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362FD0" w:rsidRPr="00362FD0" w:rsidTr="00AB0156">
        <w:tc>
          <w:tcPr>
            <w:tcW w:w="9571" w:type="dxa"/>
          </w:tcPr>
          <w:p w:rsidR="00DB113D" w:rsidRPr="00362FD0" w:rsidRDefault="00DB113D" w:rsidP="00AB0156">
            <w:pPr>
              <w:suppressAutoHyphens/>
              <w:spacing w:after="0" w:line="240" w:lineRule="auto"/>
              <w:jc w:val="right"/>
              <w:rPr>
                <w:rFonts w:ascii="Times New Roman" w:eastAsia="Times New Roman" w:hAnsi="Times New Roman" w:cs="Times New Roman"/>
                <w:color w:val="595959" w:themeColor="text1" w:themeTint="A6"/>
                <w:sz w:val="24"/>
                <w:szCs w:val="24"/>
                <w:lang w:eastAsia="ar-SA"/>
              </w:rPr>
            </w:pPr>
          </w:p>
          <w:tbl>
            <w:tblPr>
              <w:tblW w:w="0" w:type="auto"/>
              <w:tblLook w:val="01E0" w:firstRow="1" w:lastRow="1" w:firstColumn="1" w:lastColumn="1" w:noHBand="0" w:noVBand="0"/>
            </w:tblPr>
            <w:tblGrid>
              <w:gridCol w:w="9355"/>
            </w:tblGrid>
            <w:tr w:rsidR="00362FD0" w:rsidRPr="00362FD0" w:rsidTr="00AB0156">
              <w:tc>
                <w:tcPr>
                  <w:tcW w:w="9355" w:type="dxa"/>
                </w:tcPr>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4"/>
                      <w:szCs w:val="24"/>
                      <w:lang w:eastAsia="ar-SA"/>
                    </w:rPr>
                    <w:t xml:space="preserve">    </w:t>
                  </w:r>
                  <w:r w:rsidRPr="00362FD0">
                    <w:rPr>
                      <w:rFonts w:ascii="Times New Roman" w:eastAsia="Times New Roman" w:hAnsi="Times New Roman" w:cs="Times New Roman"/>
                      <w:b/>
                      <w:bCs/>
                      <w:color w:val="595959" w:themeColor="text1" w:themeTint="A6"/>
                      <w:sz w:val="28"/>
                      <w:szCs w:val="28"/>
                      <w:lang w:eastAsia="ar-SA"/>
                    </w:rPr>
                    <w:t>АДМИНИСТРАЦИЯ</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 xml:space="preserve">ЯНЕГСКОГО СЕЛЬСКОГО ПОСЕЛЕНИЯ </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ЛОДЕЙНОПОЛЬСКОГО МУНИЦИПАЛЬНОГО РАЙОНА</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 xml:space="preserve"> ЛЕНИНГРАДСКОЙ ОБЛАСТИ</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ПОСТАНОВЛЕНИЕ</w:t>
                  </w:r>
                </w:p>
                <w:p w:rsidR="00DB113D" w:rsidRPr="00362FD0" w:rsidRDefault="00DB113D" w:rsidP="00AB0156">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4"/>
                      <w:szCs w:val="24"/>
                      <w:lang w:eastAsia="ar-SA"/>
                    </w:rPr>
                    <w:t xml:space="preserve">    </w:t>
                  </w: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4"/>
                      <w:szCs w:val="24"/>
                      <w:lang w:eastAsia="ar-SA"/>
                    </w:rPr>
                  </w:pPr>
                </w:p>
              </w:tc>
            </w:tr>
          </w:tbl>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4"/>
                <w:szCs w:val="24"/>
                <w:lang w:eastAsia="ar-SA"/>
              </w:rPr>
            </w:pPr>
          </w:p>
        </w:tc>
      </w:tr>
    </w:tbl>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4"/>
          <w:szCs w:val="24"/>
          <w:lang w:eastAsia="ru-RU"/>
        </w:rPr>
      </w:pPr>
      <w:r w:rsidRPr="00362FD0">
        <w:rPr>
          <w:rFonts w:ascii="Courier New" w:eastAsia="Times New Roman" w:hAnsi="Courier New" w:cs="Times New Roman"/>
          <w:color w:val="595959" w:themeColor="text1" w:themeTint="A6"/>
          <w:sz w:val="20"/>
          <w:szCs w:val="20"/>
          <w:lang w:eastAsia="ru-RU"/>
        </w:rPr>
        <w:t xml:space="preserve"> </w:t>
      </w:r>
    </w:p>
    <w:p w:rsidR="00DB113D" w:rsidRPr="00362FD0" w:rsidRDefault="00362FD0"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от   10.03.2015г.</w:t>
      </w:r>
      <w:r w:rsidR="00DB113D" w:rsidRPr="00362FD0">
        <w:rPr>
          <w:rFonts w:ascii="Times New Roman" w:eastAsia="Times New Roman" w:hAnsi="Times New Roman" w:cs="Times New Roman"/>
          <w:color w:val="595959" w:themeColor="text1" w:themeTint="A6"/>
          <w:sz w:val="28"/>
          <w:szCs w:val="28"/>
          <w:lang w:eastAsia="ru-RU"/>
        </w:rPr>
        <w:t xml:space="preserve">   </w:t>
      </w:r>
      <w:r w:rsidR="00DB113D" w:rsidRPr="00362FD0">
        <w:rPr>
          <w:rFonts w:ascii="Times New Roman" w:eastAsia="Times New Roman" w:hAnsi="Times New Roman" w:cs="Times New Roman"/>
          <w:b/>
          <w:color w:val="595959" w:themeColor="text1" w:themeTint="A6"/>
          <w:sz w:val="28"/>
          <w:szCs w:val="28"/>
          <w:lang w:eastAsia="ru-RU"/>
        </w:rPr>
        <w:t xml:space="preserve"> №  </w:t>
      </w:r>
      <w:r w:rsidRPr="00362FD0">
        <w:rPr>
          <w:rFonts w:ascii="Times New Roman" w:eastAsia="Times New Roman" w:hAnsi="Times New Roman" w:cs="Times New Roman"/>
          <w:b/>
          <w:color w:val="595959" w:themeColor="text1" w:themeTint="A6"/>
          <w:sz w:val="28"/>
          <w:szCs w:val="28"/>
          <w:lang w:eastAsia="ru-RU"/>
        </w:rPr>
        <w:t>33</w:t>
      </w: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p>
    <w:tbl>
      <w:tblPr>
        <w:tblW w:w="0" w:type="auto"/>
        <w:tblLook w:val="01E0" w:firstRow="1" w:lastRow="1" w:firstColumn="1" w:lastColumn="1" w:noHBand="0" w:noVBand="0"/>
      </w:tblPr>
      <w:tblGrid>
        <w:gridCol w:w="5148"/>
      </w:tblGrid>
      <w:tr w:rsidR="00DB113D" w:rsidRPr="00362FD0" w:rsidTr="00AB0156">
        <w:tc>
          <w:tcPr>
            <w:tcW w:w="5148" w:type="dxa"/>
          </w:tcPr>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Об утверждении Административного регламента по предоставлению муниципальной услуги «Организация </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и проведение культурно-досуговых мероприятий» муниципальным учреждением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культуры и досуга»</w:t>
            </w:r>
          </w:p>
          <w:p w:rsidR="00DB113D" w:rsidRPr="00362FD0" w:rsidRDefault="00DB113D" w:rsidP="00AB0156">
            <w:pPr>
              <w:autoSpaceDE w:val="0"/>
              <w:autoSpaceDN w:val="0"/>
              <w:adjustRightInd w:val="0"/>
              <w:spacing w:after="0" w:line="240" w:lineRule="auto"/>
              <w:jc w:val="center"/>
              <w:rPr>
                <w:rFonts w:ascii="Times New Roman" w:eastAsia="Times New Roman" w:hAnsi="Times New Roman" w:cs="Times New Roman"/>
                <w:b/>
                <w:bCs/>
                <w:color w:val="595959" w:themeColor="text1" w:themeTint="A6"/>
                <w:sz w:val="28"/>
                <w:szCs w:val="28"/>
                <w:lang w:eastAsia="ru-RU"/>
              </w:rPr>
            </w:pPr>
          </w:p>
        </w:tc>
        <w:bookmarkStart w:id="0" w:name="_GoBack"/>
        <w:bookmarkEnd w:id="0"/>
      </w:tr>
    </w:tbl>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w:t>
      </w:r>
      <w:proofErr w:type="gramStart"/>
      <w:r w:rsidRPr="00362FD0">
        <w:rPr>
          <w:rFonts w:ascii="Times New Roman" w:eastAsia="Times New Roman" w:hAnsi="Times New Roman" w:cs="Times New Roman"/>
          <w:color w:val="595959" w:themeColor="text1" w:themeTint="A6"/>
          <w:sz w:val="28"/>
          <w:szCs w:val="28"/>
          <w:lang w:eastAsia="ar-SA"/>
        </w:rPr>
        <w:t>от</w:t>
      </w:r>
      <w:proofErr w:type="gramEnd"/>
      <w:r w:rsidRPr="00362FD0">
        <w:rPr>
          <w:rFonts w:ascii="Times New Roman" w:eastAsia="Times New Roman" w:hAnsi="Times New Roman" w:cs="Times New Roman"/>
          <w:color w:val="595959" w:themeColor="text1" w:themeTint="A6"/>
          <w:sz w:val="28"/>
          <w:szCs w:val="28"/>
          <w:lang w:eastAsia="ar-SA"/>
        </w:rPr>
        <w:t xml:space="preserve"> </w:t>
      </w:r>
      <w:proofErr w:type="gramStart"/>
      <w:r w:rsidRPr="00362FD0">
        <w:rPr>
          <w:rFonts w:ascii="Times New Roman" w:eastAsia="Times New Roman" w:hAnsi="Times New Roman" w:cs="Times New Roman"/>
          <w:color w:val="595959" w:themeColor="text1" w:themeTint="A6"/>
          <w:sz w:val="28"/>
          <w:szCs w:val="28"/>
          <w:lang w:eastAsia="ar-SA"/>
        </w:rPr>
        <w:t>25.08.2008г.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Янегского сельского поселения Лодейнопольского муниципального района Ленинградской области от 07.05.2010г.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13.11.2010г. № 108 «Об утверждении реестра муниципальных услуг (функций), предоставляемых (исполняемых</w:t>
      </w:r>
      <w:proofErr w:type="gramEnd"/>
      <w:r w:rsidRPr="00362FD0">
        <w:rPr>
          <w:rFonts w:ascii="Times New Roman" w:eastAsia="Times New Roman" w:hAnsi="Times New Roman" w:cs="Times New Roman"/>
          <w:color w:val="595959" w:themeColor="text1" w:themeTint="A6"/>
          <w:sz w:val="28"/>
          <w:szCs w:val="28"/>
          <w:lang w:eastAsia="ar-SA"/>
        </w:rPr>
        <w:t xml:space="preserve">) Администрацией и органами местного самоуправления Янегского сельского поселения Лодейнопольского муниципального района Ленинградской области в электронном виде», Администрация Янегского сельского поселения Лодейнопольского муниципального района Ленинградской области  </w:t>
      </w:r>
      <w:r w:rsidRPr="00362FD0">
        <w:rPr>
          <w:rFonts w:ascii="Times New Roman" w:eastAsia="Times New Roman" w:hAnsi="Times New Roman" w:cs="Times New Roman"/>
          <w:b/>
          <w:color w:val="595959" w:themeColor="text1" w:themeTint="A6"/>
          <w:sz w:val="28"/>
          <w:szCs w:val="28"/>
          <w:lang w:eastAsia="ar-SA"/>
        </w:rPr>
        <w:t>постановляет:</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1.Утвердить Административный регламент по предоставлению муниципальной услуги «Организация и проведение культурно-досуговых мероприятий» муниципальным учреждением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2. Муниципальному учреждению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 обеспечить исполнение Административного регламента.</w:t>
      </w: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lastRenderedPageBreak/>
        <w:t xml:space="preserve">         3. Контроль над исполнением настоящего постановления оставляю за собой.</w:t>
      </w: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        4. Опубликовать настоящее постановление в средствах массовой информации и  на официальном сайте Администрации Янегского сельского поселения.</w:t>
      </w: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        5. Постановление вступает в силу после его официального опубликования.</w:t>
      </w: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jc w:val="both"/>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Глава Администрации </w:t>
      </w: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Янегского сельского поселения                                  В.Е. Усатова </w:t>
      </w: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DB113D">
      <w:pPr>
        <w:autoSpaceDE w:val="0"/>
        <w:autoSpaceDN w:val="0"/>
        <w:adjustRightInd w:val="0"/>
        <w:spacing w:after="0" w:line="240" w:lineRule="auto"/>
        <w:ind w:right="-54"/>
        <w:rPr>
          <w:rFonts w:ascii="Times New Roman" w:eastAsia="Times New Roman" w:hAnsi="Times New Roman" w:cs="Times New Roman"/>
          <w:color w:val="595959" w:themeColor="text1" w:themeTint="A6"/>
          <w:sz w:val="28"/>
          <w:szCs w:val="28"/>
          <w:lang w:eastAsia="ru-RU"/>
        </w:rPr>
      </w:pPr>
    </w:p>
    <w:p w:rsidR="00DB113D" w:rsidRPr="00362FD0" w:rsidRDefault="00DB113D" w:rsidP="009B5B59">
      <w:pPr>
        <w:suppressAutoHyphens/>
        <w:spacing w:after="0" w:line="240" w:lineRule="auto"/>
        <w:rPr>
          <w:rFonts w:ascii="Times New Roman" w:eastAsia="Times New Roman" w:hAnsi="Times New Roman" w:cs="Times New Roman"/>
          <w:color w:val="595959" w:themeColor="text1" w:themeTint="A6"/>
          <w:sz w:val="28"/>
          <w:szCs w:val="28"/>
          <w:lang w:eastAsia="ru-RU"/>
        </w:rPr>
      </w:pPr>
    </w:p>
    <w:p w:rsidR="009B5B59" w:rsidRPr="00362FD0" w:rsidRDefault="009B5B59" w:rsidP="009B5B59">
      <w:pPr>
        <w:suppressAutoHyphens/>
        <w:spacing w:after="0" w:line="240" w:lineRule="auto"/>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lastRenderedPageBreak/>
        <w:t xml:space="preserve">Приложение </w:t>
      </w: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t>к постановлению Администрации</w:t>
      </w: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t>Янегского сельского поселения</w:t>
      </w: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t xml:space="preserve">Лодейнопольского муниципального района </w:t>
      </w:r>
    </w:p>
    <w:p w:rsidR="00DB113D" w:rsidRPr="00362FD0" w:rsidRDefault="00DB113D"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t>Ленинградской области</w:t>
      </w:r>
    </w:p>
    <w:p w:rsidR="00DB113D" w:rsidRPr="00362FD0" w:rsidRDefault="00362FD0" w:rsidP="00DB113D">
      <w:pPr>
        <w:suppressAutoHyphens/>
        <w:spacing w:after="0" w:line="240" w:lineRule="auto"/>
        <w:ind w:left="4860"/>
        <w:jc w:val="right"/>
        <w:rPr>
          <w:rFonts w:ascii="Times New Roman" w:eastAsia="Times New Roman" w:hAnsi="Times New Roman" w:cs="Times New Roman"/>
          <w:color w:val="595959" w:themeColor="text1" w:themeTint="A6"/>
          <w:sz w:val="24"/>
          <w:szCs w:val="24"/>
          <w:lang w:eastAsia="ar-SA"/>
        </w:rPr>
      </w:pPr>
      <w:r w:rsidRPr="00362FD0">
        <w:rPr>
          <w:rFonts w:ascii="Times New Roman" w:eastAsia="Times New Roman" w:hAnsi="Times New Roman" w:cs="Times New Roman"/>
          <w:color w:val="595959" w:themeColor="text1" w:themeTint="A6"/>
          <w:sz w:val="24"/>
          <w:szCs w:val="24"/>
          <w:lang w:eastAsia="ar-SA"/>
        </w:rPr>
        <w:t>от 10.03.</w:t>
      </w:r>
      <w:r w:rsidR="00DB113D" w:rsidRPr="00362FD0">
        <w:rPr>
          <w:rFonts w:ascii="Times New Roman" w:eastAsia="Times New Roman" w:hAnsi="Times New Roman" w:cs="Times New Roman"/>
          <w:color w:val="595959" w:themeColor="text1" w:themeTint="A6"/>
          <w:sz w:val="24"/>
          <w:szCs w:val="24"/>
          <w:lang w:eastAsia="ar-SA"/>
        </w:rPr>
        <w:t>2015 г</w:t>
      </w:r>
      <w:r w:rsidRPr="00362FD0">
        <w:rPr>
          <w:rFonts w:ascii="Times New Roman" w:eastAsia="Times New Roman" w:hAnsi="Times New Roman" w:cs="Times New Roman"/>
          <w:color w:val="595959" w:themeColor="text1" w:themeTint="A6"/>
          <w:sz w:val="24"/>
          <w:szCs w:val="24"/>
          <w:lang w:eastAsia="ar-SA"/>
        </w:rPr>
        <w:t xml:space="preserve"> № 33</w:t>
      </w:r>
    </w:p>
    <w:p w:rsidR="00DB113D" w:rsidRPr="00362FD0" w:rsidRDefault="00DB113D" w:rsidP="00DB113D">
      <w:pPr>
        <w:suppressAutoHyphens/>
        <w:spacing w:after="0" w:line="240" w:lineRule="auto"/>
        <w:rPr>
          <w:rFonts w:ascii="Times New Roman" w:eastAsia="Times New Roman" w:hAnsi="Times New Roman" w:cs="Times New Roman"/>
          <w:b/>
          <w:color w:val="595959" w:themeColor="text1" w:themeTint="A6"/>
          <w:sz w:val="28"/>
          <w:szCs w:val="28"/>
          <w:lang w:eastAsia="ar-SA"/>
        </w:rPr>
      </w:pP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Административный регламент</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по предоставлению муниципальной услуги</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«Организация и проведение культурно-досуговых мероприятий»</w:t>
      </w:r>
    </w:p>
    <w:p w:rsidR="00DB113D" w:rsidRPr="00362FD0" w:rsidRDefault="00DB113D" w:rsidP="00DB113D">
      <w:pPr>
        <w:autoSpaceDE w:val="0"/>
        <w:autoSpaceDN w:val="0"/>
        <w:adjustRightInd w:val="0"/>
        <w:spacing w:after="0" w:line="240" w:lineRule="auto"/>
        <w:ind w:right="-54"/>
        <w:jc w:val="center"/>
        <w:rPr>
          <w:rFonts w:ascii="Times New Roman" w:eastAsia="Times New Roman" w:hAnsi="Times New Roman" w:cs="Times New Roman"/>
          <w:b/>
          <w:color w:val="595959" w:themeColor="text1" w:themeTint="A6"/>
          <w:sz w:val="28"/>
          <w:szCs w:val="28"/>
          <w:lang w:eastAsia="ru-RU"/>
        </w:rPr>
      </w:pPr>
      <w:r w:rsidRPr="00362FD0">
        <w:rPr>
          <w:rFonts w:ascii="Times New Roman" w:eastAsia="Times New Roman" w:hAnsi="Times New Roman" w:cs="Times New Roman"/>
          <w:b/>
          <w:color w:val="595959" w:themeColor="text1" w:themeTint="A6"/>
          <w:sz w:val="28"/>
          <w:szCs w:val="28"/>
          <w:lang w:eastAsia="ru-RU"/>
        </w:rPr>
        <w:t xml:space="preserve">муниципальным учреждением </w:t>
      </w:r>
    </w:p>
    <w:p w:rsidR="00DB113D" w:rsidRPr="00362FD0" w:rsidRDefault="00DB113D" w:rsidP="00DB113D">
      <w:pPr>
        <w:autoSpaceDE w:val="0"/>
        <w:autoSpaceDN w:val="0"/>
        <w:adjustRightInd w:val="0"/>
        <w:spacing w:after="0" w:line="240" w:lineRule="auto"/>
        <w:ind w:right="-54"/>
        <w:jc w:val="center"/>
        <w:rPr>
          <w:rFonts w:ascii="Times New Roman" w:eastAsia="Times New Roman" w:hAnsi="Times New Roman" w:cs="Times New Roman"/>
          <w:b/>
          <w:color w:val="595959" w:themeColor="text1" w:themeTint="A6"/>
          <w:sz w:val="28"/>
          <w:szCs w:val="28"/>
          <w:lang w:eastAsia="ru-RU"/>
        </w:rPr>
      </w:pPr>
      <w:r w:rsidRPr="00362FD0">
        <w:rPr>
          <w:rFonts w:ascii="Times New Roman" w:eastAsia="Times New Roman" w:hAnsi="Times New Roman" w:cs="Times New Roman"/>
          <w:b/>
          <w:color w:val="595959" w:themeColor="text1" w:themeTint="A6"/>
          <w:sz w:val="28"/>
          <w:szCs w:val="28"/>
          <w:lang w:eastAsia="ru-RU"/>
        </w:rPr>
        <w:t>«</w:t>
      </w:r>
      <w:proofErr w:type="spellStart"/>
      <w:r w:rsidRPr="00362FD0">
        <w:rPr>
          <w:rFonts w:ascii="Times New Roman" w:eastAsia="Times New Roman" w:hAnsi="Times New Roman" w:cs="Times New Roman"/>
          <w:b/>
          <w:color w:val="595959" w:themeColor="text1" w:themeTint="A6"/>
          <w:sz w:val="28"/>
          <w:szCs w:val="28"/>
          <w:lang w:eastAsia="ru-RU"/>
        </w:rPr>
        <w:t>Янегский</w:t>
      </w:r>
      <w:proofErr w:type="spellEnd"/>
      <w:r w:rsidRPr="00362FD0">
        <w:rPr>
          <w:rFonts w:ascii="Times New Roman" w:eastAsia="Times New Roman" w:hAnsi="Times New Roman" w:cs="Times New Roman"/>
          <w:b/>
          <w:color w:val="595959" w:themeColor="text1" w:themeTint="A6"/>
          <w:sz w:val="28"/>
          <w:szCs w:val="28"/>
          <w:lang w:eastAsia="ru-RU"/>
        </w:rPr>
        <w:t xml:space="preserve"> центр культуры и досуга»</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p>
    <w:p w:rsidR="00DB113D" w:rsidRPr="00362FD0" w:rsidRDefault="00DB113D" w:rsidP="00DB113D">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1.Общие положения: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kern w:val="2"/>
          <w:sz w:val="28"/>
          <w:szCs w:val="28"/>
          <w:lang w:eastAsia="ar-SA"/>
        </w:rPr>
      </w:pPr>
      <w:r w:rsidRPr="00362FD0">
        <w:rPr>
          <w:rFonts w:ascii="Times New Roman" w:eastAsia="Times New Roman" w:hAnsi="Times New Roman" w:cs="Times New Roman"/>
          <w:color w:val="595959" w:themeColor="text1" w:themeTint="A6"/>
          <w:sz w:val="24"/>
          <w:szCs w:val="24"/>
          <w:lang w:eastAsia="ar-SA"/>
        </w:rPr>
        <w:t xml:space="preserve">        </w:t>
      </w:r>
      <w:r w:rsidRPr="00362FD0">
        <w:rPr>
          <w:rFonts w:ascii="Times New Roman" w:eastAsia="Times New Roman" w:hAnsi="Times New Roman" w:cs="Times New Roman"/>
          <w:color w:val="595959" w:themeColor="text1" w:themeTint="A6"/>
          <w:sz w:val="28"/>
          <w:szCs w:val="28"/>
          <w:lang w:eastAsia="ar-SA"/>
        </w:rPr>
        <w:t xml:space="preserve">1.1. </w:t>
      </w:r>
      <w:proofErr w:type="gramStart"/>
      <w:r w:rsidRPr="00362FD0">
        <w:rPr>
          <w:rFonts w:ascii="Times New Roman" w:eastAsia="Times New Roman" w:hAnsi="Times New Roman" w:cs="Times New Roman"/>
          <w:bCs/>
          <w:color w:val="595959" w:themeColor="text1" w:themeTint="A6"/>
          <w:sz w:val="28"/>
          <w:szCs w:val="28"/>
          <w:lang w:eastAsia="ar-SA"/>
        </w:rPr>
        <w:t>Административный регламент по</w:t>
      </w:r>
      <w:r w:rsidRPr="00362FD0">
        <w:rPr>
          <w:rFonts w:ascii="Times New Roman" w:eastAsia="Times New Roman" w:hAnsi="Times New Roman" w:cs="Times New Roman"/>
          <w:color w:val="595959" w:themeColor="text1" w:themeTint="A6"/>
          <w:sz w:val="28"/>
          <w:szCs w:val="28"/>
          <w:lang w:eastAsia="ar-SA"/>
        </w:rPr>
        <w:t xml:space="preserve"> предоставлению муниципальной услуги </w:t>
      </w:r>
      <w:r w:rsidRPr="00362FD0">
        <w:rPr>
          <w:rFonts w:ascii="Times New Roman" w:eastAsia="Times New Roman" w:hAnsi="Times New Roman" w:cs="Times New Roman"/>
          <w:b/>
          <w:color w:val="595959" w:themeColor="text1" w:themeTint="A6"/>
          <w:sz w:val="28"/>
          <w:szCs w:val="28"/>
          <w:lang w:eastAsia="ar-SA"/>
        </w:rPr>
        <w:t>«</w:t>
      </w:r>
      <w:r w:rsidRPr="00362FD0">
        <w:rPr>
          <w:rFonts w:ascii="Times New Roman" w:eastAsia="Times New Roman" w:hAnsi="Times New Roman" w:cs="Times New Roman"/>
          <w:color w:val="595959" w:themeColor="text1" w:themeTint="A6"/>
          <w:sz w:val="28"/>
          <w:szCs w:val="28"/>
          <w:lang w:eastAsia="ar-SA"/>
        </w:rPr>
        <w:t>Организация и проведение культурно-досуговых мероприятий» (</w:t>
      </w:r>
      <w:r w:rsidRPr="00362FD0">
        <w:rPr>
          <w:rFonts w:ascii="Times New Roman" w:eastAsia="Times New Roman" w:hAnsi="Times New Roman" w:cs="Times New Roman"/>
          <w:b/>
          <w:color w:val="595959" w:themeColor="text1" w:themeTint="A6"/>
          <w:sz w:val="28"/>
          <w:szCs w:val="28"/>
          <w:lang w:eastAsia="ar-SA"/>
        </w:rPr>
        <w:t>далее – муниципальная услуга)</w:t>
      </w:r>
      <w:r w:rsidRPr="00362FD0">
        <w:rPr>
          <w:rFonts w:ascii="Times New Roman" w:eastAsia="Times New Roman" w:hAnsi="Times New Roman" w:cs="Times New Roman"/>
          <w:color w:val="595959" w:themeColor="text1" w:themeTint="A6"/>
          <w:sz w:val="28"/>
          <w:szCs w:val="28"/>
          <w:lang w:eastAsia="ar-SA"/>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муниципальным учреждением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 </w:t>
      </w:r>
      <w:r w:rsidRPr="00362FD0">
        <w:rPr>
          <w:rFonts w:ascii="Times New Roman" w:eastAsia="Times New Roman" w:hAnsi="Times New Roman" w:cs="Times New Roman"/>
          <w:b/>
          <w:color w:val="595959" w:themeColor="text1" w:themeTint="A6"/>
          <w:sz w:val="28"/>
          <w:szCs w:val="28"/>
          <w:lang w:eastAsia="ar-SA"/>
        </w:rPr>
        <w:t>(далее - Центр культуры).</w:t>
      </w:r>
      <w:proofErr w:type="gramEnd"/>
    </w:p>
    <w:p w:rsidR="00DB113D" w:rsidRPr="00362FD0" w:rsidRDefault="00DB113D" w:rsidP="00DB113D">
      <w:pPr>
        <w:suppressAutoHyphens/>
        <w:spacing w:after="0" w:line="240" w:lineRule="auto"/>
        <w:jc w:val="center"/>
        <w:rPr>
          <w:rFonts w:ascii="Times New Roman" w:eastAsia="Times New Roman" w:hAnsi="Times New Roman" w:cs="Times New Roman"/>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 xml:space="preserve">1.2. </w:t>
      </w:r>
      <w:r w:rsidRPr="00362FD0">
        <w:rPr>
          <w:rFonts w:ascii="Times New Roman" w:eastAsia="Times New Roman" w:hAnsi="Times New Roman" w:cs="Times New Roman"/>
          <w:b/>
          <w:bCs/>
          <w:color w:val="595959" w:themeColor="text1" w:themeTint="A6"/>
          <w:sz w:val="28"/>
          <w:szCs w:val="28"/>
          <w:lang w:eastAsia="ar-SA"/>
        </w:rPr>
        <w:t>Нормативные правовые акты, регулирующие предоставление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Предоставление муниципальной услуги осуществляется в соответствии со следующими нормативными правовыми актами: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Конституция Российской Федерации ОТ 12.12.2009Г. № 237;</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Федеральный закон от 06.10.2003г. № 131-ФЗ «Об общих принципах организации местного самоуправления в Российской Федерации»;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Федеральный закон от 09.10.1992г. № 612-1 «Основы законодательства Российской Федерации о культуре»;</w:t>
      </w:r>
    </w:p>
    <w:p w:rsidR="00DB113D" w:rsidRPr="00362FD0" w:rsidRDefault="00DB113D" w:rsidP="00DB113D">
      <w:pPr>
        <w:tabs>
          <w:tab w:val="num" w:pos="540"/>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Федеральный закон «Об основах системы профилактики безнадзорности и правонарушений несовершеннолетних» от 24.06.99 №120-ФЗ;</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-Устав Янегского сельского поселения Лодейнопольского муниципального района Ленинградской области  от  14.05.2009г.  № 176;</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-Положение об Администрации Янегского сельского поселения Лодейнопольского муниципального района Ленинградской области, утвержденное решением совета депутатов Янегского сельского поселения Лодейнопольского муниципального района Ленинградской области от 03.09.2009 г. № 199;</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Устав МКУ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 утверждённый постановлением Администрации Янегского сельского поселения Лодейнопольского муниципального района Ленинградской области от 20.02.2012 г. № 14;</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1.3.</w:t>
      </w:r>
      <w:r w:rsidRPr="00362FD0">
        <w:rPr>
          <w:rFonts w:ascii="Times New Roman" w:eastAsia="Times New Roman" w:hAnsi="Times New Roman" w:cs="Times New Roman"/>
          <w:b/>
          <w:color w:val="595959" w:themeColor="text1" w:themeTint="A6"/>
          <w:sz w:val="28"/>
          <w:szCs w:val="28"/>
          <w:lang w:eastAsia="ar-SA"/>
        </w:rPr>
        <w:tab/>
        <w:t>Наименование органа, предоставляющего муниципальную услугу:</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r w:rsidRPr="00362FD0">
        <w:rPr>
          <w:rFonts w:ascii="Times New Roman" w:eastAsia="Times New Roman" w:hAnsi="Times New Roman" w:cs="Times New Roman"/>
          <w:color w:val="595959" w:themeColor="text1" w:themeTint="A6"/>
          <w:kern w:val="2"/>
          <w:sz w:val="28"/>
          <w:szCs w:val="28"/>
          <w:lang w:eastAsia="ar-SA"/>
        </w:rPr>
        <w:t xml:space="preserve">Муниципальная услуга </w:t>
      </w:r>
      <w:r w:rsidRPr="00362FD0">
        <w:rPr>
          <w:rFonts w:ascii="Times New Roman" w:eastAsia="Times New Roman" w:hAnsi="Times New Roman" w:cs="Times New Roman"/>
          <w:color w:val="595959" w:themeColor="text1" w:themeTint="A6"/>
          <w:sz w:val="28"/>
          <w:szCs w:val="28"/>
          <w:lang w:eastAsia="ar-SA"/>
        </w:rPr>
        <w:t xml:space="preserve">предоставляется непосредственно в культурно-досуговых учреждениях: Янегском </w:t>
      </w:r>
      <w:proofErr w:type="gramStart"/>
      <w:r w:rsidRPr="00362FD0">
        <w:rPr>
          <w:rFonts w:ascii="Times New Roman" w:eastAsia="Times New Roman" w:hAnsi="Times New Roman" w:cs="Times New Roman"/>
          <w:color w:val="595959" w:themeColor="text1" w:themeTint="A6"/>
          <w:sz w:val="28"/>
          <w:szCs w:val="28"/>
          <w:lang w:eastAsia="ar-SA"/>
        </w:rPr>
        <w:t>доме</w:t>
      </w:r>
      <w:proofErr w:type="gramEnd"/>
      <w:r w:rsidRPr="00362FD0">
        <w:rPr>
          <w:rFonts w:ascii="Times New Roman" w:eastAsia="Times New Roman" w:hAnsi="Times New Roman" w:cs="Times New Roman"/>
          <w:color w:val="595959" w:themeColor="text1" w:themeTint="A6"/>
          <w:sz w:val="28"/>
          <w:szCs w:val="28"/>
          <w:lang w:eastAsia="ar-SA"/>
        </w:rPr>
        <w:t xml:space="preserve"> культуры п. Янега, </w:t>
      </w:r>
      <w:proofErr w:type="spellStart"/>
      <w:r w:rsidRPr="00362FD0">
        <w:rPr>
          <w:rFonts w:ascii="Times New Roman" w:eastAsia="Times New Roman" w:hAnsi="Times New Roman" w:cs="Times New Roman"/>
          <w:color w:val="595959" w:themeColor="text1" w:themeTint="A6"/>
          <w:sz w:val="28"/>
          <w:szCs w:val="28"/>
          <w:lang w:eastAsia="ar-SA"/>
        </w:rPr>
        <w:t>Тененском</w:t>
      </w:r>
      <w:proofErr w:type="spellEnd"/>
      <w:r w:rsidRPr="00362FD0">
        <w:rPr>
          <w:rFonts w:ascii="Times New Roman" w:eastAsia="Times New Roman" w:hAnsi="Times New Roman" w:cs="Times New Roman"/>
          <w:color w:val="595959" w:themeColor="text1" w:themeTint="A6"/>
          <w:sz w:val="28"/>
          <w:szCs w:val="28"/>
          <w:lang w:eastAsia="ar-SA"/>
        </w:rPr>
        <w:t xml:space="preserve"> </w:t>
      </w:r>
      <w:r w:rsidRPr="00362FD0">
        <w:rPr>
          <w:rFonts w:ascii="Times New Roman" w:eastAsia="Times New Roman" w:hAnsi="Times New Roman" w:cs="Times New Roman"/>
          <w:color w:val="595959" w:themeColor="text1" w:themeTint="A6"/>
          <w:sz w:val="28"/>
          <w:szCs w:val="28"/>
          <w:lang w:eastAsia="ar-SA"/>
        </w:rPr>
        <w:lastRenderedPageBreak/>
        <w:t xml:space="preserve">сельском клубе д. </w:t>
      </w:r>
      <w:proofErr w:type="spellStart"/>
      <w:r w:rsidRPr="00362FD0">
        <w:rPr>
          <w:rFonts w:ascii="Times New Roman" w:eastAsia="Times New Roman" w:hAnsi="Times New Roman" w:cs="Times New Roman"/>
          <w:color w:val="595959" w:themeColor="text1" w:themeTint="A6"/>
          <w:sz w:val="28"/>
          <w:szCs w:val="28"/>
          <w:lang w:eastAsia="ar-SA"/>
        </w:rPr>
        <w:t>Тененичи</w:t>
      </w:r>
      <w:proofErr w:type="spellEnd"/>
      <w:r w:rsidRPr="00362FD0">
        <w:rPr>
          <w:rFonts w:ascii="Times New Roman" w:eastAsia="Times New Roman" w:hAnsi="Times New Roman" w:cs="Times New Roman"/>
          <w:color w:val="595959" w:themeColor="text1" w:themeTint="A6"/>
          <w:sz w:val="28"/>
          <w:szCs w:val="28"/>
          <w:lang w:eastAsia="ar-SA"/>
        </w:rPr>
        <w:t xml:space="preserve">, </w:t>
      </w:r>
      <w:proofErr w:type="spellStart"/>
      <w:r w:rsidRPr="00362FD0">
        <w:rPr>
          <w:rFonts w:ascii="Times New Roman" w:eastAsia="Times New Roman" w:hAnsi="Times New Roman" w:cs="Times New Roman"/>
          <w:color w:val="595959" w:themeColor="text1" w:themeTint="A6"/>
          <w:sz w:val="28"/>
          <w:szCs w:val="28"/>
          <w:lang w:eastAsia="ar-SA"/>
        </w:rPr>
        <w:t>Андреевщинском</w:t>
      </w:r>
      <w:proofErr w:type="spellEnd"/>
      <w:r w:rsidRPr="00362FD0">
        <w:rPr>
          <w:rFonts w:ascii="Times New Roman" w:eastAsia="Times New Roman" w:hAnsi="Times New Roman" w:cs="Times New Roman"/>
          <w:color w:val="595959" w:themeColor="text1" w:themeTint="A6"/>
          <w:sz w:val="28"/>
          <w:szCs w:val="28"/>
          <w:lang w:eastAsia="ar-SA"/>
        </w:rPr>
        <w:t xml:space="preserve"> сельском клубе д. </w:t>
      </w:r>
      <w:proofErr w:type="spellStart"/>
      <w:r w:rsidRPr="00362FD0">
        <w:rPr>
          <w:rFonts w:ascii="Times New Roman" w:eastAsia="Times New Roman" w:hAnsi="Times New Roman" w:cs="Times New Roman"/>
          <w:color w:val="595959" w:themeColor="text1" w:themeTint="A6"/>
          <w:sz w:val="28"/>
          <w:szCs w:val="28"/>
          <w:lang w:eastAsia="ar-SA"/>
        </w:rPr>
        <w:t>Андреевщина</w:t>
      </w:r>
      <w:proofErr w:type="spellEnd"/>
      <w:r w:rsidRPr="00362FD0">
        <w:rPr>
          <w:rFonts w:ascii="Times New Roman" w:eastAsia="Times New Roman" w:hAnsi="Times New Roman" w:cs="Times New Roman"/>
          <w:color w:val="595959" w:themeColor="text1" w:themeTint="A6"/>
          <w:sz w:val="28"/>
          <w:szCs w:val="28"/>
          <w:lang w:eastAsia="ar-SA"/>
        </w:rPr>
        <w:t xml:space="preserve">, </w:t>
      </w:r>
      <w:proofErr w:type="spellStart"/>
      <w:r w:rsidRPr="00362FD0">
        <w:rPr>
          <w:rFonts w:ascii="Times New Roman" w:eastAsia="Times New Roman" w:hAnsi="Times New Roman" w:cs="Times New Roman"/>
          <w:color w:val="595959" w:themeColor="text1" w:themeTint="A6"/>
          <w:sz w:val="28"/>
          <w:szCs w:val="28"/>
          <w:lang w:eastAsia="ar-SA"/>
        </w:rPr>
        <w:t>Харевщинском</w:t>
      </w:r>
      <w:proofErr w:type="spellEnd"/>
      <w:r w:rsidRPr="00362FD0">
        <w:rPr>
          <w:rFonts w:ascii="Times New Roman" w:eastAsia="Times New Roman" w:hAnsi="Times New Roman" w:cs="Times New Roman"/>
          <w:color w:val="595959" w:themeColor="text1" w:themeTint="A6"/>
          <w:sz w:val="28"/>
          <w:szCs w:val="28"/>
          <w:lang w:eastAsia="ar-SA"/>
        </w:rPr>
        <w:t xml:space="preserve"> сельском клубе д. </w:t>
      </w:r>
      <w:proofErr w:type="spellStart"/>
      <w:r w:rsidRPr="00362FD0">
        <w:rPr>
          <w:rFonts w:ascii="Times New Roman" w:eastAsia="Times New Roman" w:hAnsi="Times New Roman" w:cs="Times New Roman"/>
          <w:color w:val="595959" w:themeColor="text1" w:themeTint="A6"/>
          <w:sz w:val="28"/>
          <w:szCs w:val="28"/>
          <w:lang w:eastAsia="ar-SA"/>
        </w:rPr>
        <w:t>Харевщина</w:t>
      </w:r>
      <w:proofErr w:type="spellEnd"/>
      <w:r w:rsidRPr="00362FD0">
        <w:rPr>
          <w:rFonts w:ascii="Times New Roman" w:eastAsia="Times New Roman" w:hAnsi="Times New Roman" w:cs="Times New Roman"/>
          <w:color w:val="595959" w:themeColor="text1" w:themeTint="A6"/>
          <w:sz w:val="28"/>
          <w:szCs w:val="28"/>
          <w:lang w:eastAsia="ar-SA"/>
        </w:rPr>
        <w:t xml:space="preserve"> (далее - КДУ), приложение 2 к административному регламенту. </w:t>
      </w:r>
    </w:p>
    <w:p w:rsidR="00DB113D" w:rsidRPr="00362FD0" w:rsidRDefault="00DB113D" w:rsidP="00DB113D">
      <w:pPr>
        <w:suppressAutoHyphens/>
        <w:spacing w:after="0" w:line="240" w:lineRule="auto"/>
        <w:ind w:firstLine="54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Организацию и координацию деятельности по оказанию муниципальной услуги осуществляет Центр культуры, приложение 1 к административному регламенту.</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1.4.</w:t>
      </w:r>
      <w:r w:rsidRPr="00362FD0">
        <w:rPr>
          <w:rFonts w:ascii="Times New Roman" w:eastAsia="Times New Roman" w:hAnsi="Times New Roman" w:cs="Times New Roman"/>
          <w:b/>
          <w:color w:val="595959" w:themeColor="text1" w:themeTint="A6"/>
          <w:sz w:val="28"/>
          <w:szCs w:val="28"/>
          <w:lang w:eastAsia="ar-SA"/>
        </w:rPr>
        <w:t xml:space="preserve"> Потребители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roofErr w:type="gramStart"/>
      <w:r w:rsidRPr="00362FD0">
        <w:rPr>
          <w:rFonts w:ascii="Times New Roman" w:eastAsia="Times New Roman" w:hAnsi="Times New Roman" w:cs="Times New Roman"/>
          <w:color w:val="595959" w:themeColor="text1" w:themeTint="A6"/>
          <w:sz w:val="28"/>
          <w:szCs w:val="28"/>
          <w:lang w:eastAsia="ar-SA"/>
        </w:rPr>
        <w:t>Потребители    муниципальной услуги:  физические лица независимо от пола, возраста, национальности, образования, социального положения, политических убеждений, отношения к религии (далее - получатели муниципальной услуги).</w:t>
      </w:r>
      <w:proofErr w:type="gramEnd"/>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1.5.</w:t>
      </w:r>
      <w:r w:rsidRPr="00362FD0">
        <w:rPr>
          <w:rFonts w:ascii="Times New Roman" w:eastAsia="Times New Roman" w:hAnsi="Times New Roman" w:cs="Times New Roman"/>
          <w:b/>
          <w:color w:val="595959" w:themeColor="text1" w:themeTint="A6"/>
          <w:sz w:val="28"/>
          <w:szCs w:val="28"/>
          <w:lang w:eastAsia="ar-SA"/>
        </w:rPr>
        <w:t xml:space="preserve"> Результат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Конечным результатом предоставления муниципальной услуги является: оказание услуги различным категориям жителей Янегского сельского поселения по организации и проведению культурно-досуговых мероприятий.</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1.6.</w:t>
      </w:r>
      <w:r w:rsidRPr="00362FD0">
        <w:rPr>
          <w:rFonts w:ascii="Times New Roman" w:eastAsia="Times New Roman" w:hAnsi="Times New Roman" w:cs="Times New Roman"/>
          <w:b/>
          <w:color w:val="595959" w:themeColor="text1" w:themeTint="A6"/>
          <w:sz w:val="28"/>
          <w:szCs w:val="28"/>
          <w:lang w:eastAsia="ar-SA"/>
        </w:rPr>
        <w:t xml:space="preserve"> Взаимодействие с муниципальными органами и организациями при оказании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При оказании муниципальной услуги осуществляется взаимодействие с Отделом по культуре, молодежной политике и спорту Администрации МО Лодейнопольский муниципальный район Ленинградской области, Администрацией Янегского сельского поселения, общественными организациями, юридическими и физическими лицами.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r w:rsidRPr="00362FD0">
        <w:rPr>
          <w:rFonts w:ascii="Times New Roman" w:eastAsia="Times New Roman" w:hAnsi="Times New Roman" w:cs="Times New Roman"/>
          <w:b/>
          <w:color w:val="595959" w:themeColor="text1" w:themeTint="A6"/>
          <w:sz w:val="28"/>
          <w:szCs w:val="28"/>
          <w:lang w:eastAsia="ar-SA"/>
        </w:rPr>
        <w:t>2.Требования к порядку предоставления  муниципальной услуги:</w:t>
      </w:r>
    </w:p>
    <w:p w:rsidR="00DB113D" w:rsidRPr="00362FD0" w:rsidRDefault="00DB113D" w:rsidP="00DB113D">
      <w:pPr>
        <w:suppressAutoHyphens/>
        <w:spacing w:after="0" w:line="240" w:lineRule="auto"/>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       2.1.  Порядок информирования о предоставлении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2.1.1. Информирование о предоставлении муниципальной услуги осуществляется непосредственно в  культурно - досуговом учреждении (КДУ).</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2.1.2. Информирование о предоставлении муниципальной услуги может осуществляться посредством размещения соответствующей информации в СМИ,  с использованием средств телефонной связи, на информационных стендах или иными способами, позволяющими осуществлять информирование, издание информационных материалов (брошюр, буклетов);</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На информационном стенде КДУ размещаются: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сведения о номерах телефонов для справок учреждения;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сведения о режиме работы учреждения;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информация о процедуре исполнения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сведения о проведении (дате, времени, месте) культурно-досуговых мероприятий.</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2.1.3. При ответах на телефонные звонки и устные обращения специалисты Центра культуры и КДУ подробно и в вежливой, корректной форме информируют обратившихся по интересующим их вопросам. Ответ на телефонный звонок должен сопровождаться информацией о наименовании подведомственного подразделения, в которое позвонил обратившийся, </w:t>
      </w:r>
      <w:r w:rsidRPr="00362FD0">
        <w:rPr>
          <w:rFonts w:ascii="Times New Roman" w:eastAsia="Times New Roman" w:hAnsi="Times New Roman" w:cs="Times New Roman"/>
          <w:color w:val="595959" w:themeColor="text1" w:themeTint="A6"/>
          <w:sz w:val="28"/>
          <w:szCs w:val="28"/>
          <w:lang w:eastAsia="ar-SA"/>
        </w:rPr>
        <w:lastRenderedPageBreak/>
        <w:t>фамилии, имени, отчестве и должности специалиста, принявшего телефонный звонок.</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2.1.4. </w:t>
      </w:r>
      <w:proofErr w:type="gramStart"/>
      <w:r w:rsidRPr="00362FD0">
        <w:rPr>
          <w:rFonts w:ascii="Times New Roman" w:eastAsia="Times New Roman" w:hAnsi="Times New Roman" w:cs="Times New Roman"/>
          <w:color w:val="595959" w:themeColor="text1" w:themeTint="A6"/>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 </w:t>
      </w:r>
      <w:proofErr w:type="gramEnd"/>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2.1.5. Информирование о ходе оказания муниципальной услуги осуществляется специалистами с использованием средств Интернета, почтовой, телефонной связи.</w:t>
      </w:r>
    </w:p>
    <w:p w:rsidR="00DB113D" w:rsidRPr="00362FD0" w:rsidRDefault="00DB113D" w:rsidP="00DB113D">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Обращение заявителя подлежит рассмотрению в порядке, установленном Федеральными законами от 02.05.2006 №59-ФЗ «О порядке рассмотрения обращений граждан Российской Федерации», от 27.07.2010г. №210-ФЗ «Об организации предоставления государственных и муниципальных услуг».</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2.1.7. Информация, предоставляемая гражданам о муниципальной услуге, является открытой и общедоступной. </w:t>
      </w:r>
    </w:p>
    <w:p w:rsidR="00DB113D" w:rsidRPr="00362FD0" w:rsidRDefault="00DB113D" w:rsidP="00DB113D">
      <w:pPr>
        <w:tabs>
          <w:tab w:val="left" w:pos="0"/>
        </w:tabs>
        <w:autoSpaceDE w:val="0"/>
        <w:autoSpaceDN w:val="0"/>
        <w:adjustRightInd w:val="0"/>
        <w:spacing w:after="0" w:line="240" w:lineRule="auto"/>
        <w:jc w:val="both"/>
        <w:rPr>
          <w:rFonts w:ascii="Times New Roman" w:eastAsia="FreeSans"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ar-SA"/>
        </w:rPr>
        <w:t xml:space="preserve">2.1.8. </w:t>
      </w:r>
      <w:r w:rsidRPr="00362FD0">
        <w:rPr>
          <w:rFonts w:ascii="Times New Roman" w:eastAsia="FreeSans" w:hAnsi="Times New Roman" w:cs="Times New Roman"/>
          <w:color w:val="595959" w:themeColor="text1" w:themeTint="A6"/>
          <w:sz w:val="28"/>
          <w:szCs w:val="28"/>
          <w:lang w:eastAsia="ru-RU"/>
        </w:rPr>
        <w:t>Основными требованиями к информированию являются:</w:t>
      </w:r>
    </w:p>
    <w:p w:rsidR="00DB113D" w:rsidRPr="00362FD0" w:rsidRDefault="00DB113D" w:rsidP="00DB113D">
      <w:pPr>
        <w:tabs>
          <w:tab w:val="left" w:pos="0"/>
        </w:tabs>
        <w:autoSpaceDE w:val="0"/>
        <w:autoSpaceDN w:val="0"/>
        <w:adjustRightInd w:val="0"/>
        <w:spacing w:after="0" w:line="240" w:lineRule="auto"/>
        <w:ind w:firstLine="709"/>
        <w:jc w:val="both"/>
        <w:rPr>
          <w:rFonts w:ascii="Times New Roman" w:eastAsia="FreeSans" w:hAnsi="Times New Roman" w:cs="Times New Roman"/>
          <w:color w:val="595959" w:themeColor="text1" w:themeTint="A6"/>
          <w:sz w:val="28"/>
          <w:szCs w:val="28"/>
          <w:lang w:eastAsia="ru-RU"/>
        </w:rPr>
      </w:pPr>
      <w:r w:rsidRPr="00362FD0">
        <w:rPr>
          <w:rFonts w:ascii="Times New Roman" w:eastAsia="FreeSans" w:hAnsi="Times New Roman" w:cs="Times New Roman"/>
          <w:color w:val="595959" w:themeColor="text1" w:themeTint="A6"/>
          <w:sz w:val="28"/>
          <w:szCs w:val="28"/>
          <w:lang w:eastAsia="ru-RU"/>
        </w:rPr>
        <w:t>актуальность;</w:t>
      </w:r>
    </w:p>
    <w:p w:rsidR="00DB113D" w:rsidRPr="00362FD0" w:rsidRDefault="00DB113D" w:rsidP="00DB113D">
      <w:pPr>
        <w:tabs>
          <w:tab w:val="left" w:pos="0"/>
        </w:tabs>
        <w:autoSpaceDE w:val="0"/>
        <w:autoSpaceDN w:val="0"/>
        <w:adjustRightInd w:val="0"/>
        <w:spacing w:after="0" w:line="240" w:lineRule="auto"/>
        <w:ind w:firstLine="709"/>
        <w:jc w:val="both"/>
        <w:rPr>
          <w:rFonts w:ascii="Times New Roman" w:eastAsia="FreeSans" w:hAnsi="Times New Roman" w:cs="Times New Roman"/>
          <w:color w:val="595959" w:themeColor="text1" w:themeTint="A6"/>
          <w:sz w:val="28"/>
          <w:szCs w:val="28"/>
          <w:lang w:eastAsia="ru-RU"/>
        </w:rPr>
      </w:pPr>
      <w:r w:rsidRPr="00362FD0">
        <w:rPr>
          <w:rFonts w:ascii="Times New Roman" w:eastAsia="FreeSans" w:hAnsi="Times New Roman" w:cs="Times New Roman"/>
          <w:color w:val="595959" w:themeColor="text1" w:themeTint="A6"/>
          <w:sz w:val="28"/>
          <w:szCs w:val="28"/>
          <w:lang w:eastAsia="ru-RU"/>
        </w:rPr>
        <w:t>своевременность;</w:t>
      </w:r>
    </w:p>
    <w:p w:rsidR="00DB113D" w:rsidRPr="00362FD0" w:rsidRDefault="00DB113D" w:rsidP="00DB113D">
      <w:pPr>
        <w:tabs>
          <w:tab w:val="left" w:pos="0"/>
        </w:tabs>
        <w:autoSpaceDE w:val="0"/>
        <w:autoSpaceDN w:val="0"/>
        <w:adjustRightInd w:val="0"/>
        <w:spacing w:after="0" w:line="240" w:lineRule="auto"/>
        <w:ind w:firstLine="709"/>
        <w:jc w:val="both"/>
        <w:rPr>
          <w:rFonts w:ascii="Times New Roman" w:eastAsia="FreeSans" w:hAnsi="Times New Roman" w:cs="Times New Roman"/>
          <w:color w:val="595959" w:themeColor="text1" w:themeTint="A6"/>
          <w:sz w:val="28"/>
          <w:szCs w:val="28"/>
          <w:lang w:eastAsia="ru-RU"/>
        </w:rPr>
      </w:pPr>
      <w:r w:rsidRPr="00362FD0">
        <w:rPr>
          <w:rFonts w:ascii="Times New Roman" w:eastAsia="FreeSans" w:hAnsi="Times New Roman" w:cs="Times New Roman"/>
          <w:color w:val="595959" w:themeColor="text1" w:themeTint="A6"/>
          <w:sz w:val="28"/>
          <w:szCs w:val="28"/>
          <w:lang w:eastAsia="ru-RU"/>
        </w:rPr>
        <w:t>достоверность и полнота информации;</w:t>
      </w:r>
    </w:p>
    <w:p w:rsidR="00DB113D" w:rsidRPr="00362FD0" w:rsidRDefault="00DB113D" w:rsidP="00DB113D">
      <w:pPr>
        <w:tabs>
          <w:tab w:val="left" w:pos="0"/>
        </w:tabs>
        <w:autoSpaceDE w:val="0"/>
        <w:autoSpaceDN w:val="0"/>
        <w:adjustRightInd w:val="0"/>
        <w:spacing w:after="0" w:line="240" w:lineRule="auto"/>
        <w:ind w:firstLine="709"/>
        <w:jc w:val="both"/>
        <w:rPr>
          <w:rFonts w:ascii="Times New Roman" w:eastAsia="FreeSans" w:hAnsi="Times New Roman" w:cs="Times New Roman"/>
          <w:color w:val="595959" w:themeColor="text1" w:themeTint="A6"/>
          <w:sz w:val="28"/>
          <w:szCs w:val="28"/>
          <w:lang w:eastAsia="ru-RU"/>
        </w:rPr>
      </w:pPr>
      <w:r w:rsidRPr="00362FD0">
        <w:rPr>
          <w:rFonts w:ascii="Times New Roman" w:eastAsia="FreeSans" w:hAnsi="Times New Roman" w:cs="Times New Roman"/>
          <w:color w:val="595959" w:themeColor="text1" w:themeTint="A6"/>
          <w:sz w:val="28"/>
          <w:szCs w:val="28"/>
          <w:lang w:eastAsia="ru-RU"/>
        </w:rPr>
        <w:t>четкость в изложении информации;</w:t>
      </w:r>
    </w:p>
    <w:p w:rsidR="00DB113D" w:rsidRPr="00362FD0" w:rsidRDefault="00DB113D" w:rsidP="00DB113D">
      <w:pPr>
        <w:tabs>
          <w:tab w:val="left" w:pos="0"/>
        </w:tabs>
        <w:autoSpaceDE w:val="0"/>
        <w:autoSpaceDN w:val="0"/>
        <w:adjustRightInd w:val="0"/>
        <w:spacing w:after="0" w:line="240" w:lineRule="auto"/>
        <w:ind w:firstLine="709"/>
        <w:jc w:val="both"/>
        <w:rPr>
          <w:rFonts w:ascii="Times New Roman" w:eastAsia="FreeSans" w:hAnsi="Times New Roman" w:cs="Times New Roman"/>
          <w:color w:val="595959" w:themeColor="text1" w:themeTint="A6"/>
          <w:sz w:val="28"/>
          <w:szCs w:val="28"/>
          <w:lang w:eastAsia="ru-RU"/>
        </w:rPr>
      </w:pPr>
      <w:r w:rsidRPr="00362FD0">
        <w:rPr>
          <w:rFonts w:ascii="Times New Roman" w:eastAsia="FreeSans" w:hAnsi="Times New Roman" w:cs="Times New Roman"/>
          <w:color w:val="595959" w:themeColor="text1" w:themeTint="A6"/>
          <w:sz w:val="28"/>
          <w:szCs w:val="28"/>
          <w:lang w:eastAsia="ru-RU"/>
        </w:rPr>
        <w:t>удобство, доступность и полнота получения информации.</w:t>
      </w:r>
    </w:p>
    <w:p w:rsidR="00DB113D" w:rsidRPr="00362FD0" w:rsidRDefault="00DB113D" w:rsidP="00DB113D">
      <w:pPr>
        <w:tabs>
          <w:tab w:val="left" w:pos="0"/>
        </w:tabs>
        <w:autoSpaceDE w:val="0"/>
        <w:autoSpaceDN w:val="0"/>
        <w:adjustRightInd w:val="0"/>
        <w:spacing w:after="0" w:line="240" w:lineRule="auto"/>
        <w:jc w:val="both"/>
        <w:rPr>
          <w:rFonts w:ascii="Times New Roman" w:eastAsia="FreeSans"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ar-SA"/>
        </w:rPr>
        <w:t xml:space="preserve">2.1.9. Информация предоставляется по следующим вопросам: </w:t>
      </w:r>
    </w:p>
    <w:p w:rsidR="00DB113D" w:rsidRPr="00362FD0" w:rsidRDefault="00DB113D" w:rsidP="00DB11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val="x-none" w:eastAsia="ar-SA"/>
        </w:rPr>
      </w:pPr>
      <w:r w:rsidRPr="00362FD0">
        <w:rPr>
          <w:rFonts w:ascii="Times New Roman" w:eastAsia="Times New Roman" w:hAnsi="Times New Roman" w:cs="Times New Roman"/>
          <w:color w:val="595959" w:themeColor="text1" w:themeTint="A6"/>
          <w:sz w:val="28"/>
          <w:szCs w:val="28"/>
          <w:lang w:val="x-none" w:eastAsia="ar-SA"/>
        </w:rPr>
        <w:t>о порядке предоставления муниципальной услуги;</w:t>
      </w:r>
    </w:p>
    <w:p w:rsidR="00DB113D" w:rsidRPr="00362FD0" w:rsidRDefault="00DB113D" w:rsidP="00DB113D">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о сроках исполнения муниципальной услуги;</w:t>
      </w:r>
    </w:p>
    <w:p w:rsidR="00DB113D" w:rsidRPr="00362FD0" w:rsidRDefault="00DB113D" w:rsidP="00DB11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val="x-none" w:eastAsia="ar-SA"/>
        </w:rPr>
        <w:t xml:space="preserve">о местонахождении, контактных телефонах, адресах электронной почты и режиме работы муниципального </w:t>
      </w:r>
      <w:r w:rsidRPr="00362FD0">
        <w:rPr>
          <w:rFonts w:ascii="Times New Roman" w:eastAsia="Times New Roman" w:hAnsi="Times New Roman" w:cs="Times New Roman"/>
          <w:color w:val="595959" w:themeColor="text1" w:themeTint="A6"/>
          <w:sz w:val="28"/>
          <w:szCs w:val="28"/>
          <w:lang w:eastAsia="ar-SA"/>
        </w:rPr>
        <w:t xml:space="preserve">казенного </w:t>
      </w:r>
      <w:r w:rsidRPr="00362FD0">
        <w:rPr>
          <w:rFonts w:ascii="Times New Roman" w:eastAsia="Times New Roman" w:hAnsi="Times New Roman" w:cs="Times New Roman"/>
          <w:color w:val="595959" w:themeColor="text1" w:themeTint="A6"/>
          <w:sz w:val="28"/>
          <w:szCs w:val="28"/>
          <w:lang w:val="x-none" w:eastAsia="ar-SA"/>
        </w:rPr>
        <w:t>учреждения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w:t>
      </w:r>
      <w:r w:rsidRPr="00362FD0">
        <w:rPr>
          <w:rFonts w:ascii="Times New Roman" w:eastAsia="Times New Roman" w:hAnsi="Times New Roman" w:cs="Times New Roman"/>
          <w:color w:val="595959" w:themeColor="text1" w:themeTint="A6"/>
          <w:sz w:val="28"/>
          <w:szCs w:val="28"/>
          <w:lang w:val="x-none" w:eastAsia="ar-SA"/>
        </w:rPr>
        <w:t>»</w:t>
      </w:r>
      <w:r w:rsidRPr="00362FD0">
        <w:rPr>
          <w:rFonts w:ascii="Times New Roman" w:eastAsia="Times New Roman" w:hAnsi="Times New Roman" w:cs="Times New Roman"/>
          <w:color w:val="595959" w:themeColor="text1" w:themeTint="A6"/>
          <w:sz w:val="28"/>
          <w:szCs w:val="28"/>
          <w:lang w:eastAsia="ar-SA"/>
        </w:rPr>
        <w:t>;</w:t>
      </w:r>
    </w:p>
    <w:p w:rsidR="00DB113D" w:rsidRPr="00362FD0" w:rsidRDefault="00DB113D" w:rsidP="00DB113D">
      <w:pPr>
        <w:tabs>
          <w:tab w:val="left" w:pos="567"/>
        </w:tabs>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о порядке обжалования действий (бездействия) и решений органа, предоставляющего муниципальную услугу и должностных лиц.</w:t>
      </w:r>
    </w:p>
    <w:p w:rsidR="00DB113D" w:rsidRPr="00362FD0" w:rsidRDefault="00DB113D" w:rsidP="00DB113D">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2.2. </w:t>
      </w:r>
      <w:r w:rsidRPr="00362FD0">
        <w:rPr>
          <w:rFonts w:ascii="Times New Roman" w:eastAsia="Times New Roman" w:hAnsi="Times New Roman" w:cs="Times New Roman"/>
          <w:b/>
          <w:color w:val="595959" w:themeColor="text1" w:themeTint="A6"/>
          <w:sz w:val="28"/>
          <w:szCs w:val="28"/>
          <w:lang w:eastAsia="ar-SA"/>
        </w:rPr>
        <w:t>Порядок обращения за предоставлением муниципальной услуги</w:t>
      </w:r>
      <w:r w:rsidRPr="00362FD0">
        <w:rPr>
          <w:rFonts w:ascii="Times New Roman" w:eastAsia="Times New Roman" w:hAnsi="Times New Roman" w:cs="Times New Roman"/>
          <w:color w:val="595959" w:themeColor="text1" w:themeTint="A6"/>
          <w:sz w:val="28"/>
          <w:szCs w:val="28"/>
          <w:lang w:eastAsia="ar-SA"/>
        </w:rPr>
        <w:t>.</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2.2.1. Датой обращения является день регистрации заявления в муниципальном учреждении культуры. </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2.2.2. При личном обращении  прием заявителей осуществляется в соответствии с графиком работы муниципального казенного учреждения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2.2.3. Предоставление муниципальной услуги осуществляется в порядке, установленном разделом 3 Административного регламента.</w:t>
      </w:r>
    </w:p>
    <w:p w:rsidR="00DB113D" w:rsidRPr="00362FD0" w:rsidRDefault="00DB113D" w:rsidP="00DB113D">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2.3. Требования к местам исполнения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2.3.1.  Помещения КДУ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правилам пожарной безопасности. </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4"/>
          <w:szCs w:val="24"/>
          <w:lang w:eastAsia="ar-SA"/>
        </w:rPr>
        <w:t xml:space="preserve">         </w:t>
      </w:r>
      <w:r w:rsidRPr="00362FD0">
        <w:rPr>
          <w:rFonts w:ascii="Times New Roman" w:eastAsia="Times New Roman" w:hAnsi="Times New Roman" w:cs="Times New Roman"/>
          <w:color w:val="595959" w:themeColor="text1" w:themeTint="A6"/>
          <w:sz w:val="28"/>
          <w:szCs w:val="28"/>
          <w:lang w:eastAsia="ar-SA"/>
        </w:rPr>
        <w:t>Учреждение, оказывающее муниципальную услугу, должно обеспечить свободные пути эвакуации посетителей.</w:t>
      </w:r>
      <w:r w:rsidRPr="00362FD0">
        <w:rPr>
          <w:rFonts w:ascii="Times New Roman" w:eastAsia="Times New Roman" w:hAnsi="Times New Roman" w:cs="Times New Roman"/>
          <w:color w:val="595959" w:themeColor="text1" w:themeTint="A6"/>
          <w:sz w:val="28"/>
          <w:szCs w:val="28"/>
          <w:lang w:eastAsia="ar-SA"/>
        </w:rPr>
        <w:tab/>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 xml:space="preserve"> 2.3.2.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2.3.3.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2.3.4. В зданиях  КДУ должен быть предусмотрен гардероб.  </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2.3.5.Специальные информационные стенды в КДУ должны содержать полную и актуальную информацию, в том числе информацию о деятельности учреждения по предоставлению муниципальной услуги.</w:t>
      </w:r>
    </w:p>
    <w:p w:rsidR="00DB113D" w:rsidRPr="00362FD0" w:rsidRDefault="00DB113D" w:rsidP="00DB113D">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2.4. </w:t>
      </w:r>
      <w:r w:rsidRPr="00362FD0">
        <w:rPr>
          <w:rFonts w:ascii="Times New Roman" w:eastAsia="Times New Roman" w:hAnsi="Times New Roman" w:cs="Times New Roman"/>
          <w:b/>
          <w:color w:val="595959" w:themeColor="text1" w:themeTint="A6"/>
          <w:sz w:val="28"/>
          <w:szCs w:val="28"/>
          <w:lang w:eastAsia="ar-SA"/>
        </w:rPr>
        <w:t>Требования к режиму работы:</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2.4.1. Предоставление муниципальной услуги должно осуществляться не менее 6 дней в неделю. КДУ должны открываться для посетителей не позднее 14:00, закрываться – не ранее 19:00 в рабочие и в выходные дни. КДУ должны работать без технических перерывов и перерывов на обед. Проведение санитарного обслуживания помещений не должно занимать более одного дня в месяц.</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2.4.2. В случае изменения расписания работы, КДУ, оказывающее муниципальную услугу, должно публично известить своих пользователей об изменении расписания работы (дней и часов работы) не менее чем за 3 дня до вступления в силу таких изменений.</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2.4.3 Показатели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gridCol w:w="1755"/>
        <w:gridCol w:w="2103"/>
      </w:tblGrid>
      <w:tr w:rsidR="00362FD0" w:rsidRPr="00362FD0" w:rsidTr="00AB0156">
        <w:tc>
          <w:tcPr>
            <w:tcW w:w="5712" w:type="dxa"/>
          </w:tcPr>
          <w:p w:rsidR="00DB113D" w:rsidRPr="00362FD0" w:rsidRDefault="00DB113D" w:rsidP="00AB0156">
            <w:pPr>
              <w:suppressAutoHyphens/>
              <w:spacing w:after="0" w:line="240" w:lineRule="auto"/>
              <w:ind w:firstLine="709"/>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Показатели</w:t>
            </w:r>
          </w:p>
          <w:p w:rsidR="00DB113D" w:rsidRPr="00362FD0" w:rsidRDefault="00DB113D" w:rsidP="00AB0156">
            <w:pPr>
              <w:suppressAutoHyphens/>
              <w:spacing w:after="0" w:line="240" w:lineRule="auto"/>
              <w:ind w:firstLine="709"/>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доступности</w:t>
            </w:r>
          </w:p>
        </w:tc>
        <w:tc>
          <w:tcPr>
            <w:tcW w:w="1755" w:type="dxa"/>
          </w:tcPr>
          <w:p w:rsidR="00DB113D" w:rsidRPr="00362FD0" w:rsidRDefault="00DB113D" w:rsidP="00AB0156">
            <w:pPr>
              <w:suppressAutoHyphens/>
              <w:spacing w:after="0" w:line="240" w:lineRule="auto"/>
              <w:ind w:firstLine="709"/>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Единица</w:t>
            </w:r>
          </w:p>
          <w:p w:rsidR="00DB113D" w:rsidRPr="00362FD0" w:rsidRDefault="00DB113D" w:rsidP="00AB0156">
            <w:pPr>
              <w:suppressAutoHyphens/>
              <w:spacing w:after="0" w:line="240" w:lineRule="auto"/>
              <w:ind w:firstLine="709"/>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измерения</w:t>
            </w:r>
          </w:p>
        </w:tc>
        <w:tc>
          <w:tcPr>
            <w:tcW w:w="2103" w:type="dxa"/>
          </w:tcPr>
          <w:p w:rsidR="00DB113D" w:rsidRPr="00362FD0" w:rsidRDefault="00DB113D" w:rsidP="00AB0156">
            <w:pPr>
              <w:suppressAutoHyphens/>
              <w:spacing w:after="0" w:line="240" w:lineRule="auto"/>
              <w:ind w:firstLine="709"/>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Нормативное значение показателя</w:t>
            </w:r>
          </w:p>
        </w:tc>
      </w:tr>
      <w:tr w:rsidR="00362FD0" w:rsidRPr="00362FD0" w:rsidTr="00AB0156">
        <w:trPr>
          <w:trHeight w:val="929"/>
        </w:trPr>
        <w:tc>
          <w:tcPr>
            <w:tcW w:w="5712"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Наличие возможности получения</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муниципальной услуги 100% заявителей</w:t>
            </w:r>
          </w:p>
        </w:tc>
        <w:tc>
          <w:tcPr>
            <w:tcW w:w="1755"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да/</w:t>
            </w:r>
            <w:proofErr w:type="spellStart"/>
            <w:r w:rsidRPr="00362FD0">
              <w:rPr>
                <w:rFonts w:ascii="Times New Roman" w:eastAsia="Times New Roman" w:hAnsi="Times New Roman" w:cs="Times New Roman"/>
                <w:color w:val="595959" w:themeColor="text1" w:themeTint="A6"/>
                <w:sz w:val="28"/>
                <w:szCs w:val="28"/>
                <w:lang w:val="en-US" w:eastAsia="ar-SA"/>
              </w:rPr>
              <w:t>нет</w:t>
            </w:r>
            <w:proofErr w:type="spellEnd"/>
          </w:p>
        </w:tc>
        <w:tc>
          <w:tcPr>
            <w:tcW w:w="2103"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да</w:t>
            </w: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tc>
      </w:tr>
      <w:tr w:rsidR="00362FD0" w:rsidRPr="00362FD0" w:rsidTr="00AB0156">
        <w:tc>
          <w:tcPr>
            <w:tcW w:w="5712"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Показатели качества:</w:t>
            </w:r>
          </w:p>
        </w:tc>
        <w:tc>
          <w:tcPr>
            <w:tcW w:w="1755"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tc>
        <w:tc>
          <w:tcPr>
            <w:tcW w:w="2103"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tc>
      </w:tr>
      <w:tr w:rsidR="00362FD0" w:rsidRPr="00362FD0" w:rsidTr="00AB0156">
        <w:trPr>
          <w:trHeight w:val="427"/>
        </w:trPr>
        <w:tc>
          <w:tcPr>
            <w:tcW w:w="5712"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755"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
        </w:tc>
        <w:tc>
          <w:tcPr>
            <w:tcW w:w="2103"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100</w:t>
            </w:r>
          </w:p>
        </w:tc>
      </w:tr>
      <w:tr w:rsidR="00DB113D" w:rsidRPr="00362FD0" w:rsidTr="00AB0156">
        <w:tc>
          <w:tcPr>
            <w:tcW w:w="5712"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Удельный вес количества обоснованных жалоб в общем количестве заявлений на предоставление муниципальной услуги</w:t>
            </w:r>
          </w:p>
        </w:tc>
        <w:tc>
          <w:tcPr>
            <w:tcW w:w="1755"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
        </w:tc>
        <w:tc>
          <w:tcPr>
            <w:tcW w:w="2103" w:type="dxa"/>
          </w:tcPr>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0</w:t>
            </w:r>
          </w:p>
        </w:tc>
      </w:tr>
    </w:tbl>
    <w:p w:rsidR="00DB113D" w:rsidRPr="00362FD0" w:rsidRDefault="00DB113D" w:rsidP="00DB113D">
      <w:pPr>
        <w:suppressAutoHyphens/>
        <w:spacing w:after="0" w:line="240" w:lineRule="auto"/>
        <w:ind w:firstLine="540"/>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ind w:firstLine="708"/>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2.5. Требования к взаимодействию сотрудников с потребителями услуги:</w:t>
      </w: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2.5.1. КДУ, </w:t>
      </w:r>
      <w:proofErr w:type="gramStart"/>
      <w:r w:rsidRPr="00362FD0">
        <w:rPr>
          <w:rFonts w:ascii="Times New Roman" w:eastAsia="Times New Roman" w:hAnsi="Times New Roman" w:cs="Times New Roman"/>
          <w:color w:val="595959" w:themeColor="text1" w:themeTint="A6"/>
          <w:sz w:val="28"/>
          <w:szCs w:val="28"/>
          <w:lang w:eastAsia="ar-SA"/>
        </w:rPr>
        <w:t>оказывающее</w:t>
      </w:r>
      <w:proofErr w:type="gramEnd"/>
      <w:r w:rsidRPr="00362FD0">
        <w:rPr>
          <w:rFonts w:ascii="Times New Roman" w:eastAsia="Times New Roman" w:hAnsi="Times New Roman" w:cs="Times New Roman"/>
          <w:color w:val="595959" w:themeColor="text1" w:themeTint="A6"/>
          <w:sz w:val="28"/>
          <w:szCs w:val="28"/>
          <w:lang w:eastAsia="ar-SA"/>
        </w:rPr>
        <w:t xml:space="preserve"> муниципальную услугу, не вправе ограничивать доступ жителей и гостей Янегского сельского поселения любого возраста, </w:t>
      </w:r>
      <w:r w:rsidRPr="00362FD0">
        <w:rPr>
          <w:rFonts w:ascii="Times New Roman" w:eastAsia="Times New Roman" w:hAnsi="Times New Roman" w:cs="Times New Roman"/>
          <w:color w:val="595959" w:themeColor="text1" w:themeTint="A6"/>
          <w:sz w:val="28"/>
          <w:szCs w:val="28"/>
          <w:lang w:eastAsia="ar-SA"/>
        </w:rPr>
        <w:lastRenderedPageBreak/>
        <w:t>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 настоящего регламента.</w:t>
      </w:r>
    </w:p>
    <w:p w:rsidR="00DB113D" w:rsidRPr="00362FD0" w:rsidRDefault="00DB113D" w:rsidP="00DB113D">
      <w:pPr>
        <w:tabs>
          <w:tab w:val="left" w:pos="1701"/>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2.5.2. КДУ, </w:t>
      </w:r>
      <w:proofErr w:type="gramStart"/>
      <w:r w:rsidRPr="00362FD0">
        <w:rPr>
          <w:rFonts w:ascii="Times New Roman" w:eastAsia="Times New Roman" w:hAnsi="Times New Roman" w:cs="Times New Roman"/>
          <w:color w:val="595959" w:themeColor="text1" w:themeTint="A6"/>
          <w:sz w:val="28"/>
          <w:szCs w:val="28"/>
          <w:lang w:eastAsia="ar-SA"/>
        </w:rPr>
        <w:t>оказывающее</w:t>
      </w:r>
      <w:proofErr w:type="gramEnd"/>
      <w:r w:rsidRPr="00362FD0">
        <w:rPr>
          <w:rFonts w:ascii="Times New Roman" w:eastAsia="Times New Roman" w:hAnsi="Times New Roman" w:cs="Times New Roman"/>
          <w:color w:val="595959" w:themeColor="text1" w:themeTint="A6"/>
          <w:sz w:val="28"/>
          <w:szCs w:val="28"/>
          <w:lang w:eastAsia="ar-SA"/>
        </w:rPr>
        <w:t xml:space="preserve">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  </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2.5.3. Сотрудники КДУ должны давать исчерпывающие ответы на все вопросы посетителей, связанные с оказанием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2.5.4.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2.6. Требования к процедуре предоставления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2.6.1. Консультации и справки по вопросам исполнения муниципальной услуги предоставляются каждым сотрудником  учреждения.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2.6.2. Муниципальная услуга в КДУ предоставляется бесплатно либо  на платной основе, в соответствии с Положением о платных услугах.</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2.7. Требования к получателю муниципальной услуги:</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2.7.1. Получатели муниципальной услуги, причинившие ущерб КДУ, несут материальную, уголовную или иную ответственность в соответствии с законодательством Российской Федерации. </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2.8. Перечень оснований для отказа муниципальной услуги:</w:t>
      </w:r>
    </w:p>
    <w:p w:rsidR="00DB113D" w:rsidRPr="00362FD0" w:rsidRDefault="00DB113D" w:rsidP="00DB113D">
      <w:pPr>
        <w:suppressAutoHyphens/>
        <w:spacing w:after="0" w:line="240" w:lineRule="auto"/>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2.8.1. Несоответствие заявки уставной деятельности КДУ.</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2.8.2. Отсутствие данного вида услуги в перечне муниципальных услуг, предоставляемых КДУ.</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2.8.3. Нахождение получателя муниципальной услуги в состоянии алкогольного, наркотического, токсического опьянения.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2.8.4. Нахождение получателя муниципальной услуги в социально-неадекватном состоянии (враждебный настрой, агрессивность и так далее).</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2.8.5. Жителям и гостям Янегского сельского поселения может быть отказано в оказании муниципальной  услуги в случае обращения в дни и часы, когда КДУ закрыто для посещения. </w:t>
      </w:r>
    </w:p>
    <w:p w:rsidR="00DB113D" w:rsidRPr="00362FD0" w:rsidRDefault="00DB113D" w:rsidP="00DB113D">
      <w:pPr>
        <w:suppressAutoHyphens/>
        <w:spacing w:after="0" w:line="240" w:lineRule="auto"/>
        <w:ind w:firstLine="540"/>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3. Состав, последовательность  и сроки выполнения </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административных процедур, требования к порядку их выполнения, </w:t>
      </w:r>
    </w:p>
    <w:p w:rsidR="00DB113D" w:rsidRPr="00362FD0" w:rsidRDefault="00DB113D" w:rsidP="00DB113D">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в том числе особенности выполнения административных процедур в электронной форме</w:t>
      </w:r>
    </w:p>
    <w:p w:rsidR="00DB113D" w:rsidRPr="00362FD0" w:rsidRDefault="00DB113D" w:rsidP="00DB113D">
      <w:pPr>
        <w:tabs>
          <w:tab w:val="left" w:pos="567"/>
        </w:tab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3.1. Предоставление муниципальной услуги по организации и проведению культурно-массовых мероприятий включает в себя выполнение следующих административных процедур:</w:t>
      </w:r>
    </w:p>
    <w:p w:rsidR="00DB113D" w:rsidRPr="00362FD0" w:rsidRDefault="00DB113D" w:rsidP="00DB113D">
      <w:pPr>
        <w:tabs>
          <w:tab w:val="left" w:pos="426"/>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*информирование о проведении культурно-массовых мероприятий (дата, время, место, форма проведения);</w:t>
      </w:r>
    </w:p>
    <w:p w:rsidR="00DB113D" w:rsidRPr="00362FD0" w:rsidRDefault="00DB113D" w:rsidP="00DB113D">
      <w:pPr>
        <w:tabs>
          <w:tab w:val="left" w:pos="426"/>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прием и регистрация заявления;</w:t>
      </w:r>
    </w:p>
    <w:p w:rsidR="00DB113D" w:rsidRPr="00362FD0" w:rsidRDefault="00DB113D" w:rsidP="00DB113D">
      <w:pPr>
        <w:tabs>
          <w:tab w:val="left" w:pos="567"/>
        </w:tab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*получение услуги культурно-досугового характера.</w:t>
      </w:r>
    </w:p>
    <w:p w:rsidR="00DB113D" w:rsidRPr="00362FD0" w:rsidRDefault="00DB113D" w:rsidP="00DB113D">
      <w:pPr>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3.1.1. Информирование об  организации и проведению культурно-массовых мероприятий.</w:t>
      </w:r>
    </w:p>
    <w:p w:rsidR="00DB113D" w:rsidRPr="00362FD0" w:rsidRDefault="00DB113D" w:rsidP="00DB113D">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Информирование населения об организации и проведению культурно-массовых мероприятий осуществляется в порядке индивидуального и публичного информирования.</w:t>
      </w:r>
    </w:p>
    <w:p w:rsidR="00DB113D" w:rsidRPr="00362FD0" w:rsidRDefault="00DB113D" w:rsidP="00DB113D">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Индивидуальное информирование населения о проведении мероприятий культурно-досугового характера  осуществляется:</w:t>
      </w:r>
    </w:p>
    <w:p w:rsidR="00DB113D" w:rsidRPr="00362FD0" w:rsidRDefault="00DB113D" w:rsidP="00DB113D">
      <w:pPr>
        <w:tabs>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*посредством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rsidR="00DB113D" w:rsidRPr="00362FD0" w:rsidRDefault="00DB113D" w:rsidP="00DB113D">
      <w:pPr>
        <w:tabs>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*путем взаимодействия должностных лиц, ответственных за предоставление муниципальной услуги, с заявителями по почте, электронной почте.</w:t>
      </w:r>
    </w:p>
    <w:p w:rsidR="00DB113D" w:rsidRPr="00362FD0" w:rsidRDefault="00DB113D" w:rsidP="00DB113D">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Публичное информирование о проведении мероприятий культурно-досугового характера осуществляется посредством размещения информации:</w:t>
      </w:r>
    </w:p>
    <w:p w:rsidR="00DB113D" w:rsidRPr="00362FD0" w:rsidRDefault="00DB113D" w:rsidP="00DB113D">
      <w:pPr>
        <w:tabs>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*на сайте Центра культуры;</w:t>
      </w:r>
    </w:p>
    <w:p w:rsidR="00DB113D" w:rsidRPr="00362FD0" w:rsidRDefault="00DB113D" w:rsidP="00DB113D">
      <w:pPr>
        <w:tabs>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*в средствах массовой информации, сети Интернет (далее СМИ);</w:t>
      </w:r>
    </w:p>
    <w:p w:rsidR="00DB113D" w:rsidRPr="00362FD0" w:rsidRDefault="00DB113D" w:rsidP="00DB113D">
      <w:pPr>
        <w:tabs>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t>на информационных стендах, расположенных в здании МКУ «</w:t>
      </w:r>
      <w:proofErr w:type="spellStart"/>
      <w:r w:rsidRPr="00362FD0">
        <w:rPr>
          <w:rFonts w:ascii="Times New Roman" w:eastAsia="Times New Roman" w:hAnsi="Times New Roman" w:cs="Times New Roman"/>
          <w:color w:val="595959" w:themeColor="text1" w:themeTint="A6"/>
          <w:sz w:val="28"/>
          <w:szCs w:val="28"/>
          <w:lang w:eastAsia="ar-SA"/>
        </w:rPr>
        <w:t>Янегский</w:t>
      </w:r>
      <w:proofErr w:type="spellEnd"/>
      <w:r w:rsidRPr="00362FD0">
        <w:rPr>
          <w:rFonts w:ascii="Times New Roman" w:eastAsia="Times New Roman" w:hAnsi="Times New Roman" w:cs="Times New Roman"/>
          <w:color w:val="595959" w:themeColor="text1" w:themeTint="A6"/>
          <w:sz w:val="28"/>
          <w:szCs w:val="28"/>
          <w:lang w:eastAsia="ar-SA"/>
        </w:rPr>
        <w:t xml:space="preserve"> центр культуры и досуга»;</w:t>
      </w:r>
    </w:p>
    <w:p w:rsidR="00DB113D" w:rsidRPr="00362FD0" w:rsidRDefault="00DB113D" w:rsidP="00DB113D">
      <w:pPr>
        <w:tabs>
          <w:tab w:val="left" w:pos="284"/>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r>
      <w:r w:rsidRPr="00362FD0">
        <w:rPr>
          <w:rFonts w:ascii="Times New Roman" w:eastAsia="Times New Roman" w:hAnsi="Times New Roman" w:cs="Times New Roman"/>
          <w:color w:val="595959" w:themeColor="text1" w:themeTint="A6"/>
          <w:sz w:val="28"/>
          <w:szCs w:val="28"/>
          <w:lang w:eastAsia="ar-SA"/>
        </w:rPr>
        <w:tab/>
        <w:t>*распространение печатной продукции (плакаты, афиши);</w:t>
      </w:r>
    </w:p>
    <w:p w:rsidR="00DB113D" w:rsidRPr="00362FD0" w:rsidRDefault="00DB113D" w:rsidP="00DB113D">
      <w:pPr>
        <w:tabs>
          <w:tab w:val="left" w:pos="284"/>
          <w:tab w:val="left" w:pos="709"/>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ab/>
      </w:r>
      <w:r w:rsidRPr="00362FD0">
        <w:rPr>
          <w:rFonts w:ascii="Times New Roman" w:eastAsia="Times New Roman" w:hAnsi="Times New Roman" w:cs="Times New Roman"/>
          <w:color w:val="595959" w:themeColor="text1" w:themeTint="A6"/>
          <w:sz w:val="28"/>
          <w:szCs w:val="28"/>
          <w:lang w:eastAsia="ar-SA"/>
        </w:rPr>
        <w:tab/>
        <w:t>*с помощью средств наружной рекламы (щиты, плазменные панели и т.д.).</w:t>
      </w:r>
    </w:p>
    <w:p w:rsidR="00DB113D" w:rsidRPr="00362FD0" w:rsidRDefault="00DB113D" w:rsidP="00DB113D">
      <w:pPr>
        <w:tabs>
          <w:tab w:val="left" w:pos="993"/>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3.1.2.Прием и регистрация заявления.</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Для предоставления муниципальной услуги заявитель предоставляет заявление. Заявление оформляется по форме согласно приложению № 3 к административному регламенту. Основанием для начала административной процедуры является календарный план или личное обращение заявителя,  поступление по почте, электронной почте заявления на оказание муниципальной услуги. </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Заявитель предоставляет заявление на оказание муниципальных услуг.  Должностное лицо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регистрирует заявление в установленном порядке и принимает к рассмотрению директором</w:t>
      </w:r>
      <w:r w:rsidRPr="00362FD0">
        <w:rPr>
          <w:rFonts w:ascii="Arial" w:eastAsia="Times New Roman" w:hAnsi="Arial" w:cs="Arial"/>
          <w:color w:val="595959" w:themeColor="text1" w:themeTint="A6"/>
          <w:sz w:val="28"/>
          <w:szCs w:val="28"/>
          <w:lang w:eastAsia="ru-RU"/>
        </w:rPr>
        <w:t xml:space="preserve"> </w:t>
      </w:r>
      <w:r w:rsidRPr="00362FD0">
        <w:rPr>
          <w:rFonts w:ascii="Times New Roman" w:eastAsia="Times New Roman" w:hAnsi="Times New Roman" w:cs="Times New Roman"/>
          <w:color w:val="595959" w:themeColor="text1" w:themeTint="A6"/>
          <w:sz w:val="28"/>
          <w:szCs w:val="28"/>
          <w:lang w:eastAsia="ru-RU"/>
        </w:rPr>
        <w:t>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Максимальный срок исполнения данного административного действия составляет не более 30 мин.</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При получении заявления в электронном виде директор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или замещающее его лицо:</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распечатывает заявление заявителя;</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регистрирует заявление в установленном порядке;</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подтверждает факт получения заявления ответным сообщением </w:t>
      </w:r>
      <w:proofErr w:type="gramStart"/>
      <w:r w:rsidRPr="00362FD0">
        <w:rPr>
          <w:rFonts w:ascii="Times New Roman" w:eastAsia="Times New Roman" w:hAnsi="Times New Roman" w:cs="Times New Roman"/>
          <w:color w:val="595959" w:themeColor="text1" w:themeTint="A6"/>
          <w:sz w:val="28"/>
          <w:szCs w:val="28"/>
          <w:lang w:eastAsia="ru-RU"/>
        </w:rPr>
        <w:t>в</w:t>
      </w:r>
      <w:proofErr w:type="gramEnd"/>
      <w:r w:rsidRPr="00362FD0">
        <w:rPr>
          <w:rFonts w:ascii="Times New Roman" w:eastAsia="Times New Roman" w:hAnsi="Times New Roman" w:cs="Times New Roman"/>
          <w:color w:val="595959" w:themeColor="text1" w:themeTint="A6"/>
          <w:sz w:val="28"/>
          <w:szCs w:val="28"/>
          <w:lang w:eastAsia="ru-RU"/>
        </w:rPr>
        <w:t xml:space="preserve"> </w:t>
      </w:r>
      <w:proofErr w:type="gramStart"/>
      <w:r w:rsidRPr="00362FD0">
        <w:rPr>
          <w:rFonts w:ascii="Times New Roman" w:eastAsia="Times New Roman" w:hAnsi="Times New Roman" w:cs="Times New Roman"/>
          <w:color w:val="595959" w:themeColor="text1" w:themeTint="A6"/>
          <w:sz w:val="28"/>
          <w:szCs w:val="28"/>
          <w:lang w:eastAsia="ru-RU"/>
        </w:rPr>
        <w:t>электроном</w:t>
      </w:r>
      <w:proofErr w:type="gramEnd"/>
      <w:r w:rsidRPr="00362FD0">
        <w:rPr>
          <w:rFonts w:ascii="Times New Roman" w:eastAsia="Times New Roman" w:hAnsi="Times New Roman" w:cs="Times New Roman"/>
          <w:color w:val="595959" w:themeColor="text1" w:themeTint="A6"/>
          <w:sz w:val="28"/>
          <w:szCs w:val="28"/>
          <w:lang w:eastAsia="ru-RU"/>
        </w:rPr>
        <w:t xml:space="preserve"> виде с указанием даты и регистрационного номера;</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При получении заявления по почте директор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или лицо его замещающее регистрирует заявление в установленном порядке и назначает должностное лицо, ответственное за предоставление муниципальной услуги в форме резолюции (далее исполнитель).</w:t>
      </w:r>
    </w:p>
    <w:p w:rsidR="00DB113D" w:rsidRPr="00362FD0" w:rsidRDefault="00DB113D" w:rsidP="00DB113D">
      <w:pPr>
        <w:autoSpaceDE w:val="0"/>
        <w:autoSpaceDN w:val="0"/>
        <w:adjustRightInd w:val="0"/>
        <w:spacing w:after="0" w:line="240" w:lineRule="auto"/>
        <w:ind w:right="-186" w:firstLine="709"/>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Максимальный срок исполнения данного административного действия составляет 1 рабочий день.</w:t>
      </w:r>
    </w:p>
    <w:p w:rsidR="00DB113D" w:rsidRPr="00362FD0" w:rsidRDefault="00DB113D" w:rsidP="00DB113D">
      <w:pPr>
        <w:autoSpaceDE w:val="0"/>
        <w:autoSpaceDN w:val="0"/>
        <w:adjustRightInd w:val="0"/>
        <w:spacing w:after="0" w:line="240" w:lineRule="auto"/>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3.1.3.</w:t>
      </w:r>
      <w:r w:rsidRPr="00362FD0">
        <w:rPr>
          <w:rFonts w:ascii="Arial" w:eastAsia="Times New Roman" w:hAnsi="Arial" w:cs="Arial"/>
          <w:color w:val="595959" w:themeColor="text1" w:themeTint="A6"/>
          <w:sz w:val="28"/>
          <w:szCs w:val="28"/>
          <w:lang w:eastAsia="ru-RU"/>
        </w:rPr>
        <w:t xml:space="preserve"> </w:t>
      </w:r>
      <w:r w:rsidRPr="00362FD0">
        <w:rPr>
          <w:rFonts w:ascii="Times New Roman" w:eastAsia="Times New Roman" w:hAnsi="Times New Roman" w:cs="Times New Roman"/>
          <w:color w:val="595959" w:themeColor="text1" w:themeTint="A6"/>
          <w:sz w:val="28"/>
          <w:szCs w:val="28"/>
          <w:lang w:eastAsia="ru-RU"/>
        </w:rPr>
        <w:t>Получение услуги культурно-досугового характера.</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lastRenderedPageBreak/>
        <w:t>Услуги культурно-досугового характера предоставляются в соответствии с календарным планом в установленные дни и время.</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При оказании муниципальной услуги на платной основе заключается договор об оказании платных услуг.</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Проект договора разрабатывается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Должностное лицо знакомит заявителя с условиями договора, заключает договор между заявителем и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  </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В договор включаются взаимные права, обязанности и ответственности сторон, возникающие в процессе оказания услуги.</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Подписание договора является обязательным. Договор составляется в 2-х экземплярах, при этом один экземпляр договора выдается заявителю, второй остается в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w:t>
      </w:r>
    </w:p>
    <w:p w:rsidR="00DB113D" w:rsidRPr="00362FD0" w:rsidRDefault="00DB113D" w:rsidP="00DB113D">
      <w:pPr>
        <w:autoSpaceDE w:val="0"/>
        <w:autoSpaceDN w:val="0"/>
        <w:adjustRightInd w:val="0"/>
        <w:spacing w:after="0" w:line="240" w:lineRule="auto"/>
        <w:ind w:firstLine="708"/>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Факт получения заявителем экземпляра договора подтверждается подписью заявителя на экземпляре договора, хранящемся в МКУ «</w:t>
      </w:r>
      <w:proofErr w:type="spellStart"/>
      <w:r w:rsidRPr="00362FD0">
        <w:rPr>
          <w:rFonts w:ascii="Times New Roman" w:eastAsia="Times New Roman" w:hAnsi="Times New Roman" w:cs="Times New Roman"/>
          <w:color w:val="595959" w:themeColor="text1" w:themeTint="A6"/>
          <w:sz w:val="28"/>
          <w:szCs w:val="28"/>
          <w:lang w:eastAsia="ru-RU"/>
        </w:rPr>
        <w:t>Янегский</w:t>
      </w:r>
      <w:proofErr w:type="spellEnd"/>
      <w:r w:rsidRPr="00362FD0">
        <w:rPr>
          <w:rFonts w:ascii="Times New Roman" w:eastAsia="Times New Roman" w:hAnsi="Times New Roman" w:cs="Times New Roman"/>
          <w:color w:val="595959" w:themeColor="text1" w:themeTint="A6"/>
          <w:sz w:val="28"/>
          <w:szCs w:val="28"/>
          <w:lang w:eastAsia="ru-RU"/>
        </w:rPr>
        <w:t xml:space="preserve"> центр культуры и досуга».</w:t>
      </w:r>
    </w:p>
    <w:p w:rsidR="00DB113D" w:rsidRPr="00362FD0" w:rsidRDefault="00DB113D" w:rsidP="00DB113D">
      <w:pPr>
        <w:tabs>
          <w:tab w:val="left" w:pos="567"/>
        </w:tab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3.2. Организация и проведение культурно-массовых мероприятий осуществляется в соответствии с настоящим регламентом.</w:t>
      </w:r>
    </w:p>
    <w:p w:rsidR="00DB113D" w:rsidRPr="00362FD0" w:rsidRDefault="00DB113D" w:rsidP="00DB113D">
      <w:pPr>
        <w:suppressAutoHyphens/>
        <w:spacing w:after="0" w:line="240" w:lineRule="auto"/>
        <w:rPr>
          <w:rFonts w:ascii="Times New Roman" w:eastAsia="Times New Roman" w:hAnsi="Times New Roman" w:cs="Times New Roman"/>
          <w:b/>
          <w:bCs/>
          <w:color w:val="595959" w:themeColor="text1" w:themeTint="A6"/>
          <w:sz w:val="28"/>
          <w:szCs w:val="28"/>
          <w:lang w:eastAsia="ar-SA"/>
        </w:rPr>
      </w:pP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4. </w:t>
      </w:r>
      <w:r w:rsidRPr="00362FD0">
        <w:rPr>
          <w:rFonts w:ascii="Times New Roman" w:eastAsia="Times New Roman" w:hAnsi="Times New Roman" w:cs="Times New Roman"/>
          <w:b/>
          <w:color w:val="595959" w:themeColor="text1" w:themeTint="A6"/>
          <w:sz w:val="28"/>
          <w:szCs w:val="28"/>
          <w:lang w:eastAsia="ar-SA"/>
        </w:rPr>
        <w:t xml:space="preserve">Порядок и формы </w:t>
      </w:r>
      <w:proofErr w:type="gramStart"/>
      <w:r w:rsidRPr="00362FD0">
        <w:rPr>
          <w:rFonts w:ascii="Times New Roman" w:eastAsia="Times New Roman" w:hAnsi="Times New Roman" w:cs="Times New Roman"/>
          <w:b/>
          <w:color w:val="595959" w:themeColor="text1" w:themeTint="A6"/>
          <w:sz w:val="28"/>
          <w:szCs w:val="28"/>
          <w:lang w:eastAsia="ar-SA"/>
        </w:rPr>
        <w:t>контроля за</w:t>
      </w:r>
      <w:proofErr w:type="gramEnd"/>
      <w:r w:rsidRPr="00362FD0">
        <w:rPr>
          <w:rFonts w:ascii="Times New Roman" w:eastAsia="Times New Roman" w:hAnsi="Times New Roman" w:cs="Times New Roman"/>
          <w:b/>
          <w:color w:val="595959" w:themeColor="text1" w:themeTint="A6"/>
          <w:sz w:val="28"/>
          <w:szCs w:val="28"/>
          <w:lang w:eastAsia="ar-SA"/>
        </w:rPr>
        <w:t xml:space="preserve"> предоставлением муниципальной услуги: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 xml:space="preserve">4.1. </w:t>
      </w:r>
      <w:proofErr w:type="gramStart"/>
      <w:r w:rsidRPr="00362FD0">
        <w:rPr>
          <w:rFonts w:ascii="Times New Roman" w:eastAsia="Times New Roman" w:hAnsi="Times New Roman" w:cs="Times New Roman"/>
          <w:color w:val="595959" w:themeColor="text1" w:themeTint="A6"/>
          <w:sz w:val="28"/>
          <w:szCs w:val="28"/>
          <w:lang w:eastAsia="ar-SA"/>
        </w:rPr>
        <w:t>Контроль за</w:t>
      </w:r>
      <w:proofErr w:type="gramEnd"/>
      <w:r w:rsidRPr="00362FD0">
        <w:rPr>
          <w:rFonts w:ascii="Times New Roman" w:eastAsia="Times New Roman" w:hAnsi="Times New Roman" w:cs="Times New Roman"/>
          <w:color w:val="595959" w:themeColor="text1" w:themeTint="A6"/>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Pr="00362FD0">
        <w:rPr>
          <w:rFonts w:ascii="Times New Roman" w:eastAsia="Times New Roman" w:hAnsi="Times New Roman" w:cs="Times New Roman"/>
          <w:bCs/>
          <w:color w:val="595959" w:themeColor="text1" w:themeTint="A6"/>
          <w:sz w:val="28"/>
          <w:szCs w:val="28"/>
          <w:lang w:eastAsia="ar-SA"/>
        </w:rPr>
        <w:t xml:space="preserve">директором </w:t>
      </w:r>
      <w:r w:rsidRPr="00362FD0">
        <w:rPr>
          <w:rFonts w:ascii="Times New Roman" w:eastAsia="Times New Roman" w:hAnsi="Times New Roman" w:cs="Times New Roman"/>
          <w:color w:val="595959" w:themeColor="text1" w:themeTint="A6"/>
          <w:sz w:val="28"/>
          <w:szCs w:val="28"/>
          <w:lang w:eastAsia="ar-SA"/>
        </w:rPr>
        <w:t>КДУ</w:t>
      </w:r>
      <w:r w:rsidRPr="00362FD0">
        <w:rPr>
          <w:rFonts w:ascii="Times New Roman" w:eastAsia="Times New Roman" w:hAnsi="Times New Roman" w:cs="Times New Roman"/>
          <w:bCs/>
          <w:color w:val="595959" w:themeColor="text1" w:themeTint="A6"/>
          <w:sz w:val="28"/>
          <w:szCs w:val="28"/>
          <w:lang w:eastAsia="ar-SA"/>
        </w:rPr>
        <w:t>.</w:t>
      </w:r>
      <w:r w:rsidRPr="00362FD0">
        <w:rPr>
          <w:rFonts w:ascii="Times New Roman" w:eastAsia="Times New Roman" w:hAnsi="Times New Roman" w:cs="Times New Roman"/>
          <w:color w:val="595959" w:themeColor="text1" w:themeTint="A6"/>
          <w:sz w:val="28"/>
          <w:szCs w:val="28"/>
          <w:lang w:eastAsia="ar-SA"/>
        </w:rPr>
        <w:t xml:space="preserve"> </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4.2. Текущий </w:t>
      </w:r>
      <w:proofErr w:type="gramStart"/>
      <w:r w:rsidRPr="00362FD0">
        <w:rPr>
          <w:rFonts w:ascii="Times New Roman" w:eastAsia="Times New Roman" w:hAnsi="Times New Roman" w:cs="Times New Roman"/>
          <w:color w:val="595959" w:themeColor="text1" w:themeTint="A6"/>
          <w:sz w:val="28"/>
          <w:szCs w:val="28"/>
          <w:lang w:eastAsia="ar-SA"/>
        </w:rPr>
        <w:t>контроль за</w:t>
      </w:r>
      <w:proofErr w:type="gramEnd"/>
      <w:r w:rsidRPr="00362FD0">
        <w:rPr>
          <w:rFonts w:ascii="Times New Roman" w:eastAsia="Times New Roman" w:hAnsi="Times New Roman" w:cs="Times New Roman"/>
          <w:color w:val="595959" w:themeColor="text1" w:themeTint="A6"/>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КДУ (руководителями структурных подразделений).</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4.3. Текущий контроль предоставления муниципальной услуги в КДУ осуществляют:</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а) руководители структурных подразделений;</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б) специалисты соответствующих структурных подразделений.</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4.4. Специалист несет персональную ответственность за полноту и качество предоставленной муниципальной услуги, соблюдение сроков ее предоставления, своевременность продления сроков ее предоставления                   (в случае необходимости). </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4.5.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4.6.</w:t>
      </w:r>
      <w:bookmarkStart w:id="1" w:name="sub_10152"/>
      <w:r w:rsidRPr="00362FD0">
        <w:rPr>
          <w:rFonts w:ascii="Times New Roman" w:eastAsia="Times New Roman" w:hAnsi="Times New Roman" w:cs="Times New Roman"/>
          <w:color w:val="595959" w:themeColor="text1" w:themeTint="A6"/>
          <w:sz w:val="28"/>
          <w:szCs w:val="28"/>
          <w:lang w:eastAsia="ar-SA"/>
        </w:rPr>
        <w:t xml:space="preserve"> Проверки полноты и качества предоставления муниципальной услуги, подлежащей регламентации, осуществляются на основании приказов директора КДУ</w:t>
      </w:r>
      <w:r w:rsidRPr="00362FD0">
        <w:rPr>
          <w:rFonts w:ascii="Times New Roman" w:eastAsia="Times New Roman" w:hAnsi="Times New Roman" w:cs="Times New Roman"/>
          <w:bCs/>
          <w:color w:val="595959" w:themeColor="text1" w:themeTint="A6"/>
          <w:sz w:val="28"/>
          <w:szCs w:val="28"/>
          <w:lang w:eastAsia="ar-SA"/>
        </w:rPr>
        <w:t>.</w:t>
      </w:r>
      <w:r w:rsidRPr="00362FD0">
        <w:rPr>
          <w:rFonts w:ascii="Times New Roman" w:eastAsia="Times New Roman" w:hAnsi="Times New Roman" w:cs="Times New Roman"/>
          <w:color w:val="595959" w:themeColor="text1" w:themeTint="A6"/>
          <w:sz w:val="28"/>
          <w:szCs w:val="28"/>
          <w:lang w:eastAsia="ar-SA"/>
        </w:rPr>
        <w:t xml:space="preserve"> </w:t>
      </w:r>
    </w:p>
    <w:bookmarkEnd w:id="1"/>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Для проведения проверки полноты и качества исполнения функции, подлежащей регламентации, на основании приказа директора учреждения формируется комиссия, в состав которой включаются должностные лица КДУ.  </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Результаты деятельности комиссии оформляются в виде акта, в которой отмечаются выявленные недостатки и предложения по их устранению. Акт подписывается председателем и всеми членами комиссии.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4.7. 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4.8.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комитет по культуре.</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4.9. В соответствии с поручениями директора Центра культуры, КДУ готовят статистические и информационно-аналитические материалы по предоставлению муниципальной услуги по заданной тематике.</w:t>
      </w:r>
    </w:p>
    <w:p w:rsidR="00DB113D" w:rsidRPr="00362FD0" w:rsidRDefault="00DB113D" w:rsidP="00DB113D">
      <w:pPr>
        <w:tabs>
          <w:tab w:val="left" w:pos="708"/>
        </w:tabs>
        <w:suppressAutoHyphens/>
        <w:spacing w:after="0" w:line="240" w:lineRule="auto"/>
        <w:ind w:firstLine="709"/>
        <w:jc w:val="both"/>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4.10. Ответственность должностных лиц КДУ при исполнении муниципальной услуги: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4.10.1. Должностные лица, исполняющие муниципальную услугу, согласно распределению обязанностей и должным инструкциям, несут ответственность в соответствии с законодательством РФ:</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неправомерный отказ в выполнении муниципальной услуги;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действие или бездействие, ведущие к нарушению прав и законных интересов пользователей;</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нарушение срока и порядка их выполнения муниципальной услуги;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принятие заведомо необоснованного незаконного решения;</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преследование граждан за критику;</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предоставление недостоверной информации;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за разглашение сведений о частной жизни гражданина (без его согласия).</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4.10.2.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           5. Порядок обжалования действий (бездействия) и решений,</w:t>
      </w: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8"/>
          <w:szCs w:val="28"/>
          <w:lang w:eastAsia="ar-SA"/>
        </w:rPr>
      </w:pPr>
      <w:proofErr w:type="gramStart"/>
      <w:r w:rsidRPr="00362FD0">
        <w:rPr>
          <w:rFonts w:ascii="Times New Roman" w:eastAsia="Times New Roman" w:hAnsi="Times New Roman" w:cs="Times New Roman"/>
          <w:b/>
          <w:color w:val="595959" w:themeColor="text1" w:themeTint="A6"/>
          <w:sz w:val="28"/>
          <w:szCs w:val="28"/>
          <w:lang w:eastAsia="ar-SA"/>
        </w:rPr>
        <w:t>осуществляемых</w:t>
      </w:r>
      <w:proofErr w:type="gramEnd"/>
      <w:r w:rsidRPr="00362FD0">
        <w:rPr>
          <w:rFonts w:ascii="Times New Roman" w:eastAsia="Times New Roman" w:hAnsi="Times New Roman" w:cs="Times New Roman"/>
          <w:b/>
          <w:color w:val="595959" w:themeColor="text1" w:themeTint="A6"/>
          <w:sz w:val="28"/>
          <w:szCs w:val="28"/>
          <w:lang w:eastAsia="ar-SA"/>
        </w:rPr>
        <w:t xml:space="preserve"> (принятых) в ходе оказания муниципальной услуги:</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5.1. Физические лица, получатели муниципальной услуги, имеют право на обжалование действий (бездействия), решений, принятых (осуществляемых) </w:t>
      </w:r>
      <w:r w:rsidRPr="00362FD0">
        <w:rPr>
          <w:rFonts w:ascii="Times New Roman" w:eastAsia="Times New Roman" w:hAnsi="Times New Roman" w:cs="Times New Roman"/>
          <w:color w:val="595959" w:themeColor="text1" w:themeTint="A6"/>
          <w:sz w:val="28"/>
          <w:szCs w:val="28"/>
          <w:lang w:eastAsia="ar-SA"/>
        </w:rPr>
        <w:lastRenderedPageBreak/>
        <w:t>в ходе исполнения муниципальной услуги в досудебном (внесудебном) или судебном порядке.</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5.2. Основанием для начала процедуры досудебного (внесудебного) обжалования является поступление жалобы.</w:t>
      </w:r>
    </w:p>
    <w:p w:rsidR="00DB113D" w:rsidRPr="00362FD0" w:rsidRDefault="00DB113D" w:rsidP="00DB113D">
      <w:pPr>
        <w:tabs>
          <w:tab w:val="left" w:pos="708"/>
        </w:tabs>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Жалоба на действие (бездействие) специалиста КДУ, подается руководителю структурным подразделением КДУ. Жалоба на решение, действие (бездействие) руководителя структурным подразделением КДУ, подается директору Центра культуры.</w:t>
      </w:r>
    </w:p>
    <w:p w:rsidR="00DB113D" w:rsidRPr="00362FD0" w:rsidRDefault="00DB113D" w:rsidP="00DB113D">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Получатели муниципальной услуги имеют право обратиться с жалобой лично или направить письменное обращение, жалобу (претензию).</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5.3. Руководители КДУ, ответственные за организацию предоставления муниципальной услуги, проводят личный прием получателей муниципальных услуг.</w:t>
      </w:r>
    </w:p>
    <w:p w:rsidR="009B5B59" w:rsidRPr="00362FD0" w:rsidRDefault="009B5B59" w:rsidP="009B5B59">
      <w:pPr>
        <w:spacing w:after="0" w:line="240" w:lineRule="auto"/>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ar-SA"/>
        </w:rPr>
        <w:t xml:space="preserve">5.4. </w:t>
      </w:r>
      <w:r w:rsidRPr="00362FD0">
        <w:rPr>
          <w:rFonts w:ascii="Times New Roman" w:eastAsia="Times New Roman" w:hAnsi="Times New Roman" w:cs="Times New Roman"/>
          <w:color w:val="595959" w:themeColor="text1" w:themeTint="A6"/>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362FD0">
        <w:rPr>
          <w:rFonts w:ascii="Times New Roman" w:eastAsia="Times New Roman" w:hAnsi="Times New Roman" w:cs="Times New Roman"/>
          <w:color w:val="595959" w:themeColor="text1" w:themeTint="A6"/>
          <w:sz w:val="28"/>
          <w:szCs w:val="28"/>
          <w:lang w:eastAsia="ru-RU"/>
        </w:rPr>
        <w:t>и</w:t>
      </w:r>
      <w:proofErr w:type="gramEnd"/>
      <w:r w:rsidRPr="00362FD0">
        <w:rPr>
          <w:rFonts w:ascii="Times New Roman" w:eastAsia="Times New Roman" w:hAnsi="Times New Roman" w:cs="Times New Roman"/>
          <w:color w:val="595959" w:themeColor="text1" w:themeTint="A6"/>
          <w:sz w:val="28"/>
          <w:szCs w:val="28"/>
          <w:lang w:eastAsia="ru-RU"/>
        </w:rPr>
        <w:t xml:space="preserve">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362FD0">
        <w:rPr>
          <w:rFonts w:ascii="Times New Roman" w:eastAsia="Times New Roman" w:hAnsi="Times New Roman" w:cs="Times New Roman"/>
          <w:color w:val="595959" w:themeColor="text1" w:themeTint="A6"/>
          <w:sz w:val="28"/>
          <w:szCs w:val="28"/>
          <w:lang w:eastAsia="ru-RU"/>
        </w:rPr>
        <w:t>и</w:t>
      </w:r>
      <w:proofErr w:type="gramEnd"/>
      <w:r w:rsidRPr="00362FD0">
        <w:rPr>
          <w:rFonts w:ascii="Times New Roman" w:eastAsia="Times New Roman" w:hAnsi="Times New Roman" w:cs="Times New Roman"/>
          <w:color w:val="595959" w:themeColor="text1" w:themeTint="A6"/>
          <w:sz w:val="28"/>
          <w:szCs w:val="28"/>
          <w:lang w:eastAsia="ru-RU"/>
        </w:rPr>
        <w:t xml:space="preserve"> 5 рабочих дней со дня ее регистрации.</w:t>
      </w:r>
    </w:p>
    <w:p w:rsidR="00DB113D" w:rsidRPr="00362FD0" w:rsidRDefault="009B5B59"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5.5</w:t>
      </w:r>
      <w:r w:rsidR="00DB113D" w:rsidRPr="00362FD0">
        <w:rPr>
          <w:rFonts w:ascii="Times New Roman" w:eastAsia="Times New Roman" w:hAnsi="Times New Roman" w:cs="Times New Roman"/>
          <w:color w:val="595959" w:themeColor="text1" w:themeTint="A6"/>
          <w:sz w:val="28"/>
          <w:szCs w:val="28"/>
          <w:lang w:eastAsia="ar-SA"/>
        </w:rPr>
        <w:t>. Запись физических лиц проводится при личном обращении или с использованием средств телефонной связи по номерам телефонов, которые размещаются на Интернет - сайте и информационных стендах.</w:t>
      </w:r>
    </w:p>
    <w:p w:rsidR="00DB113D" w:rsidRPr="00362FD0" w:rsidRDefault="009B5B59"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5.6</w:t>
      </w:r>
      <w:r w:rsidR="00DB113D" w:rsidRPr="00362FD0">
        <w:rPr>
          <w:rFonts w:ascii="Times New Roman" w:eastAsia="Times New Roman" w:hAnsi="Times New Roman" w:cs="Times New Roman"/>
          <w:color w:val="595959" w:themeColor="text1" w:themeTint="A6"/>
          <w:sz w:val="28"/>
          <w:szCs w:val="28"/>
          <w:lang w:eastAsia="ar-SA"/>
        </w:rPr>
        <w:t>. Специалист, осуществляющий запись на личный прием, информирует физических лиц о дате, времени, месте приема, должности, фамилии, имени и отчестве должностного лица, ответственного или уполномоченного специалиста, осуществляющего прием.</w:t>
      </w:r>
    </w:p>
    <w:p w:rsidR="00DB113D" w:rsidRPr="00362FD0" w:rsidRDefault="009B5B59"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5.7</w:t>
      </w:r>
      <w:r w:rsidR="00DB113D" w:rsidRPr="00362FD0">
        <w:rPr>
          <w:rFonts w:ascii="Times New Roman" w:eastAsia="Times New Roman" w:hAnsi="Times New Roman" w:cs="Times New Roman"/>
          <w:color w:val="595959" w:themeColor="text1" w:themeTint="A6"/>
          <w:sz w:val="28"/>
          <w:szCs w:val="28"/>
          <w:lang w:eastAsia="ar-SA"/>
        </w:rPr>
        <w:t>.</w:t>
      </w:r>
      <w:r w:rsidR="00DB113D" w:rsidRPr="00362FD0">
        <w:rPr>
          <w:rFonts w:ascii="Times New Roman" w:eastAsia="Times New Roman" w:hAnsi="Times New Roman" w:cs="Times New Roman"/>
          <w:color w:val="595959" w:themeColor="text1" w:themeTint="A6"/>
          <w:sz w:val="28"/>
          <w:szCs w:val="28"/>
          <w:lang w:eastAsia="ar-SA"/>
        </w:rPr>
        <w:tab/>
        <w:t>Жалоба физического лица в письменной форме должна содержать следующую информацию:</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фамилия, имя, отчество (при наличии) гражданина, составившего обращение, или наименование юридического лица, почтовый адрес, по которому должен быть отправлен ответ, уведомление о переадресации обращения;</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proofErr w:type="gramStart"/>
      <w:r w:rsidRPr="00362FD0">
        <w:rPr>
          <w:rFonts w:ascii="Times New Roman" w:eastAsia="Times New Roman" w:hAnsi="Times New Roman" w:cs="Times New Roman"/>
          <w:color w:val="595959" w:themeColor="text1" w:themeTint="A6"/>
          <w:sz w:val="28"/>
          <w:szCs w:val="28"/>
          <w:lang w:eastAsia="ar-SA"/>
        </w:rPr>
        <w:t>- наименование органа, должность, фамилия, имя и отчество специалиста (при наличии информации), решение, действие (бездействие) которого обжалуется;</w:t>
      </w:r>
      <w:proofErr w:type="gramEnd"/>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существо обжалуемого решения, действия (бездействия).</w:t>
      </w:r>
    </w:p>
    <w:p w:rsidR="00DB113D" w:rsidRPr="00362FD0" w:rsidRDefault="00DB113D" w:rsidP="00DB113D">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B113D" w:rsidRPr="00362FD0" w:rsidRDefault="00DB113D" w:rsidP="00DB113D">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Если документы, имеющие существенное значение для рассмотрения жалобы, отсутствуют или не приложены, решение принимается без учета доводов, в подтверждение которых документы не представлены.</w:t>
      </w:r>
    </w:p>
    <w:p w:rsidR="00DB113D" w:rsidRPr="00362FD0" w:rsidRDefault="00DB113D" w:rsidP="00DB113D">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Жалоба подписывается подавшим ее физическим лицом. Указывается дата составления жалобы.</w:t>
      </w:r>
    </w:p>
    <w:p w:rsidR="009B5B59" w:rsidRPr="00362FD0" w:rsidRDefault="009B5B59" w:rsidP="009B5B59">
      <w:pPr>
        <w:spacing w:after="0" w:line="240" w:lineRule="auto"/>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ar-SA"/>
        </w:rPr>
        <w:t>5.8.</w:t>
      </w:r>
      <w:r w:rsidR="00DB113D" w:rsidRPr="00362FD0">
        <w:rPr>
          <w:rFonts w:ascii="Times New Roman" w:eastAsia="Times New Roman" w:hAnsi="Times New Roman" w:cs="Times New Roman"/>
          <w:color w:val="595959" w:themeColor="text1" w:themeTint="A6"/>
          <w:sz w:val="28"/>
          <w:szCs w:val="28"/>
          <w:lang w:eastAsia="ar-SA"/>
        </w:rPr>
        <w:t xml:space="preserve"> </w:t>
      </w:r>
      <w:r w:rsidRPr="00362FD0">
        <w:rPr>
          <w:rFonts w:ascii="Times New Roman" w:eastAsia="Times New Roman" w:hAnsi="Times New Roman" w:cs="Times New Roman"/>
          <w:color w:val="595959" w:themeColor="text1" w:themeTint="A6"/>
          <w:sz w:val="28"/>
          <w:szCs w:val="28"/>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B5B59" w:rsidRPr="00362FD0" w:rsidRDefault="009B5B59" w:rsidP="009B5B59">
      <w:pPr>
        <w:spacing w:after="0" w:line="240" w:lineRule="auto"/>
        <w:jc w:val="both"/>
        <w:rPr>
          <w:rFonts w:ascii="Times New Roman" w:eastAsia="Times New Roman" w:hAnsi="Times New Roman" w:cs="Times New Roman"/>
          <w:color w:val="595959" w:themeColor="text1" w:themeTint="A6"/>
          <w:sz w:val="28"/>
          <w:szCs w:val="28"/>
          <w:lang w:eastAsia="ru-RU"/>
        </w:rPr>
      </w:pPr>
      <w:proofErr w:type="gramStart"/>
      <w:r w:rsidRPr="00362FD0">
        <w:rPr>
          <w:rFonts w:ascii="Times New Roman" w:eastAsia="Times New Roman" w:hAnsi="Times New Roman" w:cs="Times New Roman"/>
          <w:color w:val="595959" w:themeColor="text1" w:themeTint="A6"/>
          <w:sz w:val="28"/>
          <w:szCs w:val="28"/>
          <w:lang w:eastAsia="ru-RU"/>
        </w:rP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362FD0">
        <w:rPr>
          <w:rFonts w:ascii="Times New Roman" w:eastAsia="Times New Roman" w:hAnsi="Times New Roman" w:cs="Times New Roman"/>
          <w:color w:val="595959" w:themeColor="text1" w:themeTint="A6"/>
          <w:sz w:val="28"/>
          <w:szCs w:val="28"/>
          <w:lang w:eastAsia="ru-RU"/>
        </w:rPr>
        <w:t xml:space="preserve"> </w:t>
      </w:r>
      <w:proofErr w:type="gramStart"/>
      <w:r w:rsidRPr="00362FD0">
        <w:rPr>
          <w:rFonts w:ascii="Times New Roman" w:eastAsia="Times New Roman" w:hAnsi="Times New Roman" w:cs="Times New Roman"/>
          <w:color w:val="595959" w:themeColor="text1" w:themeTint="A6"/>
          <w:sz w:val="28"/>
          <w:szCs w:val="28"/>
          <w:lang w:eastAsia="ru-RU"/>
        </w:rPr>
        <w:t>формах</w:t>
      </w:r>
      <w:proofErr w:type="gramEnd"/>
      <w:r w:rsidRPr="00362FD0">
        <w:rPr>
          <w:rFonts w:ascii="Times New Roman" w:eastAsia="Times New Roman" w:hAnsi="Times New Roman" w:cs="Times New Roman"/>
          <w:color w:val="595959" w:themeColor="text1" w:themeTint="A6"/>
          <w:sz w:val="28"/>
          <w:szCs w:val="28"/>
          <w:lang w:eastAsia="ru-RU"/>
        </w:rPr>
        <w:t>;</w:t>
      </w:r>
    </w:p>
    <w:p w:rsidR="00DB113D" w:rsidRPr="00362FD0" w:rsidRDefault="009B5B59" w:rsidP="009B5B59">
      <w:pPr>
        <w:spacing w:after="0" w:line="240" w:lineRule="auto"/>
        <w:jc w:val="both"/>
        <w:rPr>
          <w:rFonts w:ascii="Times New Roman" w:eastAsia="Times New Roman" w:hAnsi="Times New Roman" w:cs="Times New Roman"/>
          <w:color w:val="595959" w:themeColor="text1" w:themeTint="A6"/>
          <w:sz w:val="28"/>
          <w:szCs w:val="28"/>
          <w:lang w:eastAsia="ru-RU"/>
        </w:rPr>
      </w:pPr>
      <w:r w:rsidRPr="00362FD0">
        <w:rPr>
          <w:rFonts w:ascii="Times New Roman" w:eastAsia="Times New Roman" w:hAnsi="Times New Roman" w:cs="Times New Roman"/>
          <w:color w:val="595959" w:themeColor="text1" w:themeTint="A6"/>
          <w:sz w:val="28"/>
          <w:szCs w:val="28"/>
          <w:lang w:eastAsia="ru-RU"/>
        </w:rPr>
        <w:t xml:space="preserve">- отказывает в удовлетворении жалобы.   </w:t>
      </w: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5.9. Продолжительность рассмотрения жалоб или урегулирован</w:t>
      </w:r>
      <w:r w:rsidR="009B5B59" w:rsidRPr="00362FD0">
        <w:rPr>
          <w:rFonts w:ascii="Times New Roman" w:eastAsia="Times New Roman" w:hAnsi="Times New Roman" w:cs="Times New Roman"/>
          <w:color w:val="595959" w:themeColor="text1" w:themeTint="A6"/>
          <w:sz w:val="28"/>
          <w:szCs w:val="28"/>
          <w:lang w:eastAsia="ar-SA"/>
        </w:rPr>
        <w:t>ия споров не должна превышать 15</w:t>
      </w:r>
      <w:r w:rsidRPr="00362FD0">
        <w:rPr>
          <w:rFonts w:ascii="Times New Roman" w:eastAsia="Times New Roman" w:hAnsi="Times New Roman" w:cs="Times New Roman"/>
          <w:color w:val="595959" w:themeColor="text1" w:themeTint="A6"/>
          <w:sz w:val="28"/>
          <w:szCs w:val="28"/>
          <w:lang w:eastAsia="ar-SA"/>
        </w:rPr>
        <w:t xml:space="preserve"> дней с момента поступления жалобы (претензии) или возникновения спора. </w:t>
      </w:r>
    </w:p>
    <w:p w:rsidR="00DB113D" w:rsidRPr="00362FD0" w:rsidRDefault="00DB113D"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30 дней. О продлении срока рассмотрения обращения физическое лицо уведомляется письменно с указанием причин продления.</w:t>
      </w:r>
    </w:p>
    <w:p w:rsidR="009B5B59" w:rsidRPr="00362FD0" w:rsidRDefault="009B5B59"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362FD0" w:rsidRPr="00362FD0" w:rsidRDefault="00362FD0" w:rsidP="009B5B59">
      <w:pPr>
        <w:suppressAutoHyphens/>
        <w:spacing w:after="0" w:line="240" w:lineRule="auto"/>
        <w:ind w:firstLine="708"/>
        <w:jc w:val="both"/>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ind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 xml:space="preserve">                                                               Приложение № 1</w:t>
      </w:r>
    </w:p>
    <w:p w:rsidR="00DB113D" w:rsidRPr="00362FD0" w:rsidRDefault="00DB113D"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к Административному  регламенту по предоставлению муниципальной услуги «Организация и проведение культурно-досуговых мероприятий»</w:t>
      </w:r>
    </w:p>
    <w:p w:rsidR="00DB113D" w:rsidRPr="00362FD0" w:rsidRDefault="00DB113D" w:rsidP="00DB113D">
      <w:pPr>
        <w:suppressAutoHyphens/>
        <w:spacing w:after="0" w:line="240" w:lineRule="auto"/>
        <w:jc w:val="right"/>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jc w:val="right"/>
        <w:rPr>
          <w:rFonts w:ascii="Times New Roman" w:eastAsia="Times New Roman" w:hAnsi="Times New Roman" w:cs="Times New Roman"/>
          <w:bCs/>
          <w:color w:val="595959" w:themeColor="text1" w:themeTint="A6"/>
          <w:sz w:val="28"/>
          <w:szCs w:val="28"/>
          <w:highlight w:val="yellow"/>
          <w:lang w:eastAsia="ar-SA"/>
        </w:rPr>
      </w:pPr>
      <w:r w:rsidRPr="00362FD0">
        <w:rPr>
          <w:rFonts w:ascii="Times New Roman" w:eastAsia="Times New Roman" w:hAnsi="Times New Roman" w:cs="Times New Roman"/>
          <w:color w:val="595959" w:themeColor="text1" w:themeTint="A6"/>
          <w:sz w:val="28"/>
          <w:szCs w:val="28"/>
          <w:lang w:eastAsia="ar-SA"/>
        </w:rPr>
        <w:t xml:space="preserve">                                                                                                   </w:t>
      </w:r>
    </w:p>
    <w:p w:rsidR="00DB113D" w:rsidRPr="00362FD0" w:rsidRDefault="00DB113D" w:rsidP="00DB113D">
      <w:pPr>
        <w:suppressAutoHyphens/>
        <w:spacing w:after="0" w:line="240" w:lineRule="auto"/>
        <w:ind w:firstLine="240"/>
        <w:jc w:val="center"/>
        <w:outlineLvl w:val="1"/>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Исполнительный орган,  </w:t>
      </w:r>
    </w:p>
    <w:p w:rsidR="00DB113D" w:rsidRPr="00362FD0" w:rsidRDefault="00DB113D" w:rsidP="00DB113D">
      <w:pPr>
        <w:suppressAutoHyphens/>
        <w:spacing w:after="0" w:line="240" w:lineRule="auto"/>
        <w:ind w:firstLine="240"/>
        <w:jc w:val="center"/>
        <w:outlineLvl w:val="1"/>
        <w:rPr>
          <w:rFonts w:ascii="Times New Roman" w:eastAsia="Times New Roman" w:hAnsi="Times New Roman" w:cs="Times New Roman"/>
          <w:b/>
          <w:color w:val="595959" w:themeColor="text1" w:themeTint="A6"/>
          <w:sz w:val="28"/>
          <w:szCs w:val="28"/>
          <w:lang w:eastAsia="ar-SA"/>
        </w:rPr>
      </w:pPr>
      <w:proofErr w:type="gramStart"/>
      <w:r w:rsidRPr="00362FD0">
        <w:rPr>
          <w:rFonts w:ascii="Times New Roman" w:eastAsia="Times New Roman" w:hAnsi="Times New Roman" w:cs="Times New Roman"/>
          <w:b/>
          <w:color w:val="595959" w:themeColor="text1" w:themeTint="A6"/>
          <w:sz w:val="28"/>
          <w:szCs w:val="28"/>
          <w:lang w:eastAsia="ar-SA"/>
        </w:rPr>
        <w:t>ответственный</w:t>
      </w:r>
      <w:proofErr w:type="gramEnd"/>
      <w:r w:rsidRPr="00362FD0">
        <w:rPr>
          <w:rFonts w:ascii="Times New Roman" w:eastAsia="Times New Roman" w:hAnsi="Times New Roman" w:cs="Times New Roman"/>
          <w:b/>
          <w:color w:val="595959" w:themeColor="text1" w:themeTint="A6"/>
          <w:sz w:val="28"/>
          <w:szCs w:val="28"/>
          <w:lang w:eastAsia="ar-SA"/>
        </w:rPr>
        <w:t xml:space="preserve"> за организацию и координацию деятельности по предоставлению муниципальной услуги  </w:t>
      </w:r>
    </w:p>
    <w:p w:rsidR="00DB113D" w:rsidRPr="00362FD0" w:rsidRDefault="00DB113D" w:rsidP="00DB113D">
      <w:pPr>
        <w:suppressAutoHyphens/>
        <w:spacing w:after="0" w:line="240" w:lineRule="auto"/>
        <w:ind w:firstLine="240"/>
        <w:jc w:val="center"/>
        <w:outlineLvl w:val="1"/>
        <w:rPr>
          <w:rFonts w:ascii="Times New Roman" w:eastAsia="Times New Roman" w:hAnsi="Times New Roman" w:cs="Times New Roman"/>
          <w:b/>
          <w:color w:val="595959" w:themeColor="text1" w:themeTint="A6"/>
          <w:kern w:val="3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«Организация и проведение культурно-досуговых мероприятий»</w:t>
      </w: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b/>
          <w:color w:val="595959" w:themeColor="text1" w:themeTint="A6"/>
          <w:sz w:val="24"/>
          <w:szCs w:val="24"/>
          <w:lang w:eastAsia="ar-SA"/>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420"/>
        <w:gridCol w:w="1812"/>
        <w:gridCol w:w="3145"/>
      </w:tblGrid>
      <w:tr w:rsidR="00362FD0" w:rsidRPr="00362FD0" w:rsidTr="00AB0156">
        <w:tc>
          <w:tcPr>
            <w:tcW w:w="2726" w:type="dxa"/>
            <w:vAlign w:val="center"/>
          </w:tcPr>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Наименование учреждения</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p>
        </w:tc>
        <w:tc>
          <w:tcPr>
            <w:tcW w:w="2662" w:type="dxa"/>
            <w:vAlign w:val="center"/>
          </w:tcPr>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Юридический адрес</w:t>
            </w:r>
          </w:p>
        </w:tc>
        <w:tc>
          <w:tcPr>
            <w:tcW w:w="2040" w:type="dxa"/>
          </w:tcPr>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 xml:space="preserve">Время </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работы</w:t>
            </w:r>
          </w:p>
        </w:tc>
        <w:tc>
          <w:tcPr>
            <w:tcW w:w="2333" w:type="dxa"/>
          </w:tcPr>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
                <w:bCs/>
                <w:color w:val="595959" w:themeColor="text1" w:themeTint="A6"/>
                <w:sz w:val="28"/>
                <w:szCs w:val="28"/>
                <w:lang w:eastAsia="ar-SA"/>
              </w:rPr>
              <w:t>Телефоны,</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val="en-US" w:eastAsia="ar-SA"/>
              </w:rPr>
            </w:pPr>
            <w:r w:rsidRPr="00362FD0">
              <w:rPr>
                <w:rFonts w:ascii="Times New Roman" w:eastAsia="Times New Roman" w:hAnsi="Times New Roman" w:cs="Times New Roman"/>
                <w:b/>
                <w:color w:val="595959" w:themeColor="text1" w:themeTint="A6"/>
                <w:sz w:val="28"/>
                <w:szCs w:val="28"/>
                <w:lang w:val="en-US" w:eastAsia="ar-SA"/>
              </w:rPr>
              <w:t>e-mail</w:t>
            </w:r>
          </w:p>
        </w:tc>
      </w:tr>
      <w:tr w:rsidR="00DB113D" w:rsidRPr="00362FD0" w:rsidTr="00AB0156">
        <w:tc>
          <w:tcPr>
            <w:tcW w:w="2726" w:type="dxa"/>
          </w:tcPr>
          <w:p w:rsidR="00DB113D" w:rsidRPr="00362FD0" w:rsidRDefault="00DB113D" w:rsidP="00AB0156">
            <w:pPr>
              <w:suppressAutoHyphens/>
              <w:spacing w:before="90" w:after="90" w:line="240" w:lineRule="auto"/>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Муниципальное казенное учреждение «</w:t>
            </w:r>
            <w:proofErr w:type="spellStart"/>
            <w:r w:rsidRPr="00362FD0">
              <w:rPr>
                <w:rFonts w:ascii="Times New Roman" w:eastAsia="Times New Roman" w:hAnsi="Times New Roman" w:cs="Times New Roman"/>
                <w:color w:val="595959" w:themeColor="text1" w:themeTint="A6"/>
                <w:kern w:val="36"/>
                <w:sz w:val="28"/>
                <w:szCs w:val="28"/>
                <w:lang w:eastAsia="ar-SA"/>
              </w:rPr>
              <w:t>Янегский</w:t>
            </w:r>
            <w:proofErr w:type="spellEnd"/>
            <w:r w:rsidRPr="00362FD0">
              <w:rPr>
                <w:rFonts w:ascii="Times New Roman" w:eastAsia="Times New Roman" w:hAnsi="Times New Roman" w:cs="Times New Roman"/>
                <w:color w:val="595959" w:themeColor="text1" w:themeTint="A6"/>
                <w:kern w:val="36"/>
                <w:sz w:val="28"/>
                <w:szCs w:val="28"/>
                <w:lang w:eastAsia="ar-SA"/>
              </w:rPr>
              <w:t xml:space="preserve"> центр культуры и досуга»</w:t>
            </w:r>
          </w:p>
        </w:tc>
        <w:tc>
          <w:tcPr>
            <w:tcW w:w="2662" w:type="dxa"/>
          </w:tcPr>
          <w:p w:rsidR="00DB113D" w:rsidRPr="00362FD0" w:rsidRDefault="00DB113D" w:rsidP="00AB0156">
            <w:pPr>
              <w:suppressAutoHyphens/>
              <w:spacing w:before="90" w:after="90" w:line="240" w:lineRule="auto"/>
              <w:ind w:right="-108"/>
              <w:outlineLvl w:val="1"/>
              <w:rPr>
                <w:rFonts w:ascii="Times New Roman" w:eastAsia="Times New Roman" w:hAnsi="Times New Roman" w:cs="Times New Roman"/>
                <w:color w:val="595959" w:themeColor="text1" w:themeTint="A6"/>
                <w:kern w:val="36"/>
                <w:sz w:val="28"/>
                <w:szCs w:val="28"/>
                <w:lang w:eastAsia="ar-SA"/>
              </w:rPr>
            </w:pPr>
            <w:proofErr w:type="gramStart"/>
            <w:r w:rsidRPr="00362FD0">
              <w:rPr>
                <w:rFonts w:ascii="Times New Roman" w:eastAsia="Times New Roman" w:hAnsi="Times New Roman" w:cs="Times New Roman"/>
                <w:color w:val="595959" w:themeColor="text1" w:themeTint="A6"/>
                <w:kern w:val="36"/>
                <w:sz w:val="28"/>
                <w:szCs w:val="28"/>
                <w:lang w:eastAsia="ar-SA"/>
              </w:rPr>
              <w:t>Ленинградская</w:t>
            </w:r>
            <w:proofErr w:type="gramEnd"/>
            <w:r w:rsidRPr="00362FD0">
              <w:rPr>
                <w:rFonts w:ascii="Times New Roman" w:eastAsia="Times New Roman" w:hAnsi="Times New Roman" w:cs="Times New Roman"/>
                <w:color w:val="595959" w:themeColor="text1" w:themeTint="A6"/>
                <w:kern w:val="36"/>
                <w:sz w:val="28"/>
                <w:szCs w:val="28"/>
                <w:lang w:eastAsia="ar-SA"/>
              </w:rPr>
              <w:t xml:space="preserve"> обл., Лодейнопольский район,</w:t>
            </w:r>
          </w:p>
          <w:p w:rsidR="00DB113D" w:rsidRPr="00362FD0" w:rsidRDefault="00DB113D" w:rsidP="00AB0156">
            <w:pPr>
              <w:suppressAutoHyphens/>
              <w:spacing w:before="90" w:after="90" w:line="240" w:lineRule="auto"/>
              <w:ind w:right="-108"/>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 xml:space="preserve">п. Янега </w:t>
            </w:r>
          </w:p>
          <w:p w:rsidR="00DB113D" w:rsidRPr="00362FD0" w:rsidRDefault="00DB113D" w:rsidP="00AB0156">
            <w:pPr>
              <w:suppressAutoHyphens/>
              <w:spacing w:before="90" w:after="90" w:line="240" w:lineRule="auto"/>
              <w:ind w:right="-108"/>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ул. Пионерская,</w:t>
            </w:r>
          </w:p>
          <w:p w:rsidR="00DB113D" w:rsidRPr="00362FD0" w:rsidRDefault="00DB113D" w:rsidP="00AB0156">
            <w:pPr>
              <w:suppressAutoHyphens/>
              <w:spacing w:before="90" w:after="90" w:line="240" w:lineRule="auto"/>
              <w:ind w:right="-108"/>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д.6</w:t>
            </w:r>
          </w:p>
        </w:tc>
        <w:tc>
          <w:tcPr>
            <w:tcW w:w="2040" w:type="dxa"/>
          </w:tcPr>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09.00-17.00</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обед</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13.00-14.00</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Выходные дни</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суббота-воскресенье</w:t>
            </w:r>
          </w:p>
        </w:tc>
        <w:tc>
          <w:tcPr>
            <w:tcW w:w="2333" w:type="dxa"/>
          </w:tcPr>
          <w:p w:rsidR="00DB113D" w:rsidRPr="00362FD0" w:rsidRDefault="00DB113D" w:rsidP="00AB0156">
            <w:pPr>
              <w:suppressAutoHyphens/>
              <w:spacing w:before="90" w:after="90" w:line="240" w:lineRule="auto"/>
              <w:outlineLvl w:val="1"/>
              <w:rPr>
                <w:rFonts w:ascii="Times New Roman" w:eastAsia="Times New Roman" w:hAnsi="Times New Roman" w:cs="Times New Roman"/>
                <w:b/>
                <w:color w:val="595959" w:themeColor="text1" w:themeTint="A6"/>
                <w:kern w:val="36"/>
                <w:sz w:val="28"/>
                <w:szCs w:val="28"/>
                <w:lang w:eastAsia="ar-SA"/>
              </w:rPr>
            </w:pPr>
            <w:r w:rsidRPr="00362FD0">
              <w:rPr>
                <w:rFonts w:ascii="Times New Roman" w:eastAsia="Times New Roman" w:hAnsi="Times New Roman" w:cs="Times New Roman"/>
                <w:b/>
                <w:color w:val="595959" w:themeColor="text1" w:themeTint="A6"/>
                <w:kern w:val="36"/>
                <w:sz w:val="28"/>
                <w:szCs w:val="28"/>
                <w:lang w:eastAsia="ar-SA"/>
              </w:rPr>
              <w:t xml:space="preserve">Тел/факс: </w:t>
            </w:r>
          </w:p>
          <w:p w:rsidR="00DB113D" w:rsidRPr="00362FD0" w:rsidRDefault="00DB113D" w:rsidP="00AB0156">
            <w:pPr>
              <w:suppressAutoHyphens/>
              <w:spacing w:before="90" w:after="90" w:line="240" w:lineRule="auto"/>
              <w:outlineLvl w:val="1"/>
              <w:rPr>
                <w:rFonts w:ascii="Times New Roman" w:eastAsia="Times New Roman" w:hAnsi="Times New Roman" w:cs="Times New Roman"/>
                <w:b/>
                <w:color w:val="595959" w:themeColor="text1" w:themeTint="A6"/>
                <w:kern w:val="36"/>
                <w:sz w:val="28"/>
                <w:szCs w:val="28"/>
                <w:lang w:eastAsia="ar-SA"/>
              </w:rPr>
            </w:pPr>
            <w:r w:rsidRPr="00362FD0">
              <w:rPr>
                <w:rFonts w:ascii="Times New Roman" w:eastAsia="Times New Roman" w:hAnsi="Times New Roman" w:cs="Times New Roman"/>
                <w:b/>
                <w:color w:val="595959" w:themeColor="text1" w:themeTint="A6"/>
                <w:kern w:val="36"/>
                <w:sz w:val="28"/>
                <w:szCs w:val="28"/>
                <w:lang w:eastAsia="ar-SA"/>
              </w:rPr>
              <w:t xml:space="preserve">8(81364)46-174 Тел: </w:t>
            </w:r>
          </w:p>
          <w:p w:rsidR="00DB113D" w:rsidRPr="00362FD0" w:rsidRDefault="00DB113D" w:rsidP="00AB0156">
            <w:pPr>
              <w:suppressAutoHyphens/>
              <w:spacing w:before="90" w:after="90" w:line="240" w:lineRule="auto"/>
              <w:outlineLvl w:val="1"/>
              <w:rPr>
                <w:rFonts w:ascii="Times New Roman" w:eastAsia="Times New Roman" w:hAnsi="Times New Roman" w:cs="Times New Roman"/>
                <w:b/>
                <w:color w:val="595959" w:themeColor="text1" w:themeTint="A6"/>
                <w:kern w:val="36"/>
                <w:sz w:val="28"/>
                <w:szCs w:val="28"/>
                <w:lang w:eastAsia="ar-SA"/>
              </w:rPr>
            </w:pPr>
            <w:r w:rsidRPr="00362FD0">
              <w:rPr>
                <w:rFonts w:ascii="Times New Roman" w:eastAsia="Times New Roman" w:hAnsi="Times New Roman" w:cs="Times New Roman"/>
                <w:b/>
                <w:color w:val="595959" w:themeColor="text1" w:themeTint="A6"/>
                <w:kern w:val="36"/>
                <w:sz w:val="28"/>
                <w:szCs w:val="28"/>
                <w:lang w:eastAsia="ar-SA"/>
              </w:rPr>
              <w:t>8(81364)46-131.</w:t>
            </w:r>
          </w:p>
          <w:p w:rsidR="00DB113D" w:rsidRPr="00362FD0" w:rsidRDefault="00DB113D" w:rsidP="00AB0156">
            <w:pPr>
              <w:suppressAutoHyphens/>
              <w:spacing w:before="90" w:after="90" w:line="240" w:lineRule="auto"/>
              <w:outlineLvl w:val="1"/>
              <w:rPr>
                <w:rFonts w:ascii="Times New Roman" w:eastAsia="Times New Roman" w:hAnsi="Times New Roman" w:cs="Times New Roman"/>
                <w:b/>
                <w:color w:val="595959" w:themeColor="text1" w:themeTint="A6"/>
                <w:kern w:val="36"/>
                <w:sz w:val="28"/>
                <w:szCs w:val="28"/>
                <w:lang w:eastAsia="ar-SA"/>
              </w:rPr>
            </w:pPr>
            <w:proofErr w:type="spellStart"/>
            <w:r w:rsidRPr="00362FD0">
              <w:rPr>
                <w:rFonts w:ascii="Times New Roman" w:eastAsia="Times New Roman" w:hAnsi="Times New Roman" w:cs="Times New Roman"/>
                <w:b/>
                <w:color w:val="595959" w:themeColor="text1" w:themeTint="A6"/>
                <w:kern w:val="36"/>
                <w:sz w:val="28"/>
                <w:szCs w:val="28"/>
                <w:lang w:val="en-US" w:eastAsia="ar-SA"/>
              </w:rPr>
              <w:t>zentrkulturi</w:t>
            </w:r>
            <w:proofErr w:type="spellEnd"/>
            <w:r w:rsidRPr="00362FD0">
              <w:rPr>
                <w:rFonts w:ascii="Times New Roman" w:eastAsia="Times New Roman" w:hAnsi="Times New Roman" w:cs="Times New Roman"/>
                <w:b/>
                <w:color w:val="595959" w:themeColor="text1" w:themeTint="A6"/>
                <w:kern w:val="36"/>
                <w:sz w:val="28"/>
                <w:szCs w:val="28"/>
                <w:lang w:eastAsia="ar-SA"/>
              </w:rPr>
              <w:t>@</w:t>
            </w:r>
            <w:proofErr w:type="spellStart"/>
            <w:r w:rsidRPr="00362FD0">
              <w:rPr>
                <w:rFonts w:ascii="Times New Roman" w:eastAsia="Times New Roman" w:hAnsi="Times New Roman" w:cs="Times New Roman"/>
                <w:b/>
                <w:color w:val="595959" w:themeColor="text1" w:themeTint="A6"/>
                <w:kern w:val="36"/>
                <w:sz w:val="28"/>
                <w:szCs w:val="28"/>
                <w:lang w:val="en-US" w:eastAsia="ar-SA"/>
              </w:rPr>
              <w:t>yandex</w:t>
            </w:r>
            <w:proofErr w:type="spellEnd"/>
            <w:r w:rsidRPr="00362FD0">
              <w:rPr>
                <w:rFonts w:ascii="Times New Roman" w:eastAsia="Times New Roman" w:hAnsi="Times New Roman" w:cs="Times New Roman"/>
                <w:b/>
                <w:color w:val="595959" w:themeColor="text1" w:themeTint="A6"/>
                <w:kern w:val="36"/>
                <w:sz w:val="28"/>
                <w:szCs w:val="28"/>
                <w:lang w:eastAsia="ar-SA"/>
              </w:rPr>
              <w:t>.</w:t>
            </w:r>
            <w:proofErr w:type="spellStart"/>
            <w:r w:rsidRPr="00362FD0">
              <w:rPr>
                <w:rFonts w:ascii="Times New Roman" w:eastAsia="Times New Roman" w:hAnsi="Times New Roman" w:cs="Times New Roman"/>
                <w:b/>
                <w:color w:val="595959" w:themeColor="text1" w:themeTint="A6"/>
                <w:kern w:val="36"/>
                <w:sz w:val="28"/>
                <w:szCs w:val="28"/>
                <w:lang w:val="en-US" w:eastAsia="ar-SA"/>
              </w:rPr>
              <w:t>ru</w:t>
            </w:r>
            <w:proofErr w:type="spellEnd"/>
          </w:p>
          <w:p w:rsidR="00DB113D" w:rsidRPr="00362FD0" w:rsidRDefault="00DB113D" w:rsidP="00AB0156">
            <w:pPr>
              <w:suppressAutoHyphens/>
              <w:spacing w:before="90" w:after="90" w:line="240" w:lineRule="auto"/>
              <w:outlineLvl w:val="1"/>
              <w:rPr>
                <w:rFonts w:ascii="Times New Roman" w:eastAsia="Times New Roman" w:hAnsi="Times New Roman" w:cs="Times New Roman"/>
                <w:color w:val="595959" w:themeColor="text1" w:themeTint="A6"/>
                <w:kern w:val="36"/>
                <w:sz w:val="28"/>
                <w:szCs w:val="28"/>
                <w:lang w:eastAsia="ar-SA"/>
              </w:rPr>
            </w:pPr>
          </w:p>
          <w:p w:rsidR="00DB113D" w:rsidRPr="00362FD0" w:rsidRDefault="00DB113D" w:rsidP="00AB0156">
            <w:pPr>
              <w:suppressAutoHyphens/>
              <w:spacing w:before="90" w:after="90" w:line="240" w:lineRule="auto"/>
              <w:outlineLvl w:val="1"/>
              <w:rPr>
                <w:rFonts w:ascii="Times New Roman" w:eastAsia="Times New Roman" w:hAnsi="Times New Roman" w:cs="Times New Roman"/>
                <w:color w:val="595959" w:themeColor="text1" w:themeTint="A6"/>
                <w:kern w:val="36"/>
                <w:sz w:val="28"/>
                <w:szCs w:val="28"/>
                <w:lang w:eastAsia="ar-SA"/>
              </w:rPr>
            </w:pPr>
          </w:p>
        </w:tc>
      </w:tr>
    </w:tbl>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autoSpaceDE w:val="0"/>
        <w:autoSpaceDN w:val="0"/>
        <w:adjustRightInd w:val="0"/>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left="4860" w:right="-185"/>
        <w:jc w:val="center"/>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lastRenderedPageBreak/>
        <w:t>Приложение № 2</w:t>
      </w:r>
    </w:p>
    <w:p w:rsidR="00DB113D" w:rsidRPr="00362FD0" w:rsidRDefault="00DB113D"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к Административному  регламенту по предоставлению муниципальной услуги «Организация и проведение культурно-досуговых мероприятий»</w:t>
      </w:r>
    </w:p>
    <w:p w:rsidR="00DB113D" w:rsidRPr="00362FD0" w:rsidRDefault="00DB113D" w:rsidP="00DB113D">
      <w:pPr>
        <w:suppressAutoHyphens/>
        <w:spacing w:after="0" w:line="240" w:lineRule="auto"/>
        <w:jc w:val="center"/>
        <w:rPr>
          <w:rFonts w:ascii="Times New Roman" w:eastAsia="Times New Roman" w:hAnsi="Times New Roman" w:cs="Times New Roman"/>
          <w:b/>
          <w:color w:val="595959" w:themeColor="text1" w:themeTint="A6"/>
          <w:sz w:val="28"/>
          <w:szCs w:val="28"/>
          <w:lang w:eastAsia="ar-SA"/>
        </w:rPr>
      </w:pPr>
    </w:p>
    <w:p w:rsidR="00DB113D" w:rsidRPr="00362FD0" w:rsidRDefault="00DB113D" w:rsidP="00DB113D">
      <w:pPr>
        <w:suppressAutoHyphens/>
        <w:spacing w:after="0" w:line="240" w:lineRule="auto"/>
        <w:ind w:firstLine="720"/>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 xml:space="preserve">ПЕРЕЧЕНЬ  </w:t>
      </w:r>
    </w:p>
    <w:p w:rsidR="00DB113D" w:rsidRPr="00362FD0" w:rsidRDefault="00DB113D" w:rsidP="00DB113D">
      <w:pPr>
        <w:suppressAutoHyphens/>
        <w:spacing w:after="0" w:line="240" w:lineRule="auto"/>
        <w:ind w:firstLine="720"/>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культурно-досуговых учреждений  (КДУ)</w:t>
      </w:r>
    </w:p>
    <w:p w:rsidR="00DB113D" w:rsidRPr="00362FD0" w:rsidRDefault="00DB113D" w:rsidP="00DB113D">
      <w:pPr>
        <w:suppressAutoHyphens/>
        <w:spacing w:after="0" w:line="240" w:lineRule="auto"/>
        <w:ind w:firstLine="720"/>
        <w:jc w:val="center"/>
        <w:rPr>
          <w:rFonts w:ascii="Times New Roman" w:eastAsia="Times New Roman" w:hAnsi="Times New Roman" w:cs="Times New Roman"/>
          <w:b/>
          <w:color w:val="595959" w:themeColor="text1" w:themeTint="A6"/>
          <w:sz w:val="28"/>
          <w:szCs w:val="28"/>
          <w:lang w:eastAsia="ar-SA"/>
        </w:rPr>
      </w:pPr>
      <w:r w:rsidRPr="00362FD0">
        <w:rPr>
          <w:rFonts w:ascii="Times New Roman" w:eastAsia="Times New Roman" w:hAnsi="Times New Roman" w:cs="Times New Roman"/>
          <w:b/>
          <w:color w:val="595959" w:themeColor="text1" w:themeTint="A6"/>
          <w:sz w:val="28"/>
          <w:szCs w:val="28"/>
          <w:lang w:eastAsia="ar-SA"/>
        </w:rPr>
        <w:t>Янегского сельского поселения</w:t>
      </w: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8"/>
          <w:szCs w:val="28"/>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3"/>
        <w:gridCol w:w="1949"/>
        <w:gridCol w:w="3154"/>
      </w:tblGrid>
      <w:tr w:rsidR="00362FD0" w:rsidRPr="00362FD0" w:rsidTr="00AB0156">
        <w:tc>
          <w:tcPr>
            <w:tcW w:w="2410" w:type="dxa"/>
            <w:vAlign w:val="center"/>
          </w:tcPr>
          <w:p w:rsidR="00DB113D" w:rsidRPr="00362FD0" w:rsidRDefault="00DB113D" w:rsidP="00AB0156">
            <w:pPr>
              <w:suppressAutoHyphens/>
              <w:spacing w:after="0" w:line="240" w:lineRule="auto"/>
              <w:jc w:val="center"/>
              <w:rPr>
                <w:rFonts w:ascii="Times New Roman" w:eastAsia="Times New Roman" w:hAnsi="Times New Roman" w:cs="Times New Roman"/>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Наименование учреждения</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p>
        </w:tc>
        <w:tc>
          <w:tcPr>
            <w:tcW w:w="2693" w:type="dxa"/>
            <w:vAlign w:val="center"/>
          </w:tcPr>
          <w:p w:rsidR="00DB113D" w:rsidRPr="00362FD0" w:rsidRDefault="00DB113D" w:rsidP="00AB0156">
            <w:pPr>
              <w:suppressAutoHyphens/>
              <w:spacing w:after="0" w:line="240" w:lineRule="auto"/>
              <w:jc w:val="center"/>
              <w:rPr>
                <w:rFonts w:ascii="Times New Roman" w:eastAsia="Times New Roman" w:hAnsi="Times New Roman" w:cs="Times New Roman"/>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Юридический адрес</w:t>
            </w:r>
          </w:p>
        </w:tc>
        <w:tc>
          <w:tcPr>
            <w:tcW w:w="1949" w:type="dxa"/>
          </w:tcPr>
          <w:p w:rsidR="00DB113D" w:rsidRPr="00362FD0" w:rsidRDefault="00DB113D" w:rsidP="00AB0156">
            <w:pPr>
              <w:suppressAutoHyphens/>
              <w:spacing w:after="0" w:line="240" w:lineRule="auto"/>
              <w:jc w:val="center"/>
              <w:rPr>
                <w:rFonts w:ascii="Times New Roman" w:eastAsia="Times New Roman" w:hAnsi="Times New Roman" w:cs="Times New Roman"/>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 xml:space="preserve">Время </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работы</w:t>
            </w:r>
          </w:p>
        </w:tc>
        <w:tc>
          <w:tcPr>
            <w:tcW w:w="3154" w:type="dxa"/>
          </w:tcPr>
          <w:p w:rsidR="00DB113D" w:rsidRPr="00362FD0" w:rsidRDefault="00DB113D" w:rsidP="00AB0156">
            <w:pPr>
              <w:suppressAutoHyphens/>
              <w:spacing w:after="0" w:line="240" w:lineRule="auto"/>
              <w:jc w:val="center"/>
              <w:rPr>
                <w:rFonts w:ascii="Times New Roman" w:eastAsia="Times New Roman" w:hAnsi="Times New Roman" w:cs="Times New Roman"/>
                <w:bCs/>
                <w:color w:val="595959" w:themeColor="text1" w:themeTint="A6"/>
                <w:sz w:val="28"/>
                <w:szCs w:val="28"/>
                <w:lang w:eastAsia="ar-SA"/>
              </w:rPr>
            </w:pPr>
            <w:r w:rsidRPr="00362FD0">
              <w:rPr>
                <w:rFonts w:ascii="Times New Roman" w:eastAsia="Times New Roman" w:hAnsi="Times New Roman" w:cs="Times New Roman"/>
                <w:bCs/>
                <w:color w:val="595959" w:themeColor="text1" w:themeTint="A6"/>
                <w:sz w:val="28"/>
                <w:szCs w:val="28"/>
                <w:lang w:eastAsia="ar-SA"/>
              </w:rPr>
              <w:t>Телефоны,</w:t>
            </w:r>
          </w:p>
          <w:p w:rsidR="00DB113D" w:rsidRPr="00362FD0" w:rsidRDefault="00DB113D" w:rsidP="00AB0156">
            <w:pPr>
              <w:suppressAutoHyphens/>
              <w:spacing w:after="0" w:line="240" w:lineRule="auto"/>
              <w:jc w:val="center"/>
              <w:rPr>
                <w:rFonts w:ascii="Times New Roman" w:eastAsia="Times New Roman" w:hAnsi="Times New Roman" w:cs="Times New Roman"/>
                <w:b/>
                <w:bCs/>
                <w:color w:val="595959" w:themeColor="text1" w:themeTint="A6"/>
                <w:sz w:val="28"/>
                <w:szCs w:val="28"/>
                <w:lang w:val="en-US" w:eastAsia="ar-SA"/>
              </w:rPr>
            </w:pPr>
            <w:r w:rsidRPr="00362FD0">
              <w:rPr>
                <w:rFonts w:ascii="Times New Roman" w:eastAsia="Times New Roman" w:hAnsi="Times New Roman" w:cs="Times New Roman"/>
                <w:color w:val="595959" w:themeColor="text1" w:themeTint="A6"/>
                <w:sz w:val="28"/>
                <w:szCs w:val="28"/>
                <w:lang w:val="en-US" w:eastAsia="ar-SA"/>
              </w:rPr>
              <w:t>e-mail</w:t>
            </w:r>
          </w:p>
        </w:tc>
      </w:tr>
      <w:tr w:rsidR="00362FD0" w:rsidRPr="00362FD0" w:rsidTr="00AB0156">
        <w:tc>
          <w:tcPr>
            <w:tcW w:w="2410"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proofErr w:type="spellStart"/>
            <w:r w:rsidRPr="00362FD0">
              <w:rPr>
                <w:rFonts w:ascii="Times New Roman" w:eastAsia="Times New Roman" w:hAnsi="Times New Roman" w:cs="Times New Roman"/>
                <w:color w:val="595959" w:themeColor="text1" w:themeTint="A6"/>
                <w:kern w:val="36"/>
                <w:sz w:val="28"/>
                <w:szCs w:val="28"/>
                <w:lang w:eastAsia="ar-SA"/>
              </w:rPr>
              <w:t>Янегский</w:t>
            </w:r>
            <w:proofErr w:type="spellEnd"/>
            <w:r w:rsidRPr="00362FD0">
              <w:rPr>
                <w:rFonts w:ascii="Times New Roman" w:eastAsia="Times New Roman" w:hAnsi="Times New Roman" w:cs="Times New Roman"/>
                <w:color w:val="595959" w:themeColor="text1" w:themeTint="A6"/>
                <w:kern w:val="36"/>
                <w:sz w:val="28"/>
                <w:szCs w:val="28"/>
                <w:lang w:eastAsia="ar-SA"/>
              </w:rPr>
              <w:t xml:space="preserve"> дом культуры</w:t>
            </w:r>
          </w:p>
        </w:tc>
        <w:tc>
          <w:tcPr>
            <w:tcW w:w="2693" w:type="dxa"/>
          </w:tcPr>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187727</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Ленинградская  обл.</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Лодейнопольский р. п. Янега</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ул. Пионерская, д.6</w:t>
            </w:r>
          </w:p>
        </w:tc>
        <w:tc>
          <w:tcPr>
            <w:tcW w:w="1949" w:type="dxa"/>
          </w:tcPr>
          <w:p w:rsidR="00DB113D" w:rsidRPr="00362FD0" w:rsidRDefault="00DB113D" w:rsidP="00AB0156">
            <w:pPr>
              <w:suppressAutoHyphens/>
              <w:spacing w:after="0" w:line="36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12.00 - 21.00</w:t>
            </w:r>
          </w:p>
          <w:p w:rsidR="00DB113D" w:rsidRPr="00362FD0" w:rsidRDefault="00DB113D" w:rsidP="00AB0156">
            <w:pPr>
              <w:suppressAutoHyphens/>
              <w:spacing w:after="0" w:line="240" w:lineRule="auto"/>
              <w:outlineLvl w:val="1"/>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Выходной день -</w:t>
            </w:r>
          </w:p>
          <w:p w:rsidR="00DB113D" w:rsidRPr="00362FD0" w:rsidRDefault="00DB113D" w:rsidP="00AB0156">
            <w:pPr>
              <w:suppressAutoHyphens/>
              <w:spacing w:after="0" w:line="240" w:lineRule="auto"/>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понедельник</w:t>
            </w:r>
          </w:p>
        </w:tc>
        <w:tc>
          <w:tcPr>
            <w:tcW w:w="3154"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Тел:</w:t>
            </w: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8-813-64- 46-131</w:t>
            </w: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val="en-US" w:eastAsia="ar-SA"/>
              </w:rPr>
            </w:pPr>
            <w:r w:rsidRPr="00362FD0">
              <w:rPr>
                <w:rFonts w:ascii="Times New Roman" w:eastAsia="Times New Roman" w:hAnsi="Times New Roman" w:cs="Times New Roman"/>
                <w:color w:val="595959" w:themeColor="text1" w:themeTint="A6"/>
                <w:sz w:val="28"/>
                <w:szCs w:val="28"/>
                <w:lang w:val="en-US" w:eastAsia="ar-SA"/>
              </w:rPr>
              <w:t>zentrkulturi@yandex.ru</w:t>
            </w:r>
          </w:p>
        </w:tc>
      </w:tr>
      <w:tr w:rsidR="00362FD0" w:rsidRPr="00362FD0" w:rsidTr="00AB0156">
        <w:tc>
          <w:tcPr>
            <w:tcW w:w="2410"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proofErr w:type="spellStart"/>
            <w:r w:rsidRPr="00362FD0">
              <w:rPr>
                <w:rFonts w:ascii="Times New Roman" w:eastAsia="Times New Roman" w:hAnsi="Times New Roman" w:cs="Times New Roman"/>
                <w:color w:val="595959" w:themeColor="text1" w:themeTint="A6"/>
                <w:kern w:val="36"/>
                <w:sz w:val="28"/>
                <w:szCs w:val="28"/>
                <w:lang w:eastAsia="ar-SA"/>
              </w:rPr>
              <w:t>Тененский</w:t>
            </w:r>
            <w:proofErr w:type="spellEnd"/>
            <w:r w:rsidRPr="00362FD0">
              <w:rPr>
                <w:rFonts w:ascii="Times New Roman" w:eastAsia="Times New Roman" w:hAnsi="Times New Roman" w:cs="Times New Roman"/>
                <w:color w:val="595959" w:themeColor="text1" w:themeTint="A6"/>
                <w:kern w:val="36"/>
                <w:sz w:val="28"/>
                <w:szCs w:val="28"/>
                <w:lang w:eastAsia="ar-SA"/>
              </w:rPr>
              <w:t xml:space="preserve"> </w:t>
            </w: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сельский клуб</w:t>
            </w:r>
          </w:p>
        </w:tc>
        <w:tc>
          <w:tcPr>
            <w:tcW w:w="2693" w:type="dxa"/>
          </w:tcPr>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187727</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Ленинградская  обл.</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Лодейнопольский р.</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 xml:space="preserve">д. </w:t>
            </w:r>
            <w:proofErr w:type="spellStart"/>
            <w:r w:rsidRPr="00362FD0">
              <w:rPr>
                <w:rFonts w:ascii="Times New Roman" w:eastAsia="Times New Roman" w:hAnsi="Times New Roman" w:cs="Times New Roman"/>
                <w:color w:val="595959" w:themeColor="text1" w:themeTint="A6"/>
                <w:kern w:val="36"/>
                <w:sz w:val="28"/>
                <w:szCs w:val="28"/>
                <w:lang w:eastAsia="ar-SA"/>
              </w:rPr>
              <w:t>Тененичи</w:t>
            </w:r>
            <w:proofErr w:type="spellEnd"/>
            <w:r w:rsidRPr="00362FD0">
              <w:rPr>
                <w:rFonts w:ascii="Times New Roman" w:eastAsia="Times New Roman" w:hAnsi="Times New Roman" w:cs="Times New Roman"/>
                <w:color w:val="595959" w:themeColor="text1" w:themeTint="A6"/>
                <w:kern w:val="36"/>
                <w:sz w:val="28"/>
                <w:szCs w:val="28"/>
                <w:lang w:eastAsia="ar-SA"/>
              </w:rPr>
              <w:t>, д.8</w:t>
            </w:r>
          </w:p>
        </w:tc>
        <w:tc>
          <w:tcPr>
            <w:tcW w:w="1949" w:type="dxa"/>
          </w:tcPr>
          <w:p w:rsidR="00DB113D" w:rsidRPr="00362FD0" w:rsidRDefault="00DB113D" w:rsidP="00AB0156">
            <w:pPr>
              <w:suppressAutoHyphens/>
              <w:spacing w:after="0" w:line="36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14.00 - 19.00</w:t>
            </w:r>
          </w:p>
          <w:p w:rsidR="00DB113D" w:rsidRPr="00362FD0" w:rsidRDefault="00DB113D" w:rsidP="00AB0156">
            <w:pPr>
              <w:suppressAutoHyphens/>
              <w:spacing w:after="0" w:line="240" w:lineRule="auto"/>
              <w:outlineLvl w:val="1"/>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Выходной день -</w:t>
            </w:r>
          </w:p>
          <w:p w:rsidR="00DB113D" w:rsidRPr="00362FD0" w:rsidRDefault="00DB113D" w:rsidP="00AB0156">
            <w:pPr>
              <w:suppressAutoHyphens/>
              <w:spacing w:after="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понедельник</w:t>
            </w:r>
          </w:p>
        </w:tc>
        <w:tc>
          <w:tcPr>
            <w:tcW w:w="3154"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нет</w:t>
            </w:r>
          </w:p>
        </w:tc>
      </w:tr>
      <w:tr w:rsidR="00362FD0" w:rsidRPr="00362FD0" w:rsidTr="00AB0156">
        <w:tc>
          <w:tcPr>
            <w:tcW w:w="2410" w:type="dxa"/>
          </w:tcPr>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proofErr w:type="spellStart"/>
            <w:r w:rsidRPr="00362FD0">
              <w:rPr>
                <w:rFonts w:ascii="Times New Roman" w:eastAsia="Times New Roman" w:hAnsi="Times New Roman" w:cs="Times New Roman"/>
                <w:color w:val="595959" w:themeColor="text1" w:themeTint="A6"/>
                <w:kern w:val="36"/>
                <w:sz w:val="28"/>
                <w:szCs w:val="28"/>
                <w:lang w:eastAsia="ar-SA"/>
              </w:rPr>
              <w:t>Харевщинский</w:t>
            </w:r>
            <w:proofErr w:type="spellEnd"/>
            <w:r w:rsidRPr="00362FD0">
              <w:rPr>
                <w:rFonts w:ascii="Times New Roman" w:eastAsia="Times New Roman" w:hAnsi="Times New Roman" w:cs="Times New Roman"/>
                <w:color w:val="595959" w:themeColor="text1" w:themeTint="A6"/>
                <w:kern w:val="36"/>
                <w:sz w:val="28"/>
                <w:szCs w:val="28"/>
                <w:lang w:eastAsia="ar-SA"/>
              </w:rPr>
              <w:t xml:space="preserve">  сельский клуб</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(летнее время)</w:t>
            </w:r>
          </w:p>
        </w:tc>
        <w:tc>
          <w:tcPr>
            <w:tcW w:w="2693" w:type="dxa"/>
          </w:tcPr>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187727</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Ленинградская  обл.</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Лодейнопольский р.</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 xml:space="preserve">д. </w:t>
            </w:r>
            <w:proofErr w:type="spellStart"/>
            <w:r w:rsidRPr="00362FD0">
              <w:rPr>
                <w:rFonts w:ascii="Times New Roman" w:eastAsia="Times New Roman" w:hAnsi="Times New Roman" w:cs="Times New Roman"/>
                <w:color w:val="595959" w:themeColor="text1" w:themeTint="A6"/>
                <w:kern w:val="36"/>
                <w:sz w:val="28"/>
                <w:szCs w:val="28"/>
                <w:lang w:eastAsia="ar-SA"/>
              </w:rPr>
              <w:t>Харевщина</w:t>
            </w:r>
            <w:proofErr w:type="spellEnd"/>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ул. Молодёжная, д.5</w:t>
            </w:r>
          </w:p>
        </w:tc>
        <w:tc>
          <w:tcPr>
            <w:tcW w:w="1949" w:type="dxa"/>
          </w:tcPr>
          <w:p w:rsidR="00DB113D" w:rsidRPr="00362FD0" w:rsidRDefault="00DB113D" w:rsidP="00AB0156">
            <w:pPr>
              <w:suppressAutoHyphens/>
              <w:spacing w:after="0" w:line="36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14.00 - 20.00</w:t>
            </w:r>
          </w:p>
          <w:p w:rsidR="00DB113D" w:rsidRPr="00362FD0" w:rsidRDefault="00DB113D" w:rsidP="00AB0156">
            <w:pPr>
              <w:suppressAutoHyphens/>
              <w:spacing w:after="0" w:line="240" w:lineRule="auto"/>
              <w:outlineLvl w:val="1"/>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Выходные дни:</w:t>
            </w:r>
          </w:p>
          <w:p w:rsidR="00DB113D" w:rsidRPr="00362FD0" w:rsidRDefault="00DB113D" w:rsidP="00AB0156">
            <w:pPr>
              <w:suppressAutoHyphens/>
              <w:spacing w:before="90" w:after="9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понедельник-четверг</w:t>
            </w:r>
          </w:p>
        </w:tc>
        <w:tc>
          <w:tcPr>
            <w:tcW w:w="3154"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нет</w:t>
            </w:r>
          </w:p>
        </w:tc>
      </w:tr>
      <w:tr w:rsidR="00362FD0" w:rsidRPr="00362FD0" w:rsidTr="00AB0156">
        <w:tc>
          <w:tcPr>
            <w:tcW w:w="2410"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proofErr w:type="spellStart"/>
            <w:r w:rsidRPr="00362FD0">
              <w:rPr>
                <w:rFonts w:ascii="Times New Roman" w:eastAsia="Times New Roman" w:hAnsi="Times New Roman" w:cs="Times New Roman"/>
                <w:color w:val="595959" w:themeColor="text1" w:themeTint="A6"/>
                <w:kern w:val="36"/>
                <w:sz w:val="28"/>
                <w:szCs w:val="28"/>
                <w:lang w:eastAsia="ar-SA"/>
              </w:rPr>
              <w:t>Андреевщинский</w:t>
            </w:r>
            <w:proofErr w:type="spellEnd"/>
            <w:r w:rsidRPr="00362FD0">
              <w:rPr>
                <w:rFonts w:ascii="Times New Roman" w:eastAsia="Times New Roman" w:hAnsi="Times New Roman" w:cs="Times New Roman"/>
                <w:color w:val="595959" w:themeColor="text1" w:themeTint="A6"/>
                <w:kern w:val="36"/>
                <w:sz w:val="28"/>
                <w:szCs w:val="28"/>
                <w:lang w:eastAsia="ar-SA"/>
              </w:rPr>
              <w:t xml:space="preserve">  сельский клуб</w:t>
            </w:r>
          </w:p>
        </w:tc>
        <w:tc>
          <w:tcPr>
            <w:tcW w:w="2693" w:type="dxa"/>
          </w:tcPr>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187711</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Ленинградская  обл.</w:t>
            </w: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Лодейнопольский р.</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д. </w:t>
            </w:r>
            <w:proofErr w:type="spellStart"/>
            <w:r w:rsidRPr="00362FD0">
              <w:rPr>
                <w:rFonts w:ascii="Times New Roman" w:eastAsia="Times New Roman" w:hAnsi="Times New Roman" w:cs="Times New Roman"/>
                <w:color w:val="595959" w:themeColor="text1" w:themeTint="A6"/>
                <w:sz w:val="28"/>
                <w:szCs w:val="28"/>
                <w:lang w:eastAsia="ar-SA"/>
              </w:rPr>
              <w:t>Андреевщина</w:t>
            </w:r>
            <w:proofErr w:type="spellEnd"/>
            <w:r w:rsidRPr="00362FD0">
              <w:rPr>
                <w:rFonts w:ascii="Times New Roman" w:eastAsia="Times New Roman" w:hAnsi="Times New Roman" w:cs="Times New Roman"/>
                <w:color w:val="595959" w:themeColor="text1" w:themeTint="A6"/>
                <w:sz w:val="28"/>
                <w:szCs w:val="28"/>
                <w:lang w:eastAsia="ar-SA"/>
              </w:rPr>
              <w:t>, д.28</w:t>
            </w:r>
          </w:p>
        </w:tc>
        <w:tc>
          <w:tcPr>
            <w:tcW w:w="1949" w:type="dxa"/>
          </w:tcPr>
          <w:p w:rsidR="00DB113D" w:rsidRPr="00362FD0" w:rsidRDefault="00DB113D" w:rsidP="00AB0156">
            <w:pPr>
              <w:suppressAutoHyphens/>
              <w:spacing w:after="0" w:line="36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14.00 - 21.00</w:t>
            </w:r>
          </w:p>
          <w:p w:rsidR="00DB113D" w:rsidRPr="00362FD0" w:rsidRDefault="00DB113D" w:rsidP="00AB0156">
            <w:pPr>
              <w:suppressAutoHyphens/>
              <w:spacing w:after="0" w:line="240" w:lineRule="auto"/>
              <w:outlineLvl w:val="1"/>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Выходной день -</w:t>
            </w:r>
          </w:p>
          <w:p w:rsidR="00DB113D" w:rsidRPr="00362FD0" w:rsidRDefault="00DB113D" w:rsidP="00AB0156">
            <w:pPr>
              <w:suppressAutoHyphens/>
              <w:spacing w:after="0" w:line="240" w:lineRule="auto"/>
              <w:jc w:val="center"/>
              <w:outlineLvl w:val="1"/>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понедельник</w:t>
            </w:r>
          </w:p>
        </w:tc>
        <w:tc>
          <w:tcPr>
            <w:tcW w:w="3154" w:type="dxa"/>
          </w:tcPr>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kern w:val="36"/>
                <w:sz w:val="28"/>
                <w:szCs w:val="28"/>
                <w:lang w:eastAsia="ar-SA"/>
              </w:rPr>
            </w:pPr>
            <w:r w:rsidRPr="00362FD0">
              <w:rPr>
                <w:rFonts w:ascii="Times New Roman" w:eastAsia="Times New Roman" w:hAnsi="Times New Roman" w:cs="Times New Roman"/>
                <w:color w:val="595959" w:themeColor="text1" w:themeTint="A6"/>
                <w:kern w:val="36"/>
                <w:sz w:val="28"/>
                <w:szCs w:val="28"/>
                <w:lang w:eastAsia="ar-SA"/>
              </w:rPr>
              <w:t xml:space="preserve">нет </w:t>
            </w:r>
          </w:p>
        </w:tc>
      </w:tr>
    </w:tbl>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right"/>
        <w:rPr>
          <w:rFonts w:ascii="Times New Roman" w:eastAsia="Times New Roman" w:hAnsi="Times New Roman" w:cs="Times New Roman"/>
          <w:color w:val="595959" w:themeColor="text1" w:themeTint="A6"/>
          <w:sz w:val="24"/>
          <w:szCs w:val="24"/>
          <w:lang w:eastAsia="ar-SA"/>
        </w:rPr>
      </w:pPr>
    </w:p>
    <w:p w:rsidR="009B5B59" w:rsidRPr="00362FD0" w:rsidRDefault="009B5B59" w:rsidP="00DB113D">
      <w:pPr>
        <w:suppressAutoHyphens/>
        <w:spacing w:after="0" w:line="240" w:lineRule="auto"/>
        <w:ind w:firstLine="720"/>
        <w:jc w:val="right"/>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right"/>
        <w:rPr>
          <w:rFonts w:ascii="Times New Roman" w:eastAsia="Times New Roman" w:hAnsi="Times New Roman" w:cs="Times New Roman"/>
          <w:color w:val="595959" w:themeColor="text1" w:themeTint="A6"/>
          <w:sz w:val="24"/>
          <w:szCs w:val="24"/>
          <w:lang w:eastAsia="ar-SA"/>
        </w:rPr>
      </w:pPr>
    </w:p>
    <w:p w:rsidR="00362FD0" w:rsidRPr="00362FD0" w:rsidRDefault="00362FD0"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p>
    <w:p w:rsidR="00362FD0" w:rsidRPr="00362FD0" w:rsidRDefault="00362FD0"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p>
    <w:p w:rsidR="00362FD0" w:rsidRPr="00362FD0" w:rsidRDefault="00362FD0"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p>
    <w:p w:rsidR="00362FD0" w:rsidRPr="00362FD0" w:rsidRDefault="00362FD0"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p>
    <w:p w:rsidR="00DB113D" w:rsidRPr="00362FD0" w:rsidRDefault="00DB113D"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Приложение № 3</w:t>
      </w:r>
    </w:p>
    <w:p w:rsidR="00DB113D" w:rsidRPr="00362FD0" w:rsidRDefault="00DB113D" w:rsidP="00DB113D">
      <w:pPr>
        <w:suppressAutoHyphens/>
        <w:spacing w:after="0" w:line="240" w:lineRule="auto"/>
        <w:ind w:left="4860" w:right="-185"/>
        <w:jc w:val="right"/>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к Административному  регламенту по предоставлению муниципальной услуги «Организация работы клубных формирований культурно-досуговых учреждений»</w:t>
      </w:r>
    </w:p>
    <w:p w:rsidR="00DB113D" w:rsidRPr="00362FD0" w:rsidRDefault="00DB113D" w:rsidP="00DB113D">
      <w:pPr>
        <w:suppressAutoHyphens/>
        <w:spacing w:after="0" w:line="240" w:lineRule="auto"/>
        <w:ind w:firstLine="720"/>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center"/>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Бланк заявления</w:t>
      </w:r>
    </w:p>
    <w:p w:rsidR="00DB113D" w:rsidRPr="00362FD0" w:rsidRDefault="00DB113D" w:rsidP="00DB113D">
      <w:pPr>
        <w:suppressAutoHyphens/>
        <w:spacing w:after="0" w:line="240" w:lineRule="auto"/>
        <w:ind w:firstLine="720"/>
        <w:jc w:val="center"/>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20"/>
        <w:jc w:val="center"/>
        <w:rPr>
          <w:rFonts w:ascii="Times New Roman" w:eastAsia="Times New Roman" w:hAnsi="Times New Roman" w:cs="Times New Roman"/>
          <w:color w:val="595959" w:themeColor="text1" w:themeTint="A6"/>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B113D" w:rsidRPr="00362FD0" w:rsidTr="00AB0156">
        <w:tc>
          <w:tcPr>
            <w:tcW w:w="9570" w:type="dxa"/>
          </w:tcPr>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Заведующему КДУ</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(наименование учреждения)</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ФИО______________________     </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от ФИО,</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proofErr w:type="gramStart"/>
            <w:r w:rsidRPr="00362FD0">
              <w:rPr>
                <w:rFonts w:ascii="Times New Roman" w:eastAsia="Times New Roman" w:hAnsi="Times New Roman" w:cs="Times New Roman"/>
                <w:color w:val="595959" w:themeColor="text1" w:themeTint="A6"/>
                <w:sz w:val="28"/>
                <w:szCs w:val="28"/>
                <w:lang w:eastAsia="ar-SA"/>
              </w:rPr>
              <w:t>проживающего</w:t>
            </w:r>
            <w:proofErr w:type="gramEnd"/>
            <w:r w:rsidRPr="00362FD0">
              <w:rPr>
                <w:rFonts w:ascii="Times New Roman" w:eastAsia="Times New Roman" w:hAnsi="Times New Roman" w:cs="Times New Roman"/>
                <w:color w:val="595959" w:themeColor="text1" w:themeTint="A6"/>
                <w:sz w:val="28"/>
                <w:szCs w:val="28"/>
                <w:lang w:eastAsia="ar-SA"/>
              </w:rPr>
              <w:t xml:space="preserve"> по адресу:</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____________________________</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Контактный тел.:</w:t>
            </w:r>
          </w:p>
          <w:p w:rsidR="00DB113D" w:rsidRPr="00362FD0" w:rsidRDefault="00DB113D" w:rsidP="00AB0156">
            <w:pPr>
              <w:suppressAutoHyphens/>
              <w:spacing w:after="0" w:line="240" w:lineRule="auto"/>
              <w:ind w:left="5400"/>
              <w:jc w:val="both"/>
              <w:rPr>
                <w:rFonts w:ascii="Times New Roman" w:eastAsia="Times New Roman" w:hAnsi="Times New Roman" w:cs="Times New Roman"/>
                <w:color w:val="595959" w:themeColor="text1" w:themeTint="A6"/>
                <w:sz w:val="28"/>
                <w:szCs w:val="28"/>
                <w:lang w:eastAsia="ar-SA"/>
              </w:rPr>
            </w:pPr>
            <w:proofErr w:type="spellStart"/>
            <w:r w:rsidRPr="00362FD0">
              <w:rPr>
                <w:rFonts w:ascii="Times New Roman" w:eastAsia="Times New Roman" w:hAnsi="Times New Roman" w:cs="Times New Roman"/>
                <w:color w:val="595959" w:themeColor="text1" w:themeTint="A6"/>
                <w:sz w:val="28"/>
                <w:szCs w:val="28"/>
                <w:lang w:eastAsia="ar-SA"/>
              </w:rPr>
              <w:t>Моб</w:t>
            </w:r>
            <w:proofErr w:type="gramStart"/>
            <w:r w:rsidRPr="00362FD0">
              <w:rPr>
                <w:rFonts w:ascii="Times New Roman" w:eastAsia="Times New Roman" w:hAnsi="Times New Roman" w:cs="Times New Roman"/>
                <w:color w:val="595959" w:themeColor="text1" w:themeTint="A6"/>
                <w:sz w:val="28"/>
                <w:szCs w:val="28"/>
                <w:lang w:eastAsia="ar-SA"/>
              </w:rPr>
              <w:t>.т</w:t>
            </w:r>
            <w:proofErr w:type="gramEnd"/>
            <w:r w:rsidRPr="00362FD0">
              <w:rPr>
                <w:rFonts w:ascii="Times New Roman" w:eastAsia="Times New Roman" w:hAnsi="Times New Roman" w:cs="Times New Roman"/>
                <w:color w:val="595959" w:themeColor="text1" w:themeTint="A6"/>
                <w:sz w:val="28"/>
                <w:szCs w:val="28"/>
                <w:lang w:eastAsia="ar-SA"/>
              </w:rPr>
              <w:t>ел</w:t>
            </w:r>
            <w:proofErr w:type="spellEnd"/>
            <w:r w:rsidRPr="00362FD0">
              <w:rPr>
                <w:rFonts w:ascii="Times New Roman" w:eastAsia="Times New Roman" w:hAnsi="Times New Roman" w:cs="Times New Roman"/>
                <w:color w:val="595959" w:themeColor="text1" w:themeTint="A6"/>
                <w:sz w:val="28"/>
                <w:szCs w:val="28"/>
                <w:lang w:eastAsia="ar-SA"/>
              </w:rPr>
              <w:t>.____________________</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ЗАЯВЛЕНИЕ</w:t>
            </w:r>
          </w:p>
          <w:p w:rsidR="00DB113D" w:rsidRPr="00362FD0" w:rsidRDefault="00DB113D" w:rsidP="00AB0156">
            <w:pPr>
              <w:suppressAutoHyphens/>
              <w:spacing w:after="0" w:line="240" w:lineRule="auto"/>
              <w:jc w:val="center"/>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Прошу предоставить мне (ФИО)________________________________</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(наименование услуги)_____________________________________________,</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с «___»______________20__  года  с «__»ч.  по «___»ч</w:t>
            </w:r>
            <w:proofErr w:type="gramStart"/>
            <w:r w:rsidRPr="00362FD0">
              <w:rPr>
                <w:rFonts w:ascii="Times New Roman" w:eastAsia="Times New Roman" w:hAnsi="Times New Roman" w:cs="Times New Roman"/>
                <w:color w:val="595959" w:themeColor="text1" w:themeTint="A6"/>
                <w:sz w:val="28"/>
                <w:szCs w:val="28"/>
                <w:lang w:eastAsia="ar-SA"/>
              </w:rPr>
              <w:t xml:space="preserve"> .</w:t>
            </w:r>
            <w:proofErr w:type="gramEnd"/>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        С условиями предоставления услуг учреждением ознакомле</w:t>
            </w:r>
            <w:proofErr w:type="gramStart"/>
            <w:r w:rsidRPr="00362FD0">
              <w:rPr>
                <w:rFonts w:ascii="Times New Roman" w:eastAsia="Times New Roman" w:hAnsi="Times New Roman" w:cs="Times New Roman"/>
                <w:color w:val="595959" w:themeColor="text1" w:themeTint="A6"/>
                <w:sz w:val="28"/>
                <w:szCs w:val="28"/>
                <w:lang w:eastAsia="ar-SA"/>
              </w:rPr>
              <w:t>н(</w:t>
            </w:r>
            <w:proofErr w:type="gramEnd"/>
            <w:r w:rsidRPr="00362FD0">
              <w:rPr>
                <w:rFonts w:ascii="Times New Roman" w:eastAsia="Times New Roman" w:hAnsi="Times New Roman" w:cs="Times New Roman"/>
                <w:color w:val="595959" w:themeColor="text1" w:themeTint="A6"/>
                <w:sz w:val="28"/>
                <w:szCs w:val="28"/>
                <w:lang w:eastAsia="ar-SA"/>
              </w:rPr>
              <w:t>а), согласен (сна).</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 xml:space="preserve">«___»______________20___года                     </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8"/>
                <w:szCs w:val="28"/>
                <w:lang w:eastAsia="ar-SA"/>
              </w:rPr>
            </w:pPr>
            <w:r w:rsidRPr="00362FD0">
              <w:rPr>
                <w:rFonts w:ascii="Times New Roman" w:eastAsia="Times New Roman" w:hAnsi="Times New Roman" w:cs="Times New Roman"/>
                <w:color w:val="595959" w:themeColor="text1" w:themeTint="A6"/>
                <w:sz w:val="28"/>
                <w:szCs w:val="28"/>
                <w:lang w:eastAsia="ar-SA"/>
              </w:rPr>
              <w:t>Подпись__________________/расшифровка подписи/</w:t>
            </w: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0"/>
                <w:szCs w:val="20"/>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4"/>
                <w:szCs w:val="24"/>
                <w:lang w:eastAsia="ar-SA"/>
              </w:rPr>
            </w:pPr>
          </w:p>
          <w:p w:rsidR="00DB113D" w:rsidRPr="00362FD0" w:rsidRDefault="00DB113D" w:rsidP="00AB0156">
            <w:pPr>
              <w:suppressAutoHyphens/>
              <w:spacing w:after="0" w:line="240" w:lineRule="auto"/>
              <w:rPr>
                <w:rFonts w:ascii="Times New Roman" w:eastAsia="Times New Roman" w:hAnsi="Times New Roman" w:cs="Times New Roman"/>
                <w:color w:val="595959" w:themeColor="text1" w:themeTint="A6"/>
                <w:sz w:val="24"/>
                <w:szCs w:val="24"/>
                <w:lang w:eastAsia="ar-SA"/>
              </w:rPr>
            </w:pPr>
          </w:p>
          <w:p w:rsidR="00DB113D" w:rsidRPr="00362FD0" w:rsidRDefault="00DB113D" w:rsidP="00AB0156">
            <w:pPr>
              <w:suppressAutoHyphens/>
              <w:spacing w:after="0" w:line="240" w:lineRule="auto"/>
              <w:jc w:val="both"/>
              <w:rPr>
                <w:rFonts w:ascii="Times New Roman" w:eastAsia="Times New Roman" w:hAnsi="Times New Roman" w:cs="Times New Roman"/>
                <w:color w:val="595959" w:themeColor="text1" w:themeTint="A6"/>
                <w:sz w:val="24"/>
                <w:szCs w:val="24"/>
                <w:lang w:eastAsia="ar-SA"/>
              </w:rPr>
            </w:pPr>
          </w:p>
        </w:tc>
      </w:tr>
    </w:tbl>
    <w:p w:rsidR="00DB113D" w:rsidRPr="00362FD0" w:rsidRDefault="00DB113D" w:rsidP="00DB113D">
      <w:pPr>
        <w:suppressAutoHyphens/>
        <w:spacing w:after="0" w:line="240" w:lineRule="auto"/>
        <w:rPr>
          <w:rFonts w:ascii="Times New Roman" w:eastAsia="Times New Roman" w:hAnsi="Times New Roman" w:cs="Times New Roman"/>
          <w:color w:val="595959" w:themeColor="text1" w:themeTint="A6"/>
          <w:sz w:val="24"/>
          <w:szCs w:val="24"/>
          <w:lang w:eastAsia="ar-SA"/>
        </w:rPr>
      </w:pPr>
    </w:p>
    <w:p w:rsidR="00DB113D" w:rsidRPr="00362FD0" w:rsidRDefault="00DB113D" w:rsidP="00DB113D">
      <w:pPr>
        <w:suppressAutoHyphens/>
        <w:spacing w:after="0" w:line="240" w:lineRule="auto"/>
        <w:ind w:firstLine="709"/>
        <w:jc w:val="both"/>
        <w:rPr>
          <w:rFonts w:ascii="Times New Roman" w:eastAsia="Times New Roman" w:hAnsi="Times New Roman" w:cs="Times New Roman"/>
          <w:color w:val="595959" w:themeColor="text1" w:themeTint="A6"/>
          <w:sz w:val="28"/>
          <w:szCs w:val="28"/>
          <w:lang w:eastAsia="ar-SA"/>
        </w:rPr>
      </w:pPr>
    </w:p>
    <w:p w:rsidR="00471B0B" w:rsidRDefault="00471B0B"/>
    <w:sectPr w:rsidR="00471B0B" w:rsidSect="00362FD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eeSans">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D"/>
    <w:rsid w:val="00362FD0"/>
    <w:rsid w:val="00471B0B"/>
    <w:rsid w:val="009B5B59"/>
    <w:rsid w:val="00DB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2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4315</Words>
  <Characters>24598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2015-03-13T11:05:00Z</cp:lastPrinted>
  <dcterms:created xsi:type="dcterms:W3CDTF">2015-03-13T08:43:00Z</dcterms:created>
  <dcterms:modified xsi:type="dcterms:W3CDTF">2015-03-13T11:08:00Z</dcterms:modified>
</cp:coreProperties>
</file>