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88" w:rsidRPr="00456041" w:rsidRDefault="00975E88" w:rsidP="00975E8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</w:pPr>
      <w:r w:rsidRPr="00456041"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t xml:space="preserve">А Д М И Н И С Т </w:t>
      </w:r>
      <w:proofErr w:type="gramStart"/>
      <w:r w:rsidRPr="00456041"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t>Р</w:t>
      </w:r>
      <w:proofErr w:type="gramEnd"/>
      <w:r w:rsidRPr="00456041"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t xml:space="preserve"> А Ц И Я</w:t>
      </w:r>
    </w:p>
    <w:p w:rsidR="00975E88" w:rsidRPr="00456041" w:rsidRDefault="00975E88" w:rsidP="00975E8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t xml:space="preserve">Янегского </w:t>
      </w:r>
      <w:r w:rsidRPr="00456041"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t>сельского поселения</w:t>
      </w:r>
    </w:p>
    <w:p w:rsidR="00975E88" w:rsidRPr="00456041" w:rsidRDefault="00975E88" w:rsidP="00975E8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</w:pPr>
      <w:r w:rsidRPr="00456041"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t>Лодейнопольского муниципального  района</w:t>
      </w:r>
    </w:p>
    <w:p w:rsidR="00975E88" w:rsidRPr="00456041" w:rsidRDefault="00975E88" w:rsidP="00975E8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</w:pPr>
      <w:r w:rsidRPr="00456041"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t xml:space="preserve">  Ленинградской области</w:t>
      </w:r>
    </w:p>
    <w:p w:rsidR="00975E88" w:rsidRPr="00456041" w:rsidRDefault="00975E88" w:rsidP="00975E88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0" w:line="100" w:lineRule="atLeast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</w:pPr>
      <w:proofErr w:type="gramStart"/>
      <w:r w:rsidRPr="00456041"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t>П</w:t>
      </w:r>
      <w:proofErr w:type="gramEnd"/>
      <w:r w:rsidRPr="00456041"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t xml:space="preserve"> О С Т А Н О В Л Е Н И Е</w:t>
      </w:r>
    </w:p>
    <w:p w:rsidR="00975E88" w:rsidRPr="00456041" w:rsidRDefault="00975E88" w:rsidP="00975E88">
      <w:pPr>
        <w:suppressAutoHyphens/>
        <w:ind w:right="102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975E88" w:rsidRPr="00456041" w:rsidRDefault="00975E88" w:rsidP="00975E88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ar-SA"/>
        </w:rPr>
      </w:pPr>
      <w:r w:rsidRPr="00456041">
        <w:rPr>
          <w:rFonts w:ascii="Times New Roman" w:eastAsia="Calibri" w:hAnsi="Times New Roman" w:cs="Times New Roman"/>
          <w:sz w:val="26"/>
          <w:szCs w:val="26"/>
          <w:u w:val="single"/>
          <w:lang w:eastAsia="ar-SA"/>
        </w:rPr>
        <w:t xml:space="preserve">от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ar-SA"/>
        </w:rPr>
        <w:t xml:space="preserve">  27.03.2015 г.</w:t>
      </w:r>
      <w:r w:rsidRPr="00456041">
        <w:rPr>
          <w:rFonts w:ascii="Times New Roman" w:eastAsia="Calibri" w:hAnsi="Times New Roman" w:cs="Times New Roman"/>
          <w:sz w:val="26"/>
          <w:szCs w:val="26"/>
          <w:u w:val="single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>№__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ar-SA"/>
        </w:rPr>
        <w:t>50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>____</w:t>
      </w:r>
    </w:p>
    <w:p w:rsidR="00975E88" w:rsidRDefault="00975E88" w:rsidP="00975E88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975E88" w:rsidRPr="00456041" w:rsidRDefault="00975E88" w:rsidP="00975E88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  <w:sectPr w:rsidR="00975E88" w:rsidRPr="00456041" w:rsidSect="00DF6560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tbl>
      <w:tblPr>
        <w:tblW w:w="10598" w:type="dxa"/>
        <w:tblInd w:w="108" w:type="dxa"/>
        <w:tblLook w:val="00A0" w:firstRow="1" w:lastRow="0" w:firstColumn="1" w:lastColumn="0" w:noHBand="0" w:noVBand="0"/>
      </w:tblPr>
      <w:tblGrid>
        <w:gridCol w:w="5387"/>
        <w:gridCol w:w="5211"/>
      </w:tblGrid>
      <w:tr w:rsidR="00975E88" w:rsidRPr="00456041" w:rsidTr="000C5C34">
        <w:tc>
          <w:tcPr>
            <w:tcW w:w="5387" w:type="dxa"/>
          </w:tcPr>
          <w:p w:rsidR="00975E88" w:rsidRPr="00DF6560" w:rsidRDefault="00975E88" w:rsidP="000C5C34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ar-SA"/>
              </w:rPr>
            </w:pPr>
            <w:r w:rsidRPr="00DF65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О внесении изменений и дополнений в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остановление Администрации № 210 от 18.12</w:t>
            </w:r>
            <w:r w:rsidRPr="00DF65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.2014 г «Об утверждении Административного регламента по </w:t>
            </w:r>
            <w:r w:rsidRPr="00DF6560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ar-SA"/>
              </w:rPr>
              <w:t xml:space="preserve">предоставлению  муниципальной услуги </w:t>
            </w:r>
          </w:p>
          <w:p w:rsidR="00975E88" w:rsidRPr="00DF6560" w:rsidRDefault="00975E88" w:rsidP="000C5C34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ar-SA"/>
              </w:rPr>
            </w:pPr>
            <w:r w:rsidRPr="00DF6560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ar-SA"/>
              </w:rPr>
              <w:t>«Признание жилого помещения пригодным (непригодным) для проживания, многоквартирного дома аварийным и подлежащим сносу или реконструкции»</w:t>
            </w:r>
          </w:p>
          <w:p w:rsidR="00975E88" w:rsidRPr="00456041" w:rsidRDefault="00975E88" w:rsidP="000C5C34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211" w:type="dxa"/>
          </w:tcPr>
          <w:p w:rsidR="00975E88" w:rsidRPr="00456041" w:rsidRDefault="00975E88" w:rsidP="000C5C34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975E88" w:rsidRPr="00456041" w:rsidRDefault="00975E88" w:rsidP="00975E88">
      <w:pPr>
        <w:shd w:val="clear" w:color="auto" w:fill="FFFFFF"/>
        <w:suppressAutoHyphens/>
        <w:spacing w:after="0" w:line="100" w:lineRule="atLeast"/>
        <w:jc w:val="both"/>
        <w:rPr>
          <w:rFonts w:ascii="Calibri" w:eastAsia="Times New Roman" w:hAnsi="Calibri" w:cs="Times New Roman"/>
          <w:sz w:val="26"/>
          <w:szCs w:val="26"/>
          <w:lang w:eastAsia="ar-SA"/>
        </w:rPr>
        <w:sectPr w:rsidR="00975E88" w:rsidRPr="00456041" w:rsidSect="00BB15DF">
          <w:type w:val="continuous"/>
          <w:pgSz w:w="11906" w:h="16838"/>
          <w:pgMar w:top="1134" w:right="850" w:bottom="1134" w:left="1701" w:header="708" w:footer="708" w:gutter="0"/>
          <w:cols w:space="720"/>
          <w:docGrid w:linePitch="360"/>
        </w:sectPr>
      </w:pPr>
    </w:p>
    <w:p w:rsidR="00975E88" w:rsidRPr="00C74836" w:rsidRDefault="00975E88" w:rsidP="00975E8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Pr="00C74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Концепцией административной реформы в Российской Федерации в 2006-2010 годах, Федеральным законом от 27.07.2010 № 210 «Об организации предоставления государственных и муниципальных услуг», постановлением 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Ленинградской области от </w:t>
      </w:r>
      <w:r w:rsidRPr="00C74836">
        <w:rPr>
          <w:rFonts w:ascii="Times New Roman" w:eastAsia="Calibri" w:hAnsi="Times New Roman" w:cs="Times New Roman"/>
          <w:sz w:val="24"/>
          <w:szCs w:val="24"/>
        </w:rPr>
        <w:t xml:space="preserve"> 05.03.2011 №42</w:t>
      </w:r>
      <w:r w:rsidRPr="00C74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C74836">
        <w:rPr>
          <w:rFonts w:ascii="Times New Roman" w:eastAsia="Calibri" w:hAnsi="Times New Roman" w:cs="Times New Roman"/>
          <w:sz w:val="24"/>
          <w:szCs w:val="24"/>
        </w:rPr>
        <w:t>Об утверждении Порядка разработки и утверждения административных</w:t>
      </w:r>
      <w:proofErr w:type="gramEnd"/>
      <w:r w:rsidRPr="00C748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74836">
        <w:rPr>
          <w:rFonts w:ascii="Times New Roman" w:eastAsia="Calibri" w:hAnsi="Times New Roman" w:cs="Times New Roman"/>
          <w:sz w:val="24"/>
          <w:szCs w:val="24"/>
        </w:rPr>
        <w:t>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 12.11.2004  № 260 и признании утратившими силу постановлений Правительства Ленинградской области от 25.08.2008 № 249, от 04.12.2008 №381 и пункта 5 постановления Правительства Ленинградской области от 11.12.2009 №367</w:t>
      </w:r>
      <w:r w:rsidRPr="00C7483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постановлением Администрации Янегского сельского поселения от 07.05.2010 № 32 «Об утверждении Порядка разработки и утверждения административных регламентов</w:t>
      </w:r>
      <w:proofErr w:type="gramEnd"/>
      <w:r w:rsidRPr="00C74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муниципальных функций (предоставления муниципальных услуг)»,  Администрация Янегского сельского поселения</w:t>
      </w:r>
      <w:r w:rsidRPr="00C74836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 </w:t>
      </w:r>
      <w:r w:rsidRPr="00C74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975E88" w:rsidRPr="00DF6560" w:rsidRDefault="00975E88" w:rsidP="00975E88">
      <w:pPr>
        <w:suppressAutoHyphens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560">
        <w:rPr>
          <w:rFonts w:ascii="Times New Roman" w:eastAsia="Calibri" w:hAnsi="Times New Roman" w:cs="Times New Roman"/>
          <w:sz w:val="24"/>
          <w:szCs w:val="24"/>
          <w:lang w:eastAsia="ar-SA"/>
        </w:rPr>
        <w:t>Внести изменения и дополнения  следующего содержания  в Административный регламент по предоставлению муниципальной услуги «Признание жилого помещения пригодным (непригодным) для проживания, многоквартирного дома аварийным и подлежащим сносу или реконструкции»:</w:t>
      </w:r>
    </w:p>
    <w:p w:rsidR="00975E88" w:rsidRPr="00DF6560" w:rsidRDefault="00975E88" w:rsidP="00975E88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bookmarkStart w:id="0" w:name="sub_121028"/>
      <w:bookmarkStart w:id="1" w:name="sub_1028"/>
      <w:r w:rsidRPr="00DF6560">
        <w:rPr>
          <w:rFonts w:ascii="Times New Roman" w:eastAsia="Calibri" w:hAnsi="Times New Roman" w:cs="Times New Roman"/>
          <w:sz w:val="24"/>
          <w:szCs w:val="24"/>
          <w:lang w:eastAsia="ar-SA"/>
        </w:rPr>
        <w:t>1) п.2.7 изложить в следующей редакции:</w:t>
      </w:r>
    </w:p>
    <w:p w:rsidR="00975E88" w:rsidRPr="00DF6560" w:rsidRDefault="00975E88" w:rsidP="00975E88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DF6560">
        <w:rPr>
          <w:rFonts w:ascii="Times New Roman" w:eastAsia="Calibri" w:hAnsi="Times New Roman" w:cs="Times New Roman"/>
          <w:sz w:val="24"/>
          <w:szCs w:val="24"/>
          <w:lang w:eastAsia="ar-SA"/>
        </w:rPr>
        <w:t>2.7. Перечень оснований для отказа в приеме документов, необходимых для предоставления муниципальной услуги.</w:t>
      </w:r>
    </w:p>
    <w:p w:rsidR="00975E88" w:rsidRPr="00DF6560" w:rsidRDefault="00975E88" w:rsidP="00975E88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5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Основаниями для отказа в приеме документов, необходимых </w:t>
      </w:r>
      <w:proofErr w:type="gramStart"/>
      <w:r w:rsidRPr="00DF6560">
        <w:rPr>
          <w:rFonts w:ascii="Times New Roman" w:eastAsia="Calibri" w:hAnsi="Times New Roman" w:cs="Times New Roman"/>
          <w:sz w:val="24"/>
          <w:szCs w:val="24"/>
          <w:lang w:eastAsia="ar-SA"/>
        </w:rPr>
        <w:t>для</w:t>
      </w:r>
      <w:proofErr w:type="gramEnd"/>
      <w:r w:rsidRPr="00DF65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DF6560">
        <w:rPr>
          <w:rFonts w:ascii="Times New Roman" w:eastAsia="Calibri" w:hAnsi="Times New Roman" w:cs="Times New Roman"/>
          <w:sz w:val="24"/>
          <w:szCs w:val="24"/>
          <w:lang w:eastAsia="ar-SA"/>
        </w:rPr>
        <w:t>предоставлении</w:t>
      </w:r>
      <w:proofErr w:type="gramEnd"/>
      <w:r w:rsidRPr="00DF65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муниципальной услуги, являются:</w:t>
      </w:r>
    </w:p>
    <w:p w:rsidR="00975E88" w:rsidRPr="00DF6560" w:rsidRDefault="00975E88" w:rsidP="00975E88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560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- отсутствие необходимых документов, предусмотренных требованиями Настоящего  регламента;</w:t>
      </w:r>
    </w:p>
    <w:p w:rsidR="00975E88" w:rsidRPr="00DF6560" w:rsidRDefault="00975E88" w:rsidP="00975E88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560">
        <w:rPr>
          <w:rFonts w:ascii="Times New Roman" w:eastAsia="Calibri" w:hAnsi="Times New Roman" w:cs="Times New Roman"/>
          <w:sz w:val="24"/>
          <w:szCs w:val="24"/>
          <w:lang w:eastAsia="ar-SA"/>
        </w:rPr>
        <w:t>-несоответствие представленных документов требованиям регламента;</w:t>
      </w:r>
    </w:p>
    <w:p w:rsidR="00975E88" w:rsidRPr="00DF6560" w:rsidRDefault="00975E88" w:rsidP="00975E88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5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-заявитель не является собственником помещения или нанимателем либо уполномоченным им лицом.      </w:t>
      </w:r>
    </w:p>
    <w:p w:rsidR="00975E88" w:rsidRPr="00DF6560" w:rsidRDefault="00975E88" w:rsidP="00975E88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5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Пункт </w:t>
      </w:r>
      <w:r w:rsidRPr="00DF6560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2.12. </w:t>
      </w:r>
      <w:bookmarkStart w:id="2" w:name="sub_1222"/>
      <w:bookmarkEnd w:id="0"/>
      <w:bookmarkEnd w:id="1"/>
      <w:r w:rsidRPr="00DF6560">
        <w:rPr>
          <w:rFonts w:ascii="Times New Roman" w:eastAsia="Calibri" w:hAnsi="Times New Roman" w:cs="Times New Roman"/>
          <w:sz w:val="24"/>
          <w:szCs w:val="24"/>
          <w:lang w:eastAsia="ar-SA"/>
        </w:rPr>
        <w:t>добавить подпункт 2.12.1  следующего содержания:</w:t>
      </w:r>
    </w:p>
    <w:p w:rsidR="00975E88" w:rsidRPr="00DF6560" w:rsidRDefault="00975E88" w:rsidP="00975E88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560">
        <w:rPr>
          <w:rFonts w:ascii="Times New Roman" w:eastAsia="Calibri" w:hAnsi="Times New Roman" w:cs="Times New Roman"/>
          <w:sz w:val="24"/>
          <w:szCs w:val="24"/>
          <w:lang w:eastAsia="ar-SA"/>
        </w:rPr>
        <w:t>2.12.1.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975E88" w:rsidRPr="00DF6560" w:rsidRDefault="00975E88" w:rsidP="00975E88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5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 Настоящее постановление подлежит опубликованию и размещению на официальном сайте Администрации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Янегского </w:t>
      </w:r>
      <w:r w:rsidRPr="00DF6560">
        <w:rPr>
          <w:rFonts w:ascii="Times New Roman" w:eastAsia="Calibri" w:hAnsi="Times New Roman" w:cs="Times New Roman"/>
          <w:sz w:val="24"/>
          <w:szCs w:val="24"/>
          <w:lang w:eastAsia="ar-SA"/>
        </w:rPr>
        <w:t>сельского поселения в сети Интернет.</w:t>
      </w:r>
    </w:p>
    <w:p w:rsidR="00975E88" w:rsidRPr="00DF6560" w:rsidRDefault="00975E88" w:rsidP="00975E88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560">
        <w:rPr>
          <w:rFonts w:ascii="Times New Roman" w:eastAsia="Calibri" w:hAnsi="Times New Roman" w:cs="Times New Roman"/>
          <w:sz w:val="24"/>
          <w:szCs w:val="24"/>
          <w:lang w:eastAsia="ar-SA"/>
        </w:rPr>
        <w:t>3.   П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остановление вступает в силу после официального</w:t>
      </w:r>
      <w:r w:rsidRPr="00DF65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опубликования.</w:t>
      </w:r>
    </w:p>
    <w:p w:rsidR="00975E88" w:rsidRPr="00DF6560" w:rsidRDefault="00975E88" w:rsidP="00975E88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75E88" w:rsidRPr="00DF6560" w:rsidRDefault="00975E88" w:rsidP="00975E88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75E88" w:rsidRPr="00DF6560" w:rsidRDefault="00975E88" w:rsidP="00975E88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75E88" w:rsidRDefault="00975E88" w:rsidP="00975E88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5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Глава Администрации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В.Е. Усатова</w:t>
      </w:r>
    </w:p>
    <w:p w:rsidR="00975E88" w:rsidRPr="00DF6560" w:rsidRDefault="00975E88" w:rsidP="00975E88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65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</w:t>
      </w:r>
    </w:p>
    <w:p w:rsidR="00975E88" w:rsidRPr="00456041" w:rsidRDefault="00975E88" w:rsidP="00975E88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6041">
        <w:rPr>
          <w:rFonts w:ascii="Times New Roman" w:eastAsia="Calibri" w:hAnsi="Times New Roman" w:cs="Times New Roman"/>
          <w:sz w:val="26"/>
          <w:szCs w:val="26"/>
          <w:lang w:eastAsia="ar-SA"/>
        </w:rPr>
        <w:tab/>
      </w:r>
      <w:bookmarkEnd w:id="2"/>
    </w:p>
    <w:p w:rsidR="00975E88" w:rsidRPr="00456041" w:rsidRDefault="00975E88" w:rsidP="00975E8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75E88" w:rsidRDefault="00975E88" w:rsidP="00975E88"/>
    <w:p w:rsidR="00D0149E" w:rsidRDefault="00D0149E">
      <w:bookmarkStart w:id="3" w:name="_GoBack"/>
      <w:bookmarkEnd w:id="3"/>
    </w:p>
    <w:sectPr w:rsidR="00D0149E" w:rsidSect="00BB15D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88"/>
    <w:rsid w:val="00975E88"/>
    <w:rsid w:val="00D0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1</cp:revision>
  <dcterms:created xsi:type="dcterms:W3CDTF">2015-03-31T05:38:00Z</dcterms:created>
  <dcterms:modified xsi:type="dcterms:W3CDTF">2015-03-31T05:39:00Z</dcterms:modified>
</cp:coreProperties>
</file>