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D2" w:rsidRPr="00D32638" w:rsidRDefault="000B4AD2" w:rsidP="000B4AD2">
      <w:pPr>
        <w:pStyle w:val="a3"/>
        <w:ind w:left="708" w:firstLine="708"/>
        <w:jc w:val="right"/>
        <w:rPr>
          <w:rFonts w:ascii="Times New Roman" w:hAnsi="Times New Roman"/>
          <w:sz w:val="28"/>
          <w:szCs w:val="28"/>
        </w:rPr>
      </w:pPr>
      <w:r w:rsidRPr="00D32638">
        <w:rPr>
          <w:rFonts w:ascii="Times New Roman" w:hAnsi="Times New Roman"/>
          <w:sz w:val="28"/>
          <w:szCs w:val="28"/>
        </w:rPr>
        <w:t xml:space="preserve">             </w:t>
      </w:r>
    </w:p>
    <w:p w:rsidR="000B4AD2" w:rsidRPr="00D32638" w:rsidRDefault="000B4AD2" w:rsidP="000B4AD2">
      <w:pPr>
        <w:jc w:val="center"/>
        <w:rPr>
          <w:b/>
          <w:sz w:val="28"/>
          <w:szCs w:val="28"/>
        </w:rPr>
      </w:pPr>
      <w:r>
        <w:rPr>
          <w:sz w:val="28"/>
          <w:szCs w:val="28"/>
        </w:rPr>
        <w:t xml:space="preserve">   </w:t>
      </w:r>
      <w:r w:rsidRPr="00D32638">
        <w:rPr>
          <w:sz w:val="28"/>
          <w:szCs w:val="28"/>
        </w:rPr>
        <w:t xml:space="preserve"> </w:t>
      </w:r>
      <w:r>
        <w:rPr>
          <w:b/>
          <w:sz w:val="28"/>
          <w:szCs w:val="28"/>
        </w:rPr>
        <w:t>АДМИНИСТРАЦИ</w:t>
      </w:r>
      <w:r w:rsidRPr="00D32638">
        <w:rPr>
          <w:b/>
          <w:sz w:val="28"/>
          <w:szCs w:val="28"/>
        </w:rPr>
        <w:t>Я</w:t>
      </w:r>
    </w:p>
    <w:p w:rsidR="000B4AD2" w:rsidRPr="00D32638" w:rsidRDefault="00536009" w:rsidP="000B4AD2">
      <w:pPr>
        <w:jc w:val="center"/>
        <w:rPr>
          <w:b/>
          <w:sz w:val="28"/>
          <w:szCs w:val="28"/>
        </w:rPr>
      </w:pPr>
      <w:r>
        <w:rPr>
          <w:b/>
          <w:sz w:val="28"/>
          <w:szCs w:val="28"/>
        </w:rPr>
        <w:t>ЯНЕГ</w:t>
      </w:r>
      <w:r w:rsidR="000B4AD2" w:rsidRPr="00D32638">
        <w:rPr>
          <w:b/>
          <w:sz w:val="28"/>
          <w:szCs w:val="28"/>
        </w:rPr>
        <w:t>СКОГО СЕЛЬСКОГО ПОСЕЛЕНИЯ</w:t>
      </w:r>
    </w:p>
    <w:p w:rsidR="000B4AD2" w:rsidRPr="00D32638" w:rsidRDefault="000B4AD2" w:rsidP="000B4AD2">
      <w:pPr>
        <w:jc w:val="center"/>
        <w:rPr>
          <w:b/>
          <w:sz w:val="28"/>
          <w:szCs w:val="28"/>
        </w:rPr>
      </w:pPr>
      <w:r w:rsidRPr="00D32638">
        <w:rPr>
          <w:b/>
          <w:sz w:val="28"/>
          <w:szCs w:val="28"/>
        </w:rPr>
        <w:t>ЛОДЕЙНОПОЛЬСКОГО  МУНИЦИПАЛЬНОГО  РАЙОНА</w:t>
      </w:r>
    </w:p>
    <w:p w:rsidR="000B4AD2" w:rsidRPr="00586F05" w:rsidRDefault="000B4AD2" w:rsidP="000B4AD2">
      <w:pPr>
        <w:jc w:val="center"/>
        <w:rPr>
          <w:b/>
        </w:rPr>
      </w:pPr>
      <w:r w:rsidRPr="00D32638">
        <w:rPr>
          <w:b/>
          <w:sz w:val="28"/>
          <w:szCs w:val="28"/>
        </w:rPr>
        <w:t>ЛЕНИНГРАДСКОЙ  ОБЛАСТИ</w:t>
      </w:r>
    </w:p>
    <w:p w:rsidR="000B4AD2" w:rsidRPr="000E477D" w:rsidRDefault="000B4AD2" w:rsidP="000B4AD2">
      <w:pPr>
        <w:rPr>
          <w:b/>
          <w:sz w:val="28"/>
          <w:szCs w:val="28"/>
        </w:rPr>
      </w:pPr>
    </w:p>
    <w:p w:rsidR="000B4AD2" w:rsidRPr="000E477D" w:rsidRDefault="00536009" w:rsidP="00536009">
      <w:pPr>
        <w:pStyle w:val="2"/>
        <w:rPr>
          <w:sz w:val="28"/>
          <w:szCs w:val="28"/>
        </w:rPr>
      </w:pPr>
      <w:r>
        <w:rPr>
          <w:sz w:val="28"/>
          <w:szCs w:val="28"/>
        </w:rPr>
        <w:t xml:space="preserve">      </w:t>
      </w:r>
      <w:r w:rsidR="000B4AD2">
        <w:rPr>
          <w:sz w:val="28"/>
          <w:szCs w:val="28"/>
        </w:rPr>
        <w:t>ПОСТАНОВЛЕНИ</w:t>
      </w:r>
      <w:r w:rsidR="000B4AD2" w:rsidRPr="000E477D">
        <w:rPr>
          <w:sz w:val="28"/>
          <w:szCs w:val="28"/>
        </w:rPr>
        <w:t>Е</w:t>
      </w:r>
    </w:p>
    <w:p w:rsidR="000B4AD2" w:rsidRPr="00BD3DCD" w:rsidRDefault="000B4AD2" w:rsidP="000B4AD2">
      <w:pPr>
        <w:rPr>
          <w:sz w:val="36"/>
          <w:szCs w:val="36"/>
        </w:rPr>
      </w:pPr>
    </w:p>
    <w:p w:rsidR="000B4AD2" w:rsidRPr="00EB43B4" w:rsidRDefault="00111711" w:rsidP="000B4AD2">
      <w:pPr>
        <w:jc w:val="both"/>
        <w:rPr>
          <w:sz w:val="28"/>
        </w:rPr>
      </w:pPr>
      <w:r>
        <w:rPr>
          <w:sz w:val="28"/>
        </w:rPr>
        <w:t xml:space="preserve">от </w:t>
      </w:r>
      <w:r w:rsidR="006671A7">
        <w:rPr>
          <w:sz w:val="28"/>
        </w:rPr>
        <w:t>2</w:t>
      </w:r>
      <w:r w:rsidR="00536009">
        <w:rPr>
          <w:sz w:val="28"/>
        </w:rPr>
        <w:t>1</w:t>
      </w:r>
      <w:r>
        <w:rPr>
          <w:sz w:val="28"/>
        </w:rPr>
        <w:t>.</w:t>
      </w:r>
      <w:r w:rsidR="00536009">
        <w:rPr>
          <w:sz w:val="28"/>
        </w:rPr>
        <w:t>12</w:t>
      </w:r>
      <w:r>
        <w:rPr>
          <w:sz w:val="28"/>
        </w:rPr>
        <w:t>.2015</w:t>
      </w:r>
      <w:r w:rsidR="000B4AD2">
        <w:rPr>
          <w:sz w:val="28"/>
        </w:rPr>
        <w:t xml:space="preserve">г.        </w:t>
      </w:r>
      <w:r w:rsidR="000B4AD2" w:rsidRPr="00586F05">
        <w:rPr>
          <w:b/>
          <w:sz w:val="28"/>
        </w:rPr>
        <w:t xml:space="preserve">№ </w:t>
      </w:r>
      <w:r w:rsidR="00536009">
        <w:rPr>
          <w:b/>
          <w:sz w:val="28"/>
        </w:rPr>
        <w:t>286</w:t>
      </w:r>
      <w:r w:rsidR="000B4AD2">
        <w:rPr>
          <w:sz w:val="28"/>
        </w:rPr>
        <w:t xml:space="preserve">   </w:t>
      </w:r>
      <w:r w:rsidR="000B4AD2" w:rsidRPr="00EB43B4">
        <w:rPr>
          <w:sz w:val="28"/>
        </w:rPr>
        <w:t xml:space="preserve"> </w:t>
      </w:r>
      <w:r w:rsidR="000B4AD2">
        <w:rPr>
          <w:sz w:val="28"/>
        </w:rPr>
        <w:t xml:space="preserve">        </w:t>
      </w:r>
      <w:r w:rsidR="000B4AD2" w:rsidRPr="00EB43B4">
        <w:rPr>
          <w:sz w:val="28"/>
        </w:rPr>
        <w:t xml:space="preserve">                  </w:t>
      </w:r>
      <w:r w:rsidR="000B4AD2">
        <w:rPr>
          <w:sz w:val="28"/>
        </w:rPr>
        <w:t xml:space="preserve">    </w:t>
      </w:r>
      <w:r w:rsidR="000B4AD2" w:rsidRPr="00EB43B4">
        <w:rPr>
          <w:sz w:val="28"/>
        </w:rPr>
        <w:t xml:space="preserve">    </w:t>
      </w:r>
    </w:p>
    <w:p w:rsidR="000B4AD2" w:rsidRPr="0058776B" w:rsidRDefault="000B4AD2" w:rsidP="000B4AD2">
      <w:pPr>
        <w:jc w:val="both"/>
        <w:rPr>
          <w:sz w:val="28"/>
        </w:rPr>
      </w:pPr>
      <w:r>
        <w:rPr>
          <w:sz w:val="28"/>
        </w:rPr>
        <w:t xml:space="preserve">        </w:t>
      </w:r>
    </w:p>
    <w:p w:rsidR="006671A7" w:rsidRPr="006671A7" w:rsidRDefault="006671A7" w:rsidP="006671A7">
      <w:pPr>
        <w:pStyle w:val="a5"/>
        <w:shd w:val="clear" w:color="auto" w:fill="FFFFFF"/>
        <w:contextualSpacing/>
        <w:rPr>
          <w:sz w:val="28"/>
          <w:szCs w:val="28"/>
        </w:rPr>
      </w:pPr>
      <w:r w:rsidRPr="006671A7">
        <w:rPr>
          <w:sz w:val="28"/>
          <w:szCs w:val="28"/>
        </w:rPr>
        <w:t>Об утверждении Положения </w:t>
      </w:r>
    </w:p>
    <w:p w:rsidR="006671A7" w:rsidRPr="006671A7" w:rsidRDefault="006671A7" w:rsidP="006671A7">
      <w:pPr>
        <w:pStyle w:val="a5"/>
        <w:shd w:val="clear" w:color="auto" w:fill="FFFFFF"/>
        <w:contextualSpacing/>
        <w:rPr>
          <w:sz w:val="28"/>
          <w:szCs w:val="28"/>
        </w:rPr>
      </w:pPr>
      <w:r w:rsidRPr="006671A7">
        <w:rPr>
          <w:sz w:val="28"/>
          <w:szCs w:val="28"/>
        </w:rPr>
        <w:t xml:space="preserve">о порядке внесения в </w:t>
      </w:r>
      <w:r w:rsidR="00536009">
        <w:rPr>
          <w:sz w:val="28"/>
          <w:szCs w:val="28"/>
        </w:rPr>
        <w:t>А</w:t>
      </w:r>
      <w:r w:rsidRPr="006671A7">
        <w:rPr>
          <w:sz w:val="28"/>
          <w:szCs w:val="28"/>
        </w:rPr>
        <w:t>дминистрацию</w:t>
      </w:r>
    </w:p>
    <w:p w:rsidR="006671A7" w:rsidRDefault="00536009" w:rsidP="006671A7">
      <w:pPr>
        <w:pStyle w:val="a5"/>
        <w:shd w:val="clear" w:color="auto" w:fill="FFFFFF"/>
        <w:contextualSpacing/>
        <w:rPr>
          <w:sz w:val="28"/>
          <w:szCs w:val="28"/>
        </w:rPr>
      </w:pPr>
      <w:proofErr w:type="spellStart"/>
      <w:r>
        <w:rPr>
          <w:sz w:val="28"/>
          <w:szCs w:val="28"/>
        </w:rPr>
        <w:t>Янегского</w:t>
      </w:r>
      <w:proofErr w:type="spellEnd"/>
      <w:r w:rsidR="006671A7">
        <w:rPr>
          <w:sz w:val="28"/>
          <w:szCs w:val="28"/>
        </w:rPr>
        <w:t xml:space="preserve"> </w:t>
      </w:r>
      <w:r w:rsidR="006671A7" w:rsidRPr="006671A7">
        <w:rPr>
          <w:sz w:val="28"/>
          <w:szCs w:val="28"/>
        </w:rPr>
        <w:t xml:space="preserve">сельского поселения  </w:t>
      </w:r>
    </w:p>
    <w:p w:rsidR="006671A7" w:rsidRDefault="006671A7" w:rsidP="006671A7">
      <w:pPr>
        <w:pStyle w:val="a5"/>
        <w:shd w:val="clear" w:color="auto" w:fill="FFFFFF"/>
        <w:contextualSpacing/>
        <w:rPr>
          <w:sz w:val="28"/>
          <w:szCs w:val="28"/>
        </w:rPr>
      </w:pPr>
      <w:r>
        <w:rPr>
          <w:sz w:val="28"/>
          <w:szCs w:val="28"/>
        </w:rPr>
        <w:t>Лодейнопольского муниципального района</w:t>
      </w:r>
    </w:p>
    <w:p w:rsidR="006671A7" w:rsidRPr="006671A7" w:rsidRDefault="006671A7" w:rsidP="006671A7">
      <w:pPr>
        <w:pStyle w:val="a5"/>
        <w:shd w:val="clear" w:color="auto" w:fill="FFFFFF"/>
        <w:contextualSpacing/>
        <w:rPr>
          <w:sz w:val="28"/>
          <w:szCs w:val="28"/>
        </w:rPr>
      </w:pPr>
      <w:r>
        <w:rPr>
          <w:sz w:val="28"/>
          <w:szCs w:val="28"/>
        </w:rPr>
        <w:t xml:space="preserve">Ленинградской области </w:t>
      </w:r>
      <w:r w:rsidRPr="006671A7">
        <w:rPr>
          <w:sz w:val="28"/>
          <w:szCs w:val="28"/>
        </w:rPr>
        <w:t>проектов</w:t>
      </w:r>
    </w:p>
    <w:p w:rsidR="006671A7" w:rsidRPr="006671A7" w:rsidRDefault="006671A7" w:rsidP="006671A7">
      <w:pPr>
        <w:pStyle w:val="a5"/>
        <w:shd w:val="clear" w:color="auto" w:fill="FFFFFF"/>
        <w:contextualSpacing/>
        <w:rPr>
          <w:sz w:val="28"/>
          <w:szCs w:val="28"/>
        </w:rPr>
      </w:pPr>
      <w:r w:rsidRPr="006671A7">
        <w:rPr>
          <w:sz w:val="28"/>
          <w:szCs w:val="28"/>
        </w:rPr>
        <w:t xml:space="preserve">муниципальных правовых актов, </w:t>
      </w:r>
      <w:proofErr w:type="gramStart"/>
      <w:r w:rsidRPr="006671A7">
        <w:rPr>
          <w:sz w:val="28"/>
          <w:szCs w:val="28"/>
        </w:rPr>
        <w:t>перечне</w:t>
      </w:r>
      <w:proofErr w:type="gramEnd"/>
      <w:r w:rsidRPr="006671A7">
        <w:rPr>
          <w:sz w:val="28"/>
          <w:szCs w:val="28"/>
        </w:rPr>
        <w:t xml:space="preserve"> и</w:t>
      </w:r>
    </w:p>
    <w:p w:rsidR="006671A7" w:rsidRPr="006671A7" w:rsidRDefault="006671A7" w:rsidP="006671A7">
      <w:pPr>
        <w:pStyle w:val="a5"/>
        <w:shd w:val="clear" w:color="auto" w:fill="FFFFFF"/>
        <w:rPr>
          <w:sz w:val="28"/>
          <w:szCs w:val="28"/>
        </w:rPr>
      </w:pPr>
      <w:r w:rsidRPr="006671A7">
        <w:rPr>
          <w:sz w:val="28"/>
          <w:szCs w:val="28"/>
        </w:rPr>
        <w:t>формах прилагаемых к ним документов</w:t>
      </w:r>
    </w:p>
    <w:p w:rsidR="006671A7" w:rsidRPr="006671A7" w:rsidRDefault="00536009" w:rsidP="00536009">
      <w:pPr>
        <w:pStyle w:val="a5"/>
        <w:shd w:val="clear" w:color="auto" w:fill="FFFFFF"/>
        <w:contextualSpacing/>
        <w:jc w:val="both"/>
        <w:rPr>
          <w:sz w:val="28"/>
          <w:szCs w:val="28"/>
        </w:rPr>
      </w:pPr>
      <w:r>
        <w:rPr>
          <w:sz w:val="28"/>
          <w:szCs w:val="28"/>
        </w:rPr>
        <w:t xml:space="preserve">        </w:t>
      </w:r>
      <w:r w:rsidR="006671A7" w:rsidRPr="006671A7">
        <w:rPr>
          <w:sz w:val="28"/>
          <w:szCs w:val="28"/>
        </w:rPr>
        <w:t xml:space="preserve">В соответствии со статьей 46 Федерального закона от 06.10.2003 № 131-ФЗ «Об общих принципах организации местного самоуправления в Российской Федерации», Уставом </w:t>
      </w:r>
      <w:proofErr w:type="spellStart"/>
      <w:r>
        <w:rPr>
          <w:sz w:val="28"/>
          <w:szCs w:val="28"/>
        </w:rPr>
        <w:t>Янегского</w:t>
      </w:r>
      <w:proofErr w:type="spellEnd"/>
      <w:r w:rsidR="006671A7">
        <w:rPr>
          <w:sz w:val="28"/>
          <w:szCs w:val="28"/>
        </w:rPr>
        <w:t xml:space="preserve"> </w:t>
      </w:r>
      <w:r w:rsidR="006671A7" w:rsidRPr="006671A7">
        <w:rPr>
          <w:sz w:val="28"/>
          <w:szCs w:val="28"/>
        </w:rPr>
        <w:t>сельского поселения</w:t>
      </w:r>
      <w:r>
        <w:rPr>
          <w:sz w:val="28"/>
          <w:szCs w:val="28"/>
        </w:rPr>
        <w:t>, А</w:t>
      </w:r>
      <w:r w:rsidR="006671A7">
        <w:rPr>
          <w:sz w:val="28"/>
          <w:szCs w:val="28"/>
        </w:rPr>
        <w:t xml:space="preserve">дминистрация </w:t>
      </w:r>
      <w:proofErr w:type="spellStart"/>
      <w:r>
        <w:rPr>
          <w:sz w:val="28"/>
          <w:szCs w:val="28"/>
        </w:rPr>
        <w:t>Янегского</w:t>
      </w:r>
      <w:proofErr w:type="spellEnd"/>
      <w:r w:rsidR="006671A7">
        <w:rPr>
          <w:sz w:val="28"/>
          <w:szCs w:val="28"/>
        </w:rPr>
        <w:t xml:space="preserve"> сельского поселения </w:t>
      </w:r>
      <w:proofErr w:type="spellStart"/>
      <w:r w:rsidR="006671A7">
        <w:rPr>
          <w:sz w:val="28"/>
          <w:szCs w:val="28"/>
        </w:rPr>
        <w:t>Лодейнопольского</w:t>
      </w:r>
      <w:proofErr w:type="spellEnd"/>
      <w:r w:rsidR="006671A7">
        <w:rPr>
          <w:sz w:val="28"/>
          <w:szCs w:val="28"/>
        </w:rPr>
        <w:t xml:space="preserve"> муниципального района Ленинградской области постановляет</w:t>
      </w:r>
      <w:r w:rsidR="006671A7" w:rsidRPr="006671A7">
        <w:rPr>
          <w:sz w:val="28"/>
          <w:szCs w:val="28"/>
        </w:rPr>
        <w:t>:</w:t>
      </w:r>
    </w:p>
    <w:p w:rsidR="006671A7" w:rsidRPr="006671A7" w:rsidRDefault="000A7226" w:rsidP="00536009">
      <w:pPr>
        <w:pStyle w:val="a5"/>
        <w:shd w:val="clear" w:color="auto" w:fill="FFFFFF"/>
        <w:contextualSpacing/>
        <w:jc w:val="both"/>
        <w:rPr>
          <w:sz w:val="28"/>
          <w:szCs w:val="28"/>
        </w:rPr>
      </w:pPr>
      <w:r>
        <w:rPr>
          <w:sz w:val="28"/>
          <w:szCs w:val="28"/>
        </w:rPr>
        <w:t xml:space="preserve">         1.</w:t>
      </w:r>
      <w:r w:rsidR="006671A7" w:rsidRPr="006671A7">
        <w:rPr>
          <w:sz w:val="28"/>
          <w:szCs w:val="28"/>
        </w:rPr>
        <w:t>Утвердить Положение о порядке внесения</w:t>
      </w:r>
      <w:r w:rsidR="00933A2E">
        <w:rPr>
          <w:sz w:val="28"/>
          <w:szCs w:val="28"/>
        </w:rPr>
        <w:t xml:space="preserve"> в А</w:t>
      </w:r>
      <w:r>
        <w:rPr>
          <w:sz w:val="28"/>
          <w:szCs w:val="28"/>
        </w:rPr>
        <w:t xml:space="preserve">дминистрацию </w:t>
      </w:r>
      <w:proofErr w:type="spellStart"/>
      <w:r w:rsidR="00536009">
        <w:rPr>
          <w:sz w:val="28"/>
          <w:szCs w:val="28"/>
        </w:rPr>
        <w:t>Янегского</w:t>
      </w:r>
      <w:proofErr w:type="spellEnd"/>
      <w:r w:rsidR="006671A7" w:rsidRPr="006671A7">
        <w:rPr>
          <w:sz w:val="28"/>
          <w:szCs w:val="28"/>
        </w:rPr>
        <w:t xml:space="preserve"> сельского поселения </w:t>
      </w:r>
      <w:proofErr w:type="spellStart"/>
      <w:r w:rsidR="006671A7">
        <w:rPr>
          <w:sz w:val="28"/>
          <w:szCs w:val="28"/>
        </w:rPr>
        <w:t>Лодейнопольского</w:t>
      </w:r>
      <w:proofErr w:type="spellEnd"/>
      <w:r w:rsidR="006671A7">
        <w:rPr>
          <w:sz w:val="28"/>
          <w:szCs w:val="28"/>
        </w:rPr>
        <w:t xml:space="preserve"> муниципального района Ленинградской области </w:t>
      </w:r>
      <w:r w:rsidR="006671A7" w:rsidRPr="006671A7">
        <w:rPr>
          <w:sz w:val="28"/>
          <w:szCs w:val="28"/>
        </w:rPr>
        <w:t>проектов муниципальных правовых актов, перечне и формах прилагаемых к ним документов (приложение 1).</w:t>
      </w:r>
    </w:p>
    <w:p w:rsidR="006671A7" w:rsidRDefault="006671A7" w:rsidP="00536009">
      <w:pPr>
        <w:pStyle w:val="a5"/>
        <w:shd w:val="clear" w:color="auto" w:fill="FFFFFF"/>
        <w:contextualSpacing/>
        <w:jc w:val="both"/>
        <w:rPr>
          <w:sz w:val="28"/>
          <w:szCs w:val="28"/>
        </w:rPr>
      </w:pPr>
      <w:r w:rsidRPr="006671A7">
        <w:rPr>
          <w:sz w:val="28"/>
          <w:szCs w:val="28"/>
        </w:rPr>
        <w:t>         2. Утвердить бланк проек</w:t>
      </w:r>
      <w:r w:rsidR="00933A2E">
        <w:rPr>
          <w:sz w:val="28"/>
          <w:szCs w:val="28"/>
        </w:rPr>
        <w:t>та постановления, распоряжения А</w:t>
      </w:r>
      <w:r w:rsidRPr="006671A7">
        <w:rPr>
          <w:sz w:val="28"/>
          <w:szCs w:val="28"/>
        </w:rPr>
        <w:t xml:space="preserve">дминистрации </w:t>
      </w:r>
      <w:proofErr w:type="spellStart"/>
      <w:r w:rsidR="00536009">
        <w:rPr>
          <w:sz w:val="28"/>
          <w:szCs w:val="28"/>
        </w:rPr>
        <w:t>Янегского</w:t>
      </w:r>
      <w:proofErr w:type="spellEnd"/>
      <w:r>
        <w:rPr>
          <w:sz w:val="28"/>
          <w:szCs w:val="28"/>
        </w:rPr>
        <w:t xml:space="preserve"> </w:t>
      </w:r>
      <w:r w:rsidRPr="006671A7">
        <w:rPr>
          <w:sz w:val="28"/>
          <w:szCs w:val="28"/>
        </w:rPr>
        <w:t>сельского поселения </w:t>
      </w:r>
      <w:proofErr w:type="spellStart"/>
      <w:r>
        <w:rPr>
          <w:sz w:val="28"/>
          <w:szCs w:val="28"/>
        </w:rPr>
        <w:t>Лодейнопольского</w:t>
      </w:r>
      <w:proofErr w:type="spellEnd"/>
      <w:r>
        <w:rPr>
          <w:sz w:val="28"/>
          <w:szCs w:val="28"/>
        </w:rPr>
        <w:t xml:space="preserve"> муниципального района Ленинградской области</w:t>
      </w:r>
      <w:r w:rsidRPr="006671A7">
        <w:rPr>
          <w:sz w:val="28"/>
          <w:szCs w:val="28"/>
        </w:rPr>
        <w:t xml:space="preserve"> (приложение 2).</w:t>
      </w:r>
    </w:p>
    <w:p w:rsidR="006671A7" w:rsidRDefault="006671A7" w:rsidP="00536009">
      <w:pPr>
        <w:pStyle w:val="a5"/>
        <w:shd w:val="clear" w:color="auto" w:fill="FFFFFF"/>
        <w:contextualSpacing/>
        <w:jc w:val="both"/>
        <w:rPr>
          <w:sz w:val="28"/>
          <w:szCs w:val="28"/>
        </w:rPr>
      </w:pPr>
      <w:r>
        <w:rPr>
          <w:sz w:val="28"/>
          <w:szCs w:val="28"/>
        </w:rPr>
        <w:t xml:space="preserve">         </w:t>
      </w:r>
      <w:r w:rsidR="00303CAC">
        <w:rPr>
          <w:sz w:val="28"/>
          <w:szCs w:val="28"/>
        </w:rPr>
        <w:t>3</w:t>
      </w:r>
      <w:r w:rsidR="000B4AD2">
        <w:rPr>
          <w:sz w:val="28"/>
          <w:szCs w:val="28"/>
        </w:rPr>
        <w:t xml:space="preserve">. </w:t>
      </w:r>
      <w:r w:rsidR="00303CAC">
        <w:rPr>
          <w:sz w:val="28"/>
          <w:szCs w:val="28"/>
        </w:rPr>
        <w:t>Д</w:t>
      </w:r>
      <w:r w:rsidR="000B4AD2">
        <w:rPr>
          <w:sz w:val="28"/>
          <w:szCs w:val="28"/>
        </w:rPr>
        <w:t>анное</w:t>
      </w:r>
      <w:r w:rsidR="000B4AD2" w:rsidRPr="00381CD3">
        <w:rPr>
          <w:sz w:val="28"/>
          <w:szCs w:val="28"/>
        </w:rPr>
        <w:t xml:space="preserve"> постановление</w:t>
      </w:r>
      <w:r w:rsidR="000B4AD2">
        <w:rPr>
          <w:sz w:val="28"/>
          <w:szCs w:val="28"/>
        </w:rPr>
        <w:t xml:space="preserve"> </w:t>
      </w:r>
      <w:r>
        <w:rPr>
          <w:sz w:val="28"/>
          <w:szCs w:val="28"/>
        </w:rPr>
        <w:t xml:space="preserve">опубликовать в средствах массовой информации и </w:t>
      </w:r>
      <w:r w:rsidR="000B4AD2">
        <w:rPr>
          <w:sz w:val="28"/>
          <w:szCs w:val="28"/>
        </w:rPr>
        <w:t xml:space="preserve">разместить </w:t>
      </w:r>
      <w:r w:rsidR="000B4AD2" w:rsidRPr="00381CD3">
        <w:rPr>
          <w:sz w:val="28"/>
          <w:szCs w:val="28"/>
        </w:rPr>
        <w:t xml:space="preserve">на официальном сайте </w:t>
      </w:r>
      <w:r w:rsidR="00933A2E">
        <w:rPr>
          <w:sz w:val="28"/>
          <w:szCs w:val="28"/>
        </w:rPr>
        <w:t xml:space="preserve">Администрации </w:t>
      </w:r>
      <w:proofErr w:type="spellStart"/>
      <w:r w:rsidR="00536009">
        <w:rPr>
          <w:color w:val="000000"/>
          <w:sz w:val="28"/>
          <w:szCs w:val="28"/>
        </w:rPr>
        <w:t>Янегского</w:t>
      </w:r>
      <w:proofErr w:type="spellEnd"/>
      <w:r w:rsidR="000B4AD2">
        <w:rPr>
          <w:sz w:val="28"/>
          <w:szCs w:val="28"/>
        </w:rPr>
        <w:t xml:space="preserve"> сельского поселения</w:t>
      </w:r>
      <w:r w:rsidR="000B4AD2" w:rsidRPr="00381CD3">
        <w:rPr>
          <w:sz w:val="28"/>
          <w:szCs w:val="28"/>
        </w:rPr>
        <w:t>.</w:t>
      </w:r>
    </w:p>
    <w:p w:rsidR="006671A7" w:rsidRDefault="006671A7" w:rsidP="00536009">
      <w:pPr>
        <w:pStyle w:val="a5"/>
        <w:shd w:val="clear" w:color="auto" w:fill="FFFFFF"/>
        <w:contextualSpacing/>
        <w:jc w:val="both"/>
        <w:rPr>
          <w:sz w:val="28"/>
          <w:szCs w:val="28"/>
        </w:rPr>
      </w:pPr>
      <w:r>
        <w:rPr>
          <w:sz w:val="28"/>
          <w:szCs w:val="28"/>
        </w:rPr>
        <w:t xml:space="preserve">         </w:t>
      </w:r>
      <w:r w:rsidR="00303CAC">
        <w:rPr>
          <w:sz w:val="28"/>
          <w:szCs w:val="28"/>
        </w:rPr>
        <w:t>4</w:t>
      </w:r>
      <w:r w:rsidR="000B4AD2">
        <w:rPr>
          <w:sz w:val="28"/>
          <w:szCs w:val="28"/>
        </w:rPr>
        <w:t xml:space="preserve">.Настоящее постановление вступает в силу </w:t>
      </w:r>
      <w:r w:rsidR="00D33986">
        <w:rPr>
          <w:sz w:val="28"/>
          <w:szCs w:val="28"/>
        </w:rPr>
        <w:t>с момента его подписания</w:t>
      </w:r>
      <w:r w:rsidR="00933A2E">
        <w:rPr>
          <w:sz w:val="28"/>
          <w:szCs w:val="28"/>
        </w:rPr>
        <w:t>.</w:t>
      </w:r>
    </w:p>
    <w:p w:rsidR="000B4AD2" w:rsidRPr="00381CD3" w:rsidRDefault="006671A7" w:rsidP="00536009">
      <w:pPr>
        <w:pStyle w:val="a5"/>
        <w:shd w:val="clear" w:color="auto" w:fill="FFFFFF"/>
        <w:contextualSpacing/>
        <w:jc w:val="both"/>
        <w:rPr>
          <w:sz w:val="28"/>
          <w:szCs w:val="28"/>
        </w:rPr>
      </w:pPr>
      <w:r>
        <w:rPr>
          <w:sz w:val="28"/>
          <w:szCs w:val="28"/>
        </w:rPr>
        <w:t xml:space="preserve">         </w:t>
      </w:r>
      <w:r w:rsidR="00303CAC">
        <w:rPr>
          <w:sz w:val="28"/>
          <w:szCs w:val="28"/>
        </w:rPr>
        <w:t>5</w:t>
      </w:r>
      <w:r w:rsidR="000B4AD2">
        <w:rPr>
          <w:sz w:val="28"/>
          <w:szCs w:val="28"/>
        </w:rPr>
        <w:t>.</w:t>
      </w:r>
      <w:r w:rsidR="000B4AD2" w:rsidRPr="00381CD3">
        <w:rPr>
          <w:sz w:val="28"/>
          <w:szCs w:val="28"/>
        </w:rPr>
        <w:t xml:space="preserve">Контроль за исполнением настоящего постановления </w:t>
      </w:r>
      <w:r w:rsidR="00933A2E">
        <w:rPr>
          <w:sz w:val="28"/>
          <w:szCs w:val="28"/>
        </w:rPr>
        <w:t>оставляю за собой.</w:t>
      </w:r>
    </w:p>
    <w:p w:rsidR="000B4AD2" w:rsidRDefault="000B4AD2" w:rsidP="000B4AD2">
      <w:pPr>
        <w:jc w:val="both"/>
        <w:rPr>
          <w:sz w:val="28"/>
          <w:szCs w:val="28"/>
        </w:rPr>
      </w:pPr>
    </w:p>
    <w:p w:rsidR="000B4AD2" w:rsidRDefault="000B4AD2" w:rsidP="000B4AD2">
      <w:pPr>
        <w:jc w:val="both"/>
        <w:rPr>
          <w:sz w:val="28"/>
          <w:szCs w:val="28"/>
        </w:rPr>
      </w:pPr>
      <w:r>
        <w:rPr>
          <w:sz w:val="28"/>
          <w:szCs w:val="28"/>
        </w:rPr>
        <w:t>Глава</w:t>
      </w:r>
      <w:r w:rsidRPr="00381CD3">
        <w:rPr>
          <w:sz w:val="28"/>
          <w:szCs w:val="28"/>
        </w:rPr>
        <w:t xml:space="preserve"> Администрации  </w:t>
      </w:r>
    </w:p>
    <w:p w:rsidR="000B4AD2" w:rsidRDefault="00536009" w:rsidP="000B4AD2">
      <w:pPr>
        <w:jc w:val="both"/>
        <w:rPr>
          <w:sz w:val="28"/>
          <w:szCs w:val="28"/>
        </w:rPr>
      </w:pPr>
      <w:proofErr w:type="spellStart"/>
      <w:r>
        <w:rPr>
          <w:color w:val="000000"/>
          <w:sz w:val="28"/>
          <w:szCs w:val="28"/>
        </w:rPr>
        <w:t>Янегского</w:t>
      </w:r>
      <w:proofErr w:type="spellEnd"/>
      <w:r w:rsidR="000B4AD2">
        <w:rPr>
          <w:sz w:val="28"/>
          <w:szCs w:val="28"/>
        </w:rPr>
        <w:t xml:space="preserve"> сельского поселения                           </w:t>
      </w:r>
      <w:r w:rsidR="00933A2E">
        <w:rPr>
          <w:sz w:val="28"/>
          <w:szCs w:val="28"/>
        </w:rPr>
        <w:t xml:space="preserve">        </w:t>
      </w:r>
      <w:r w:rsidR="000B4AD2">
        <w:rPr>
          <w:sz w:val="28"/>
          <w:szCs w:val="28"/>
        </w:rPr>
        <w:t xml:space="preserve">              </w:t>
      </w:r>
      <w:r w:rsidR="00933A2E">
        <w:rPr>
          <w:sz w:val="28"/>
          <w:szCs w:val="28"/>
        </w:rPr>
        <w:t xml:space="preserve">В.Е. </w:t>
      </w:r>
      <w:proofErr w:type="spellStart"/>
      <w:r w:rsidR="00933A2E">
        <w:rPr>
          <w:sz w:val="28"/>
          <w:szCs w:val="28"/>
        </w:rPr>
        <w:t>Усатова</w:t>
      </w:r>
      <w:proofErr w:type="spellEnd"/>
    </w:p>
    <w:p w:rsidR="006671A7" w:rsidRDefault="00933A2E" w:rsidP="000B4AD2">
      <w:pPr>
        <w:jc w:val="both"/>
        <w:rPr>
          <w:sz w:val="28"/>
          <w:szCs w:val="28"/>
        </w:rPr>
      </w:pPr>
      <w:r>
        <w:rPr>
          <w:sz w:val="28"/>
          <w:szCs w:val="28"/>
        </w:rPr>
        <w:t xml:space="preserve"> </w:t>
      </w:r>
    </w:p>
    <w:p w:rsidR="006671A7" w:rsidRDefault="006671A7" w:rsidP="000B4AD2">
      <w:pPr>
        <w:jc w:val="both"/>
        <w:rPr>
          <w:sz w:val="28"/>
          <w:szCs w:val="28"/>
        </w:rPr>
      </w:pPr>
    </w:p>
    <w:p w:rsidR="006671A7" w:rsidRDefault="006671A7" w:rsidP="000B4AD2">
      <w:pPr>
        <w:jc w:val="both"/>
        <w:rPr>
          <w:sz w:val="28"/>
          <w:szCs w:val="28"/>
        </w:rPr>
      </w:pPr>
    </w:p>
    <w:p w:rsidR="006671A7" w:rsidRDefault="006671A7" w:rsidP="000B4AD2">
      <w:pPr>
        <w:jc w:val="both"/>
        <w:rPr>
          <w:sz w:val="28"/>
          <w:szCs w:val="28"/>
        </w:rPr>
      </w:pPr>
    </w:p>
    <w:p w:rsidR="006671A7" w:rsidRPr="00933A2E" w:rsidRDefault="006671A7" w:rsidP="00933A2E">
      <w:pPr>
        <w:pStyle w:val="a5"/>
        <w:shd w:val="clear" w:color="auto" w:fill="FFFFFF"/>
        <w:contextualSpacing/>
        <w:jc w:val="right"/>
        <w:rPr>
          <w:sz w:val="22"/>
          <w:szCs w:val="22"/>
        </w:rPr>
      </w:pPr>
      <w:r w:rsidRPr="00933A2E">
        <w:rPr>
          <w:sz w:val="22"/>
          <w:szCs w:val="22"/>
        </w:rPr>
        <w:lastRenderedPageBreak/>
        <w:t>Приложение 1</w:t>
      </w:r>
    </w:p>
    <w:p w:rsidR="006671A7" w:rsidRPr="00933A2E" w:rsidRDefault="00933A2E" w:rsidP="00933A2E">
      <w:pPr>
        <w:pStyle w:val="a5"/>
        <w:shd w:val="clear" w:color="auto" w:fill="FFFFFF"/>
        <w:contextualSpacing/>
        <w:jc w:val="right"/>
        <w:rPr>
          <w:sz w:val="22"/>
          <w:szCs w:val="22"/>
        </w:rPr>
      </w:pPr>
      <w:r w:rsidRPr="00933A2E">
        <w:rPr>
          <w:sz w:val="22"/>
          <w:szCs w:val="22"/>
        </w:rPr>
        <w:t>к постановлению А</w:t>
      </w:r>
      <w:r w:rsidR="006671A7" w:rsidRPr="00933A2E">
        <w:rPr>
          <w:sz w:val="22"/>
          <w:szCs w:val="22"/>
        </w:rPr>
        <w:t>дминистрации</w:t>
      </w:r>
    </w:p>
    <w:p w:rsidR="006671A7" w:rsidRPr="00933A2E" w:rsidRDefault="00536009" w:rsidP="00933A2E">
      <w:pPr>
        <w:pStyle w:val="a5"/>
        <w:shd w:val="clear" w:color="auto" w:fill="FFFFFF"/>
        <w:contextualSpacing/>
        <w:jc w:val="right"/>
        <w:rPr>
          <w:sz w:val="22"/>
          <w:szCs w:val="22"/>
        </w:rPr>
      </w:pPr>
      <w:proofErr w:type="spellStart"/>
      <w:r w:rsidRPr="00933A2E">
        <w:rPr>
          <w:sz w:val="22"/>
          <w:szCs w:val="22"/>
        </w:rPr>
        <w:t>Янегского</w:t>
      </w:r>
      <w:proofErr w:type="spellEnd"/>
      <w:r w:rsidR="006671A7" w:rsidRPr="00933A2E">
        <w:rPr>
          <w:sz w:val="22"/>
          <w:szCs w:val="22"/>
        </w:rPr>
        <w:t xml:space="preserve"> сельского поселения</w:t>
      </w:r>
    </w:p>
    <w:p w:rsidR="006671A7" w:rsidRPr="00933A2E" w:rsidRDefault="006671A7" w:rsidP="00933A2E">
      <w:pPr>
        <w:pStyle w:val="a5"/>
        <w:shd w:val="clear" w:color="auto" w:fill="FFFFFF"/>
        <w:contextualSpacing/>
        <w:jc w:val="right"/>
        <w:rPr>
          <w:sz w:val="22"/>
          <w:szCs w:val="22"/>
        </w:rPr>
      </w:pPr>
      <w:r w:rsidRPr="00933A2E">
        <w:rPr>
          <w:sz w:val="22"/>
          <w:szCs w:val="22"/>
        </w:rPr>
        <w:t>Лодейнопольского муниципального района</w:t>
      </w:r>
    </w:p>
    <w:p w:rsidR="006671A7" w:rsidRPr="00933A2E" w:rsidRDefault="006671A7" w:rsidP="00933A2E">
      <w:pPr>
        <w:pStyle w:val="a5"/>
        <w:shd w:val="clear" w:color="auto" w:fill="FFFFFF"/>
        <w:contextualSpacing/>
        <w:jc w:val="right"/>
        <w:rPr>
          <w:sz w:val="22"/>
          <w:szCs w:val="22"/>
        </w:rPr>
      </w:pPr>
      <w:r w:rsidRPr="00933A2E">
        <w:rPr>
          <w:sz w:val="22"/>
          <w:szCs w:val="22"/>
        </w:rPr>
        <w:t xml:space="preserve">Ленинградской области </w:t>
      </w:r>
    </w:p>
    <w:p w:rsidR="006671A7" w:rsidRPr="00933A2E" w:rsidRDefault="006671A7" w:rsidP="00933A2E">
      <w:pPr>
        <w:pStyle w:val="a5"/>
        <w:shd w:val="clear" w:color="auto" w:fill="FFFFFF"/>
        <w:contextualSpacing/>
        <w:jc w:val="right"/>
        <w:rPr>
          <w:sz w:val="22"/>
          <w:szCs w:val="22"/>
        </w:rPr>
      </w:pPr>
      <w:r w:rsidRPr="00933A2E">
        <w:rPr>
          <w:sz w:val="22"/>
          <w:szCs w:val="22"/>
        </w:rPr>
        <w:t xml:space="preserve">№ </w:t>
      </w:r>
      <w:r w:rsidR="00933A2E" w:rsidRPr="00933A2E">
        <w:rPr>
          <w:sz w:val="22"/>
          <w:szCs w:val="22"/>
        </w:rPr>
        <w:t>286</w:t>
      </w:r>
      <w:r w:rsidRPr="00933A2E">
        <w:rPr>
          <w:sz w:val="22"/>
          <w:szCs w:val="22"/>
        </w:rPr>
        <w:t xml:space="preserve">  от 2</w:t>
      </w:r>
      <w:r w:rsidR="00933A2E" w:rsidRPr="00933A2E">
        <w:rPr>
          <w:sz w:val="22"/>
          <w:szCs w:val="22"/>
        </w:rPr>
        <w:t>1.12</w:t>
      </w:r>
      <w:r w:rsidRPr="00933A2E">
        <w:rPr>
          <w:sz w:val="22"/>
          <w:szCs w:val="22"/>
        </w:rPr>
        <w:t>.2015 г</w:t>
      </w:r>
    </w:p>
    <w:p w:rsidR="006671A7" w:rsidRPr="00933A2E" w:rsidRDefault="006671A7" w:rsidP="00933A2E">
      <w:pPr>
        <w:pStyle w:val="a5"/>
        <w:shd w:val="clear" w:color="auto" w:fill="FFFFFF"/>
        <w:jc w:val="both"/>
        <w:rPr>
          <w:sz w:val="28"/>
          <w:szCs w:val="28"/>
        </w:rPr>
      </w:pPr>
    </w:p>
    <w:p w:rsidR="006671A7" w:rsidRPr="00933A2E" w:rsidRDefault="006671A7" w:rsidP="00933A2E">
      <w:pPr>
        <w:pStyle w:val="a5"/>
        <w:shd w:val="clear" w:color="auto" w:fill="FFFFFF"/>
        <w:jc w:val="center"/>
        <w:rPr>
          <w:sz w:val="28"/>
          <w:szCs w:val="28"/>
        </w:rPr>
      </w:pPr>
      <w:r w:rsidRPr="00933A2E">
        <w:rPr>
          <w:rStyle w:val="a6"/>
          <w:sz w:val="28"/>
          <w:szCs w:val="28"/>
        </w:rPr>
        <w:t>Порядок</w:t>
      </w:r>
    </w:p>
    <w:p w:rsidR="00933A2E" w:rsidRPr="00933A2E" w:rsidRDefault="006671A7" w:rsidP="00933A2E">
      <w:pPr>
        <w:pStyle w:val="a5"/>
        <w:shd w:val="clear" w:color="auto" w:fill="FFFFFF"/>
        <w:spacing w:before="0" w:beforeAutospacing="0" w:after="0" w:afterAutospacing="0"/>
        <w:jc w:val="center"/>
        <w:rPr>
          <w:rStyle w:val="a6"/>
          <w:sz w:val="28"/>
          <w:szCs w:val="28"/>
        </w:rPr>
      </w:pPr>
      <w:r w:rsidRPr="00933A2E">
        <w:rPr>
          <w:rStyle w:val="a6"/>
          <w:sz w:val="28"/>
          <w:szCs w:val="28"/>
        </w:rPr>
        <w:t xml:space="preserve">внесения в </w:t>
      </w:r>
      <w:r w:rsidR="00933A2E" w:rsidRPr="00933A2E">
        <w:rPr>
          <w:rStyle w:val="a6"/>
          <w:sz w:val="28"/>
          <w:szCs w:val="28"/>
        </w:rPr>
        <w:t>А</w:t>
      </w:r>
      <w:r w:rsidRPr="00933A2E">
        <w:rPr>
          <w:rStyle w:val="a6"/>
          <w:sz w:val="28"/>
          <w:szCs w:val="28"/>
        </w:rPr>
        <w:t>дминистрацию </w:t>
      </w:r>
      <w:proofErr w:type="spellStart"/>
      <w:r w:rsidR="00536009" w:rsidRPr="00933A2E">
        <w:rPr>
          <w:rStyle w:val="a6"/>
          <w:sz w:val="28"/>
          <w:szCs w:val="28"/>
        </w:rPr>
        <w:t>Янегского</w:t>
      </w:r>
      <w:proofErr w:type="spellEnd"/>
      <w:r w:rsidR="00364BC6" w:rsidRPr="00933A2E">
        <w:rPr>
          <w:rStyle w:val="a6"/>
          <w:sz w:val="28"/>
          <w:szCs w:val="28"/>
        </w:rPr>
        <w:t xml:space="preserve"> сельского поселения</w:t>
      </w:r>
    </w:p>
    <w:p w:rsidR="00933A2E" w:rsidRPr="00933A2E" w:rsidRDefault="00364BC6" w:rsidP="00933A2E">
      <w:pPr>
        <w:pStyle w:val="a5"/>
        <w:shd w:val="clear" w:color="auto" w:fill="FFFFFF"/>
        <w:spacing w:before="0" w:beforeAutospacing="0" w:after="0" w:afterAutospacing="0"/>
        <w:jc w:val="center"/>
        <w:rPr>
          <w:rStyle w:val="a6"/>
          <w:sz w:val="28"/>
          <w:szCs w:val="28"/>
        </w:rPr>
      </w:pPr>
      <w:proofErr w:type="spellStart"/>
      <w:r w:rsidRPr="00933A2E">
        <w:rPr>
          <w:rStyle w:val="a6"/>
          <w:sz w:val="28"/>
          <w:szCs w:val="28"/>
        </w:rPr>
        <w:t>Лодейнопольского</w:t>
      </w:r>
      <w:proofErr w:type="spellEnd"/>
      <w:r w:rsidRPr="00933A2E">
        <w:rPr>
          <w:rStyle w:val="a6"/>
          <w:sz w:val="28"/>
          <w:szCs w:val="28"/>
        </w:rPr>
        <w:t xml:space="preserve"> муниципального района Ленинградской области</w:t>
      </w:r>
    </w:p>
    <w:p w:rsidR="00933A2E" w:rsidRPr="00933A2E" w:rsidRDefault="006671A7" w:rsidP="00933A2E">
      <w:pPr>
        <w:pStyle w:val="a5"/>
        <w:shd w:val="clear" w:color="auto" w:fill="FFFFFF"/>
        <w:spacing w:before="0" w:beforeAutospacing="0" w:after="0" w:afterAutospacing="0"/>
        <w:jc w:val="center"/>
        <w:rPr>
          <w:rStyle w:val="a6"/>
          <w:sz w:val="28"/>
          <w:szCs w:val="28"/>
        </w:rPr>
      </w:pPr>
      <w:r w:rsidRPr="00933A2E">
        <w:rPr>
          <w:rStyle w:val="a6"/>
          <w:sz w:val="28"/>
          <w:szCs w:val="28"/>
        </w:rPr>
        <w:t>проектов муниципальных правовых актов</w:t>
      </w:r>
      <w:r w:rsidR="00364BC6" w:rsidRPr="00933A2E">
        <w:rPr>
          <w:rStyle w:val="a6"/>
          <w:sz w:val="28"/>
          <w:szCs w:val="28"/>
        </w:rPr>
        <w:t>, перечня и формы</w:t>
      </w:r>
    </w:p>
    <w:p w:rsidR="006671A7" w:rsidRPr="00933A2E" w:rsidRDefault="00364BC6" w:rsidP="00933A2E">
      <w:pPr>
        <w:pStyle w:val="a5"/>
        <w:shd w:val="clear" w:color="auto" w:fill="FFFFFF"/>
        <w:spacing w:before="0" w:beforeAutospacing="0" w:after="0" w:afterAutospacing="0"/>
        <w:jc w:val="center"/>
        <w:rPr>
          <w:sz w:val="28"/>
          <w:szCs w:val="28"/>
        </w:rPr>
      </w:pPr>
      <w:r w:rsidRPr="00933A2E">
        <w:rPr>
          <w:rStyle w:val="a6"/>
          <w:sz w:val="28"/>
          <w:szCs w:val="28"/>
        </w:rPr>
        <w:t>прилагаемых к ним документов</w:t>
      </w:r>
    </w:p>
    <w:p w:rsidR="006671A7" w:rsidRPr="00933A2E" w:rsidRDefault="006671A7" w:rsidP="00933A2E">
      <w:pPr>
        <w:pStyle w:val="a5"/>
        <w:shd w:val="clear" w:color="auto" w:fill="FFFFFF"/>
        <w:jc w:val="center"/>
        <w:rPr>
          <w:sz w:val="28"/>
          <w:szCs w:val="28"/>
        </w:rPr>
      </w:pPr>
      <w:r w:rsidRPr="00933A2E">
        <w:rPr>
          <w:rStyle w:val="a6"/>
          <w:sz w:val="28"/>
          <w:szCs w:val="28"/>
        </w:rPr>
        <w:t>1. Общие положени</w:t>
      </w:r>
      <w:r w:rsidR="00364BC6" w:rsidRPr="00933A2E">
        <w:rPr>
          <w:rStyle w:val="a6"/>
          <w:sz w:val="28"/>
          <w:szCs w:val="28"/>
        </w:rPr>
        <w:t>я</w:t>
      </w:r>
    </w:p>
    <w:p w:rsidR="006671A7" w:rsidRPr="00933A2E" w:rsidRDefault="00364BC6" w:rsidP="00933A2E">
      <w:pPr>
        <w:pStyle w:val="a5"/>
        <w:shd w:val="clear" w:color="auto" w:fill="FFFFFF"/>
        <w:contextualSpacing/>
        <w:jc w:val="both"/>
        <w:rPr>
          <w:sz w:val="28"/>
          <w:szCs w:val="28"/>
        </w:rPr>
      </w:pPr>
      <w:r w:rsidRPr="00933A2E">
        <w:rPr>
          <w:sz w:val="28"/>
          <w:szCs w:val="28"/>
        </w:rPr>
        <w:t xml:space="preserve">           </w:t>
      </w:r>
      <w:r w:rsidR="006671A7" w:rsidRPr="00933A2E">
        <w:rPr>
          <w:sz w:val="28"/>
          <w:szCs w:val="28"/>
        </w:rPr>
        <w:t>1. Настоящим Порядком устанавливаются</w:t>
      </w:r>
      <w:r w:rsidRPr="00933A2E">
        <w:rPr>
          <w:sz w:val="28"/>
          <w:szCs w:val="28"/>
        </w:rPr>
        <w:t xml:space="preserve"> единые требования к внесению в </w:t>
      </w:r>
      <w:r w:rsidR="00933A2E" w:rsidRPr="00933A2E">
        <w:rPr>
          <w:sz w:val="28"/>
          <w:szCs w:val="28"/>
        </w:rPr>
        <w:t>А</w:t>
      </w:r>
      <w:r w:rsidR="006671A7" w:rsidRPr="00933A2E">
        <w:rPr>
          <w:sz w:val="28"/>
          <w:szCs w:val="28"/>
        </w:rPr>
        <w:t>дминистрацию </w:t>
      </w:r>
      <w:proofErr w:type="spellStart"/>
      <w:r w:rsidR="00536009" w:rsidRPr="00933A2E">
        <w:rPr>
          <w:sz w:val="28"/>
          <w:szCs w:val="28"/>
        </w:rPr>
        <w:t>Янегского</w:t>
      </w:r>
      <w:proofErr w:type="spellEnd"/>
      <w:r w:rsidRPr="00933A2E">
        <w:rPr>
          <w:sz w:val="28"/>
          <w:szCs w:val="28"/>
        </w:rPr>
        <w:t xml:space="preserve"> сельского поселения </w:t>
      </w:r>
      <w:proofErr w:type="spellStart"/>
      <w:r w:rsidRPr="00933A2E">
        <w:rPr>
          <w:sz w:val="28"/>
          <w:szCs w:val="28"/>
        </w:rPr>
        <w:t>Лодейнопольского</w:t>
      </w:r>
      <w:proofErr w:type="spellEnd"/>
      <w:r w:rsidRPr="00933A2E">
        <w:rPr>
          <w:sz w:val="28"/>
          <w:szCs w:val="28"/>
        </w:rPr>
        <w:t xml:space="preserve"> муниципального района Ленинградской области</w:t>
      </w:r>
      <w:r w:rsidR="00933A2E">
        <w:rPr>
          <w:sz w:val="28"/>
          <w:szCs w:val="28"/>
        </w:rPr>
        <w:t xml:space="preserve"> (далее А</w:t>
      </w:r>
      <w:r w:rsidR="00CD196A" w:rsidRPr="00933A2E">
        <w:rPr>
          <w:sz w:val="28"/>
          <w:szCs w:val="28"/>
        </w:rPr>
        <w:t xml:space="preserve">дминистрация </w:t>
      </w:r>
      <w:proofErr w:type="spellStart"/>
      <w:r w:rsidR="00536009" w:rsidRPr="00933A2E">
        <w:rPr>
          <w:sz w:val="28"/>
          <w:szCs w:val="28"/>
        </w:rPr>
        <w:t>Янегского</w:t>
      </w:r>
      <w:proofErr w:type="spellEnd"/>
      <w:r w:rsidR="00CD196A" w:rsidRPr="00933A2E">
        <w:rPr>
          <w:sz w:val="28"/>
          <w:szCs w:val="28"/>
        </w:rPr>
        <w:t xml:space="preserve"> сельского поселения)</w:t>
      </w:r>
      <w:r w:rsidRPr="00933A2E">
        <w:rPr>
          <w:sz w:val="28"/>
          <w:szCs w:val="28"/>
        </w:rPr>
        <w:t xml:space="preserve"> </w:t>
      </w:r>
      <w:r w:rsidR="006671A7" w:rsidRPr="00933A2E">
        <w:rPr>
          <w:sz w:val="28"/>
          <w:szCs w:val="28"/>
        </w:rPr>
        <w:t>проектов муниципальных правовых актов, перечню и форме прилагаемых к ним документов.</w:t>
      </w:r>
    </w:p>
    <w:p w:rsidR="006671A7" w:rsidRPr="00933A2E" w:rsidRDefault="00364BC6" w:rsidP="00933A2E">
      <w:pPr>
        <w:pStyle w:val="a5"/>
        <w:shd w:val="clear" w:color="auto" w:fill="FFFFFF"/>
        <w:contextualSpacing/>
        <w:jc w:val="both"/>
        <w:rPr>
          <w:sz w:val="28"/>
          <w:szCs w:val="28"/>
        </w:rPr>
      </w:pPr>
      <w:r w:rsidRPr="00933A2E">
        <w:rPr>
          <w:sz w:val="28"/>
          <w:szCs w:val="28"/>
        </w:rPr>
        <w:t xml:space="preserve">            </w:t>
      </w:r>
      <w:r w:rsidR="006671A7" w:rsidRPr="00933A2E">
        <w:rPr>
          <w:sz w:val="28"/>
          <w:szCs w:val="28"/>
        </w:rPr>
        <w:t>2. К проектам муниципаль</w:t>
      </w:r>
      <w:r w:rsidR="00933A2E">
        <w:rPr>
          <w:sz w:val="28"/>
          <w:szCs w:val="28"/>
        </w:rPr>
        <w:t xml:space="preserve">ных правовых актов, вносимых в Администрацию </w:t>
      </w:r>
      <w:proofErr w:type="spellStart"/>
      <w:r w:rsidR="00536009" w:rsidRPr="00933A2E">
        <w:rPr>
          <w:sz w:val="28"/>
          <w:szCs w:val="28"/>
        </w:rPr>
        <w:t>Янегского</w:t>
      </w:r>
      <w:proofErr w:type="spellEnd"/>
      <w:r w:rsidRPr="00933A2E">
        <w:rPr>
          <w:sz w:val="28"/>
          <w:szCs w:val="28"/>
        </w:rPr>
        <w:t xml:space="preserve"> сельского поселения </w:t>
      </w:r>
      <w:proofErr w:type="spellStart"/>
      <w:r w:rsidRPr="00933A2E">
        <w:rPr>
          <w:sz w:val="28"/>
          <w:szCs w:val="28"/>
        </w:rPr>
        <w:t>Лодейнопольского</w:t>
      </w:r>
      <w:proofErr w:type="spellEnd"/>
      <w:r w:rsidRPr="00933A2E">
        <w:rPr>
          <w:sz w:val="28"/>
          <w:szCs w:val="28"/>
        </w:rPr>
        <w:t xml:space="preserve"> муниципального района Ленинградской области </w:t>
      </w:r>
      <w:r w:rsidR="006671A7" w:rsidRPr="00933A2E">
        <w:rPr>
          <w:sz w:val="28"/>
          <w:szCs w:val="28"/>
        </w:rPr>
        <w:t>(далее - проекты муниципальных правовых актов), относятся:</w:t>
      </w:r>
    </w:p>
    <w:p w:rsidR="006671A7" w:rsidRPr="00933A2E" w:rsidRDefault="006671A7" w:rsidP="00933A2E">
      <w:pPr>
        <w:pStyle w:val="a5"/>
        <w:shd w:val="clear" w:color="auto" w:fill="FFFFFF"/>
        <w:contextualSpacing/>
        <w:jc w:val="both"/>
        <w:rPr>
          <w:sz w:val="28"/>
          <w:szCs w:val="28"/>
        </w:rPr>
      </w:pPr>
      <w:r w:rsidRPr="00933A2E">
        <w:rPr>
          <w:sz w:val="28"/>
          <w:szCs w:val="28"/>
        </w:rPr>
        <w:t xml:space="preserve">- проект нормативного правового акта – проект официального письменного документа, направленного на установление, изменение или отмену правовых норм, как общеобязательных предписаний постоянного или временного характера, рассчитанного на многократное применение на территории </w:t>
      </w:r>
      <w:proofErr w:type="spellStart"/>
      <w:r w:rsidR="00536009" w:rsidRPr="00933A2E">
        <w:rPr>
          <w:sz w:val="28"/>
          <w:szCs w:val="28"/>
        </w:rPr>
        <w:t>Янегского</w:t>
      </w:r>
      <w:proofErr w:type="spellEnd"/>
      <w:r w:rsidR="00CD196A" w:rsidRPr="00933A2E">
        <w:rPr>
          <w:sz w:val="28"/>
          <w:szCs w:val="28"/>
        </w:rPr>
        <w:t xml:space="preserve"> </w:t>
      </w:r>
      <w:r w:rsidRPr="00933A2E">
        <w:rPr>
          <w:sz w:val="28"/>
          <w:szCs w:val="28"/>
        </w:rPr>
        <w:t>сельского поселения, соответствующего требованиям, установленным</w:t>
      </w:r>
      <w:r w:rsidR="00933A2E">
        <w:rPr>
          <w:sz w:val="28"/>
          <w:szCs w:val="28"/>
        </w:rPr>
        <w:t xml:space="preserve"> настоящим </w:t>
      </w:r>
      <w:r w:rsidRPr="00933A2E">
        <w:rPr>
          <w:sz w:val="28"/>
          <w:szCs w:val="28"/>
        </w:rPr>
        <w:t>Порядком;</w:t>
      </w:r>
      <w:r w:rsidR="00933A2E">
        <w:rPr>
          <w:sz w:val="28"/>
          <w:szCs w:val="28"/>
        </w:rPr>
        <w:t xml:space="preserve">                              </w:t>
      </w:r>
      <w:r w:rsidRPr="00933A2E">
        <w:rPr>
          <w:rStyle w:val="apple-converted-space"/>
          <w:sz w:val="28"/>
          <w:szCs w:val="28"/>
        </w:rPr>
        <w:t> </w:t>
      </w:r>
      <w:r w:rsidR="00933A2E">
        <w:rPr>
          <w:rStyle w:val="apple-converted-space"/>
          <w:sz w:val="28"/>
          <w:szCs w:val="28"/>
        </w:rPr>
        <w:t xml:space="preserve">  </w:t>
      </w:r>
      <w:r w:rsidRPr="00933A2E">
        <w:rPr>
          <w:sz w:val="28"/>
          <w:szCs w:val="28"/>
        </w:rPr>
        <w:br/>
        <w:t>            - проект правового акта – проект официального письменного документа по конкретному вопросу, рассчитанный на однократное применение или обращённый к конкретным лицам, оформленный в соответствии с настоящим Порядком.</w:t>
      </w:r>
      <w:r w:rsidRPr="00933A2E">
        <w:rPr>
          <w:sz w:val="28"/>
          <w:szCs w:val="28"/>
        </w:rPr>
        <w:br/>
        <w:t>            3. Проекты муниципальных пра</w:t>
      </w:r>
      <w:r w:rsidR="00933A2E">
        <w:rPr>
          <w:sz w:val="28"/>
          <w:szCs w:val="28"/>
        </w:rPr>
        <w:t>вовых актов готовят и вносят в А</w:t>
      </w:r>
      <w:r w:rsidRPr="00933A2E">
        <w:rPr>
          <w:sz w:val="28"/>
          <w:szCs w:val="28"/>
        </w:rPr>
        <w:t xml:space="preserve">дминистрацию </w:t>
      </w:r>
      <w:proofErr w:type="spellStart"/>
      <w:r w:rsidR="00536009" w:rsidRPr="00933A2E">
        <w:rPr>
          <w:sz w:val="28"/>
          <w:szCs w:val="28"/>
        </w:rPr>
        <w:t>Янегского</w:t>
      </w:r>
      <w:proofErr w:type="spellEnd"/>
      <w:r w:rsidR="00CD196A" w:rsidRPr="00933A2E">
        <w:rPr>
          <w:sz w:val="28"/>
          <w:szCs w:val="28"/>
        </w:rPr>
        <w:t xml:space="preserve"> сельского поселения</w:t>
      </w:r>
      <w:r w:rsidRPr="00933A2E">
        <w:rPr>
          <w:sz w:val="28"/>
          <w:szCs w:val="28"/>
        </w:rPr>
        <w:t xml:space="preserve"> субъекты правотворческой инициативы, предусмотренные Уставом </w:t>
      </w:r>
      <w:proofErr w:type="spellStart"/>
      <w:r w:rsidR="00536009" w:rsidRPr="00933A2E">
        <w:rPr>
          <w:sz w:val="28"/>
          <w:szCs w:val="28"/>
        </w:rPr>
        <w:t>Янегского</w:t>
      </w:r>
      <w:proofErr w:type="spellEnd"/>
      <w:r w:rsidR="00CD196A" w:rsidRPr="00933A2E">
        <w:rPr>
          <w:sz w:val="28"/>
          <w:szCs w:val="28"/>
        </w:rPr>
        <w:t xml:space="preserve"> сельского поселения</w:t>
      </w:r>
      <w:r w:rsidRPr="00933A2E">
        <w:rPr>
          <w:sz w:val="28"/>
          <w:szCs w:val="28"/>
        </w:rPr>
        <w:t>.</w:t>
      </w:r>
      <w:r w:rsidRPr="00933A2E">
        <w:rPr>
          <w:rStyle w:val="apple-converted-space"/>
          <w:sz w:val="28"/>
          <w:szCs w:val="28"/>
        </w:rPr>
        <w:t> </w:t>
      </w:r>
      <w:r w:rsidRPr="00933A2E">
        <w:rPr>
          <w:sz w:val="28"/>
          <w:szCs w:val="28"/>
        </w:rPr>
        <w:br/>
        <w:t xml:space="preserve">            4. Проекты муниципальных правовых актов должны соответствовать Конституции Российской Федерации, законодательству Российской Федерации, </w:t>
      </w:r>
      <w:r w:rsidR="00CD196A" w:rsidRPr="00933A2E">
        <w:rPr>
          <w:sz w:val="28"/>
          <w:szCs w:val="28"/>
        </w:rPr>
        <w:t>законодательству Ленинградской области</w:t>
      </w:r>
      <w:r w:rsidRPr="00933A2E">
        <w:rPr>
          <w:sz w:val="28"/>
          <w:szCs w:val="28"/>
        </w:rPr>
        <w:t xml:space="preserve">, Уставу </w:t>
      </w:r>
      <w:proofErr w:type="spellStart"/>
      <w:r w:rsidR="00536009" w:rsidRPr="00933A2E">
        <w:rPr>
          <w:sz w:val="28"/>
          <w:szCs w:val="28"/>
        </w:rPr>
        <w:t>Янегского</w:t>
      </w:r>
      <w:proofErr w:type="spellEnd"/>
      <w:r w:rsidR="00CD196A" w:rsidRPr="00933A2E">
        <w:rPr>
          <w:sz w:val="28"/>
          <w:szCs w:val="28"/>
        </w:rPr>
        <w:t xml:space="preserve"> сельского поселения </w:t>
      </w:r>
      <w:r w:rsidRPr="00933A2E">
        <w:rPr>
          <w:sz w:val="28"/>
          <w:szCs w:val="28"/>
        </w:rPr>
        <w:t>и настоящему Порядку.</w:t>
      </w:r>
    </w:p>
    <w:p w:rsidR="00364BC6" w:rsidRDefault="00364BC6" w:rsidP="00933A2E">
      <w:pPr>
        <w:pStyle w:val="a5"/>
        <w:shd w:val="clear" w:color="auto" w:fill="FFFFFF"/>
        <w:contextualSpacing/>
        <w:jc w:val="both"/>
        <w:rPr>
          <w:sz w:val="28"/>
          <w:szCs w:val="28"/>
        </w:rPr>
      </w:pPr>
    </w:p>
    <w:p w:rsidR="00933A2E" w:rsidRDefault="00933A2E" w:rsidP="00933A2E">
      <w:pPr>
        <w:pStyle w:val="a5"/>
        <w:shd w:val="clear" w:color="auto" w:fill="FFFFFF"/>
        <w:contextualSpacing/>
        <w:jc w:val="both"/>
        <w:rPr>
          <w:sz w:val="28"/>
          <w:szCs w:val="28"/>
        </w:rPr>
      </w:pPr>
    </w:p>
    <w:p w:rsidR="00933A2E" w:rsidRDefault="00933A2E" w:rsidP="00933A2E">
      <w:pPr>
        <w:pStyle w:val="a5"/>
        <w:shd w:val="clear" w:color="auto" w:fill="FFFFFF"/>
        <w:contextualSpacing/>
        <w:jc w:val="both"/>
        <w:rPr>
          <w:sz w:val="28"/>
          <w:szCs w:val="28"/>
        </w:rPr>
      </w:pPr>
    </w:p>
    <w:p w:rsidR="00933A2E" w:rsidRPr="00933A2E" w:rsidRDefault="00933A2E" w:rsidP="00933A2E">
      <w:pPr>
        <w:pStyle w:val="a5"/>
        <w:shd w:val="clear" w:color="auto" w:fill="FFFFFF"/>
        <w:contextualSpacing/>
        <w:jc w:val="both"/>
        <w:rPr>
          <w:sz w:val="28"/>
          <w:szCs w:val="28"/>
        </w:rPr>
      </w:pPr>
    </w:p>
    <w:p w:rsidR="006671A7" w:rsidRPr="00933A2E" w:rsidRDefault="006671A7" w:rsidP="00933A2E">
      <w:pPr>
        <w:pStyle w:val="a5"/>
        <w:shd w:val="clear" w:color="auto" w:fill="FFFFFF"/>
        <w:contextualSpacing/>
        <w:jc w:val="center"/>
        <w:rPr>
          <w:sz w:val="28"/>
          <w:szCs w:val="28"/>
        </w:rPr>
      </w:pPr>
      <w:r w:rsidRPr="00933A2E">
        <w:rPr>
          <w:rStyle w:val="a6"/>
          <w:sz w:val="28"/>
          <w:szCs w:val="28"/>
        </w:rPr>
        <w:lastRenderedPageBreak/>
        <w:t>2. Требования, предъявляемые к проектам</w:t>
      </w:r>
    </w:p>
    <w:p w:rsidR="006671A7" w:rsidRPr="00933A2E" w:rsidRDefault="006671A7" w:rsidP="00933A2E">
      <w:pPr>
        <w:pStyle w:val="a5"/>
        <w:shd w:val="clear" w:color="auto" w:fill="FFFFFF"/>
        <w:contextualSpacing/>
        <w:jc w:val="center"/>
        <w:rPr>
          <w:sz w:val="28"/>
          <w:szCs w:val="28"/>
        </w:rPr>
      </w:pPr>
      <w:r w:rsidRPr="00933A2E">
        <w:rPr>
          <w:rStyle w:val="a6"/>
          <w:sz w:val="28"/>
          <w:szCs w:val="28"/>
        </w:rPr>
        <w:t>муниципальных правовых актов</w:t>
      </w:r>
    </w:p>
    <w:p w:rsidR="006671A7" w:rsidRPr="00933A2E" w:rsidRDefault="006671A7" w:rsidP="00933A2E">
      <w:pPr>
        <w:pStyle w:val="a5"/>
        <w:shd w:val="clear" w:color="auto" w:fill="FFFFFF"/>
        <w:contextualSpacing/>
        <w:jc w:val="both"/>
        <w:rPr>
          <w:sz w:val="28"/>
          <w:szCs w:val="28"/>
        </w:rPr>
      </w:pPr>
      <w:r w:rsidRPr="00933A2E">
        <w:rPr>
          <w:rStyle w:val="a6"/>
          <w:sz w:val="28"/>
          <w:szCs w:val="28"/>
        </w:rPr>
        <w:t> </w:t>
      </w:r>
    </w:p>
    <w:p w:rsidR="006671A7" w:rsidRPr="00933A2E" w:rsidRDefault="006671A7" w:rsidP="00933A2E">
      <w:pPr>
        <w:pStyle w:val="a5"/>
        <w:shd w:val="clear" w:color="auto" w:fill="FFFFFF"/>
        <w:contextualSpacing/>
        <w:jc w:val="both"/>
        <w:rPr>
          <w:sz w:val="28"/>
          <w:szCs w:val="28"/>
        </w:rPr>
      </w:pPr>
      <w:r w:rsidRPr="00933A2E">
        <w:rPr>
          <w:sz w:val="28"/>
          <w:szCs w:val="28"/>
        </w:rPr>
        <w:t>            1. Проекты муниципальных правовых актов излагаются на русском языке – государственном </w:t>
      </w:r>
      <w:r w:rsidR="00933A2E">
        <w:rPr>
          <w:sz w:val="28"/>
          <w:szCs w:val="28"/>
        </w:rPr>
        <w:t xml:space="preserve">языке Российской </w:t>
      </w:r>
      <w:r w:rsidRPr="00933A2E">
        <w:rPr>
          <w:sz w:val="28"/>
          <w:szCs w:val="28"/>
        </w:rPr>
        <w:t>Федерации.</w:t>
      </w:r>
      <w:r w:rsidR="00933A2E">
        <w:rPr>
          <w:sz w:val="28"/>
          <w:szCs w:val="28"/>
        </w:rPr>
        <w:t xml:space="preserve"> </w:t>
      </w:r>
      <w:r w:rsidRPr="00933A2E">
        <w:rPr>
          <w:sz w:val="28"/>
          <w:szCs w:val="28"/>
        </w:rPr>
        <w:t>В проектах муниципальных правовых актов не допускается употребление сложных фраз и грамматических конструкций, иностранных слов, а также устаревших и многозначных слов и выражений, образных сравнений, эпитетов, метафор.</w:t>
      </w:r>
      <w:r w:rsidR="00CD196A" w:rsidRPr="00933A2E">
        <w:rPr>
          <w:sz w:val="28"/>
          <w:szCs w:val="28"/>
        </w:rPr>
        <w:t xml:space="preserve"> </w:t>
      </w:r>
      <w:r w:rsidRPr="00933A2E">
        <w:rPr>
          <w:sz w:val="28"/>
          <w:szCs w:val="28"/>
        </w:rPr>
        <w:t>Структура проектов муниципальных правовых актов должна быть логически обоснованной, отвечающей целям и задачам правового регулирования, а также обеспечивающей логическое развитие и правильное понимание муниципальных правовых актов.</w:t>
      </w:r>
      <w:r w:rsidRPr="00933A2E">
        <w:rPr>
          <w:rStyle w:val="apple-converted-space"/>
          <w:sz w:val="28"/>
          <w:szCs w:val="28"/>
        </w:rPr>
        <w:t> </w:t>
      </w:r>
      <w:r w:rsidRPr="00933A2E">
        <w:rPr>
          <w:sz w:val="28"/>
          <w:szCs w:val="28"/>
        </w:rPr>
        <w:t xml:space="preserve"> Текст проектов муниципальных правовых актов должен быть отредактирован в соответствии с правилами грамматики русского</w:t>
      </w:r>
      <w:r w:rsidR="00933A2E">
        <w:rPr>
          <w:sz w:val="28"/>
          <w:szCs w:val="28"/>
        </w:rPr>
        <w:t xml:space="preserve"> </w:t>
      </w:r>
      <w:r w:rsidRPr="00933A2E">
        <w:rPr>
          <w:sz w:val="28"/>
          <w:szCs w:val="28"/>
        </w:rPr>
        <w:t>языка.</w:t>
      </w:r>
      <w:r w:rsidR="00933A2E">
        <w:rPr>
          <w:sz w:val="28"/>
          <w:szCs w:val="28"/>
        </w:rPr>
        <w:t xml:space="preserve">                                                         </w:t>
      </w:r>
      <w:r w:rsidRPr="00933A2E">
        <w:rPr>
          <w:rStyle w:val="apple-converted-space"/>
          <w:sz w:val="28"/>
          <w:szCs w:val="28"/>
        </w:rPr>
        <w:t> </w:t>
      </w:r>
      <w:r w:rsidRPr="00933A2E">
        <w:rPr>
          <w:sz w:val="28"/>
          <w:szCs w:val="28"/>
        </w:rPr>
        <w:br/>
        <w:t>            2. В нормативных правовых актах не допускается содержание коррупционных</w:t>
      </w:r>
      <w:r w:rsidR="00933A2E">
        <w:rPr>
          <w:sz w:val="28"/>
          <w:szCs w:val="28"/>
        </w:rPr>
        <w:t xml:space="preserve"> </w:t>
      </w:r>
      <w:r w:rsidRPr="00933A2E">
        <w:rPr>
          <w:sz w:val="28"/>
          <w:szCs w:val="28"/>
        </w:rPr>
        <w:t>факторов.</w:t>
      </w:r>
      <w:r w:rsidR="00933A2E">
        <w:rPr>
          <w:sz w:val="28"/>
          <w:szCs w:val="28"/>
        </w:rPr>
        <w:t xml:space="preserve">                                               </w:t>
      </w:r>
      <w:r w:rsidRPr="00933A2E">
        <w:rPr>
          <w:rStyle w:val="apple-converted-space"/>
          <w:sz w:val="28"/>
          <w:szCs w:val="28"/>
        </w:rPr>
        <w:t> </w:t>
      </w:r>
      <w:r w:rsidRPr="00933A2E">
        <w:rPr>
          <w:sz w:val="28"/>
          <w:szCs w:val="28"/>
        </w:rPr>
        <w:br/>
        <w:t>            2.1. Коррупционными факторами являются:  </w:t>
      </w:r>
    </w:p>
    <w:p w:rsidR="006671A7" w:rsidRPr="00933A2E" w:rsidRDefault="006671A7" w:rsidP="00933A2E">
      <w:pPr>
        <w:pStyle w:val="a5"/>
        <w:shd w:val="clear" w:color="auto" w:fill="FFFFFF"/>
        <w:contextualSpacing/>
        <w:jc w:val="both"/>
        <w:rPr>
          <w:sz w:val="28"/>
          <w:szCs w:val="28"/>
        </w:rPr>
      </w:pPr>
      <w:r w:rsidRPr="00933A2E">
        <w:rPr>
          <w:sz w:val="28"/>
          <w:szCs w:val="28"/>
        </w:rPr>
        <w:t>           2.1.1. факторы, связанные с реализацией полномочий органов местного самоуправления, которые выражаются в:</w:t>
      </w:r>
    </w:p>
    <w:p w:rsidR="00364BC6" w:rsidRPr="00933A2E" w:rsidRDefault="006671A7" w:rsidP="00933A2E">
      <w:pPr>
        <w:pStyle w:val="a5"/>
        <w:shd w:val="clear" w:color="auto" w:fill="FFFFFF"/>
        <w:contextualSpacing/>
        <w:jc w:val="both"/>
        <w:rPr>
          <w:sz w:val="28"/>
          <w:szCs w:val="28"/>
        </w:rPr>
      </w:pPr>
      <w:r w:rsidRPr="00933A2E">
        <w:rPr>
          <w:sz w:val="28"/>
          <w:szCs w:val="28"/>
        </w:rPr>
        <w:t>а) широте дискреционных полномочий - отсутствии или неопределенности сроков, условий или оснований принятия решения, наличии дублирующих полномочий органов местного самоуправления    (их должностных  лиц);</w:t>
      </w:r>
      <w:r w:rsidRPr="00933A2E">
        <w:rPr>
          <w:rStyle w:val="apple-converted-space"/>
          <w:sz w:val="28"/>
          <w:szCs w:val="28"/>
        </w:rPr>
        <w:t> </w:t>
      </w:r>
      <w:r w:rsidRPr="00933A2E">
        <w:rPr>
          <w:sz w:val="28"/>
          <w:szCs w:val="28"/>
        </w:rPr>
        <w:br/>
        <w:t>         б) определении компетенции по формуле «вправе» - диспозитивном установлении возможности органами местного самоуправления (и</w:t>
      </w:r>
      <w:r w:rsidR="00B80C6E">
        <w:rPr>
          <w:sz w:val="28"/>
          <w:szCs w:val="28"/>
        </w:rPr>
        <w:t xml:space="preserve">х должностными лицами) действий </w:t>
      </w:r>
      <w:r w:rsidRPr="00933A2E">
        <w:rPr>
          <w:sz w:val="28"/>
          <w:szCs w:val="28"/>
        </w:rPr>
        <w:t>в отношении  граждан и  организаций;</w:t>
      </w:r>
      <w:r w:rsidRPr="00933A2E">
        <w:rPr>
          <w:rStyle w:val="apple-converted-space"/>
          <w:sz w:val="28"/>
          <w:szCs w:val="28"/>
        </w:rPr>
        <w:t> </w:t>
      </w:r>
      <w:r w:rsidR="00B80C6E">
        <w:rPr>
          <w:sz w:val="28"/>
          <w:szCs w:val="28"/>
        </w:rPr>
        <w:br/>
        <w:t xml:space="preserve">         в) </w:t>
      </w:r>
      <w:r w:rsidRPr="00933A2E">
        <w:rPr>
          <w:sz w:val="28"/>
          <w:szCs w:val="28"/>
        </w:rPr>
        <w:t>наличии завышенных требований к лицу, предъявляемых для реализации принадлежащего ему права - установлении неопределенных, трудновыполнимых и обременительных требований к  гражданам  и  организациям;</w:t>
      </w:r>
      <w:r w:rsidRPr="00933A2E">
        <w:rPr>
          <w:rStyle w:val="apple-converted-space"/>
          <w:sz w:val="28"/>
          <w:szCs w:val="28"/>
        </w:rPr>
        <w:t> </w:t>
      </w:r>
      <w:r w:rsidRPr="00933A2E">
        <w:rPr>
          <w:sz w:val="28"/>
          <w:szCs w:val="28"/>
        </w:rPr>
        <w:br/>
        <w:t>         г) злоупотреблении правом заявителя органами местного самоуправления (их должностными лицами) - отсутствии четкой регламентации прав граждан и организаций;</w:t>
      </w:r>
      <w:r w:rsidRPr="00933A2E">
        <w:rPr>
          <w:rStyle w:val="apple-converted-space"/>
          <w:sz w:val="28"/>
          <w:szCs w:val="28"/>
        </w:rPr>
        <w:t> </w:t>
      </w:r>
      <w:r w:rsidRPr="00933A2E">
        <w:rPr>
          <w:sz w:val="28"/>
          <w:szCs w:val="28"/>
        </w:rPr>
        <w:br/>
        <w:t xml:space="preserve">        </w:t>
      </w:r>
      <w:proofErr w:type="spellStart"/>
      <w:r w:rsidRPr="00933A2E">
        <w:rPr>
          <w:sz w:val="28"/>
          <w:szCs w:val="28"/>
        </w:rPr>
        <w:t>д</w:t>
      </w:r>
      <w:proofErr w:type="spellEnd"/>
      <w:r w:rsidRPr="00933A2E">
        <w:rPr>
          <w:sz w:val="28"/>
          <w:szCs w:val="28"/>
        </w:rPr>
        <w:t>) выборочном изменении объема прав - возможности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r w:rsidRPr="00933A2E">
        <w:rPr>
          <w:rStyle w:val="apple-converted-space"/>
          <w:sz w:val="28"/>
          <w:szCs w:val="28"/>
        </w:rPr>
        <w:t> </w:t>
      </w:r>
      <w:r w:rsidR="00B80C6E">
        <w:rPr>
          <w:sz w:val="28"/>
          <w:szCs w:val="28"/>
        </w:rPr>
        <w:br/>
        <w:t xml:space="preserve">        </w:t>
      </w:r>
      <w:r w:rsidRPr="00933A2E">
        <w:rPr>
          <w:sz w:val="28"/>
          <w:szCs w:val="28"/>
        </w:rPr>
        <w:t>е) чрезмерной свободе подзаконного нормотворчества - наличии бланкетных и отсылочных норм, приводящем к принятию подзаконных актов, вторгающихся в компетенцию органа местного самоуправления, принявшего первоначальный нормативный правовой акт;</w:t>
      </w:r>
      <w:r w:rsidR="00B80C6E">
        <w:rPr>
          <w:sz w:val="28"/>
          <w:szCs w:val="28"/>
        </w:rPr>
        <w:t xml:space="preserve">                                           </w:t>
      </w:r>
      <w:r w:rsidRPr="00933A2E">
        <w:rPr>
          <w:rStyle w:val="apple-converted-space"/>
          <w:sz w:val="28"/>
          <w:szCs w:val="28"/>
        </w:rPr>
        <w:t> </w:t>
      </w:r>
      <w:r w:rsidRPr="00933A2E">
        <w:rPr>
          <w:sz w:val="28"/>
          <w:szCs w:val="28"/>
        </w:rPr>
        <w:br/>
        <w:t>        ж) принятии нормативного правового акта сверх компетенции - нарушении компетенции органов местного самоуправления (их должностных лиц) при принятии  нормативных правовых  актов;</w:t>
      </w:r>
      <w:r w:rsidR="00B80C6E">
        <w:rPr>
          <w:sz w:val="28"/>
          <w:szCs w:val="28"/>
        </w:rPr>
        <w:t xml:space="preserve">                                                             </w:t>
      </w:r>
      <w:r w:rsidRPr="00933A2E">
        <w:rPr>
          <w:rStyle w:val="apple-converted-space"/>
          <w:sz w:val="28"/>
          <w:szCs w:val="28"/>
        </w:rPr>
        <w:t> </w:t>
      </w:r>
      <w:r w:rsidRPr="00933A2E">
        <w:rPr>
          <w:sz w:val="28"/>
          <w:szCs w:val="28"/>
        </w:rPr>
        <w:br/>
        <w:t xml:space="preserve">        </w:t>
      </w:r>
      <w:proofErr w:type="spellStart"/>
      <w:r w:rsidRPr="00933A2E">
        <w:rPr>
          <w:sz w:val="28"/>
          <w:szCs w:val="28"/>
        </w:rPr>
        <w:t>з</w:t>
      </w:r>
      <w:proofErr w:type="spellEnd"/>
      <w:r w:rsidRPr="00933A2E">
        <w:rPr>
          <w:sz w:val="28"/>
          <w:szCs w:val="28"/>
        </w:rPr>
        <w:t xml:space="preserve">) заполнении законодательных пробелов при помощи подзаконных актов в отсутствие законодательной делегации соответствующих полномочий - установлении общеобязательных правил поведения в подзаконном акте в </w:t>
      </w:r>
      <w:r w:rsidRPr="00933A2E">
        <w:rPr>
          <w:sz w:val="28"/>
          <w:szCs w:val="28"/>
        </w:rPr>
        <w:lastRenderedPageBreak/>
        <w:t>условиях отсутствия закона;</w:t>
      </w:r>
      <w:r w:rsidR="00B80C6E">
        <w:rPr>
          <w:sz w:val="28"/>
          <w:szCs w:val="28"/>
        </w:rPr>
        <w:t xml:space="preserve">                                                                    </w:t>
      </w:r>
      <w:r w:rsidRPr="00933A2E">
        <w:rPr>
          <w:rStyle w:val="apple-converted-space"/>
          <w:sz w:val="28"/>
          <w:szCs w:val="28"/>
        </w:rPr>
        <w:t> </w:t>
      </w:r>
      <w:r w:rsidRPr="00933A2E">
        <w:rPr>
          <w:sz w:val="28"/>
          <w:szCs w:val="28"/>
        </w:rPr>
        <w:br/>
        <w:t xml:space="preserve">        и) юридико-лингвистической неопределенности - употреблении </w:t>
      </w:r>
      <w:proofErr w:type="spellStart"/>
      <w:r w:rsidRPr="00933A2E">
        <w:rPr>
          <w:sz w:val="28"/>
          <w:szCs w:val="28"/>
        </w:rPr>
        <w:t>неустоявшихся</w:t>
      </w:r>
      <w:proofErr w:type="spellEnd"/>
      <w:r w:rsidRPr="00933A2E">
        <w:rPr>
          <w:sz w:val="28"/>
          <w:szCs w:val="28"/>
        </w:rPr>
        <w:t>, двусмысленных терминов и категорий оценочного характера.</w:t>
      </w:r>
      <w:r w:rsidRPr="00933A2E">
        <w:rPr>
          <w:rStyle w:val="apple-converted-space"/>
          <w:sz w:val="28"/>
          <w:szCs w:val="28"/>
        </w:rPr>
        <w:t> </w:t>
      </w:r>
      <w:r w:rsidRPr="00933A2E">
        <w:rPr>
          <w:sz w:val="28"/>
          <w:szCs w:val="28"/>
        </w:rPr>
        <w:br/>
        <w:t>        2.1.2. Факторы, связанные с правовыми пробелами, свидетельствуют об отсутствии правового регулирования некоторых вопросов в проекте документа и выражаются в:</w:t>
      </w:r>
      <w:r w:rsidR="00B80C6E">
        <w:rPr>
          <w:sz w:val="28"/>
          <w:szCs w:val="28"/>
        </w:rPr>
        <w:t xml:space="preserve">                                                       </w:t>
      </w:r>
      <w:r w:rsidRPr="00933A2E">
        <w:rPr>
          <w:rStyle w:val="apple-converted-space"/>
          <w:sz w:val="28"/>
          <w:szCs w:val="28"/>
        </w:rPr>
        <w:t> </w:t>
      </w:r>
      <w:r w:rsidRPr="00933A2E">
        <w:rPr>
          <w:sz w:val="28"/>
          <w:szCs w:val="28"/>
        </w:rPr>
        <w:br/>
        <w:t>        а) существовании собственно пробела в правовом регулировании - отсутствии в проекте документа нормы, регулирующей определенные пр</w:t>
      </w:r>
      <w:r w:rsidR="00B80C6E">
        <w:rPr>
          <w:sz w:val="28"/>
          <w:szCs w:val="28"/>
        </w:rPr>
        <w:t>авоотношения, виды деятельности</w:t>
      </w:r>
      <w:r w:rsidRPr="00933A2E">
        <w:rPr>
          <w:sz w:val="28"/>
          <w:szCs w:val="28"/>
        </w:rPr>
        <w:t xml:space="preserve"> и так далее;</w:t>
      </w:r>
      <w:r w:rsidR="00B80C6E">
        <w:rPr>
          <w:sz w:val="28"/>
          <w:szCs w:val="28"/>
        </w:rPr>
        <w:t xml:space="preserve">                                                 </w:t>
      </w:r>
      <w:r w:rsidRPr="00933A2E">
        <w:rPr>
          <w:rStyle w:val="apple-converted-space"/>
          <w:sz w:val="28"/>
          <w:szCs w:val="28"/>
        </w:rPr>
        <w:t> </w:t>
      </w:r>
      <w:r w:rsidRPr="00933A2E">
        <w:rPr>
          <w:sz w:val="28"/>
          <w:szCs w:val="28"/>
        </w:rPr>
        <w:br/>
        <w:t>        б) отсутствии административных процедур - отсутствии порядка совершения органами местного самоуправления (их должностными лиц</w:t>
      </w:r>
      <w:r w:rsidR="00B80C6E">
        <w:rPr>
          <w:sz w:val="28"/>
          <w:szCs w:val="28"/>
        </w:rPr>
        <w:t>ами) определенных действий либо</w:t>
      </w:r>
      <w:r w:rsidRPr="00933A2E">
        <w:rPr>
          <w:sz w:val="28"/>
          <w:szCs w:val="28"/>
        </w:rPr>
        <w:t> одного из</w:t>
      </w:r>
      <w:r w:rsidR="00B80C6E">
        <w:rPr>
          <w:sz w:val="28"/>
          <w:szCs w:val="28"/>
        </w:rPr>
        <w:t xml:space="preserve"> </w:t>
      </w:r>
      <w:r w:rsidRPr="00933A2E">
        <w:rPr>
          <w:sz w:val="28"/>
          <w:szCs w:val="28"/>
        </w:rPr>
        <w:t>элементов такого порядка;</w:t>
      </w:r>
      <w:r w:rsidR="00B80C6E">
        <w:rPr>
          <w:sz w:val="28"/>
          <w:szCs w:val="28"/>
        </w:rPr>
        <w:t xml:space="preserve">                      </w:t>
      </w:r>
      <w:r w:rsidRPr="00933A2E">
        <w:rPr>
          <w:rStyle w:val="apple-converted-space"/>
          <w:sz w:val="28"/>
          <w:szCs w:val="28"/>
        </w:rPr>
        <w:t> </w:t>
      </w:r>
      <w:r w:rsidRPr="00933A2E">
        <w:rPr>
          <w:sz w:val="28"/>
          <w:szCs w:val="28"/>
        </w:rPr>
        <w:br/>
        <w:t>        в) отказе от конкурсных (аукционных) процедур - закреплении административного</w:t>
      </w:r>
      <w:r w:rsidR="00B80C6E">
        <w:rPr>
          <w:sz w:val="28"/>
          <w:szCs w:val="28"/>
        </w:rPr>
        <w:t xml:space="preserve"> </w:t>
      </w:r>
      <w:r w:rsidRPr="00933A2E">
        <w:rPr>
          <w:sz w:val="28"/>
          <w:szCs w:val="28"/>
        </w:rPr>
        <w:t>порядка предоставления права (блага);</w:t>
      </w:r>
      <w:r w:rsidR="00B80C6E">
        <w:rPr>
          <w:sz w:val="28"/>
          <w:szCs w:val="28"/>
        </w:rPr>
        <w:t xml:space="preserve">                              </w:t>
      </w:r>
      <w:r w:rsidRPr="00933A2E">
        <w:rPr>
          <w:rStyle w:val="apple-converted-space"/>
          <w:sz w:val="28"/>
          <w:szCs w:val="28"/>
        </w:rPr>
        <w:t> </w:t>
      </w:r>
      <w:r w:rsidRPr="00933A2E">
        <w:rPr>
          <w:sz w:val="28"/>
          <w:szCs w:val="28"/>
        </w:rPr>
        <w:br/>
        <w:t xml:space="preserve">        г) отсутствии запретов и ограничений для органов местного самоуправления (их должностных лиц) - отсутствии превентивных </w:t>
      </w:r>
      <w:proofErr w:type="spellStart"/>
      <w:r w:rsidRPr="00933A2E">
        <w:rPr>
          <w:sz w:val="28"/>
          <w:szCs w:val="28"/>
        </w:rPr>
        <w:t>антикоррупционных</w:t>
      </w:r>
      <w:proofErr w:type="spellEnd"/>
      <w:r w:rsidRPr="00933A2E">
        <w:rPr>
          <w:sz w:val="28"/>
          <w:szCs w:val="28"/>
        </w:rPr>
        <w:t xml:space="preserve"> норм, определяющих статус муниципальных служащих в </w:t>
      </w:r>
      <w:proofErr w:type="spellStart"/>
      <w:r w:rsidRPr="00933A2E">
        <w:rPr>
          <w:sz w:val="28"/>
          <w:szCs w:val="28"/>
        </w:rPr>
        <w:t>коррупциогенных</w:t>
      </w:r>
      <w:proofErr w:type="spellEnd"/>
      <w:r w:rsidRPr="00933A2E">
        <w:rPr>
          <w:sz w:val="28"/>
          <w:szCs w:val="28"/>
        </w:rPr>
        <w:t xml:space="preserve"> отраслях;</w:t>
      </w:r>
      <w:r w:rsidR="00B80C6E">
        <w:rPr>
          <w:sz w:val="28"/>
          <w:szCs w:val="28"/>
        </w:rPr>
        <w:t xml:space="preserve">                                                       </w:t>
      </w:r>
      <w:r w:rsidRPr="00933A2E">
        <w:rPr>
          <w:rStyle w:val="apple-converted-space"/>
          <w:sz w:val="28"/>
          <w:szCs w:val="28"/>
        </w:rPr>
        <w:t> </w:t>
      </w:r>
      <w:r w:rsidRPr="00933A2E">
        <w:rPr>
          <w:sz w:val="28"/>
          <w:szCs w:val="28"/>
        </w:rPr>
        <w:br/>
        <w:t xml:space="preserve">        </w:t>
      </w:r>
      <w:proofErr w:type="spellStart"/>
      <w:r w:rsidRPr="00933A2E">
        <w:rPr>
          <w:sz w:val="28"/>
          <w:szCs w:val="28"/>
        </w:rPr>
        <w:t>д</w:t>
      </w:r>
      <w:proofErr w:type="spellEnd"/>
      <w:r w:rsidRPr="00933A2E">
        <w:rPr>
          <w:sz w:val="28"/>
          <w:szCs w:val="28"/>
        </w:rPr>
        <w:t>) отсутствии мер ответственности органов местного самоуправления (их должностных лиц) - отсутствии норм о юридической ответственности служащих, а также норм об обжаловании их действий (бездействия) и решений;</w:t>
      </w:r>
      <w:r w:rsidRPr="00933A2E">
        <w:rPr>
          <w:rStyle w:val="apple-converted-space"/>
          <w:sz w:val="28"/>
          <w:szCs w:val="28"/>
        </w:rPr>
        <w:t> </w:t>
      </w:r>
      <w:r w:rsidRPr="00933A2E">
        <w:rPr>
          <w:sz w:val="28"/>
          <w:szCs w:val="28"/>
        </w:rPr>
        <w:br/>
        <w:t>        е) отсутствии указания на формы, виды контроля за органами местного самоуправления (их должностными лицами) - отсутствии норм, обеспечивающих возможность осуществления контроля, в том числе общественного, за действиями органов местного самоуправления (их должностных лиц и муниципальных служащих);</w:t>
      </w:r>
      <w:r w:rsidR="00B80C6E">
        <w:rPr>
          <w:sz w:val="28"/>
          <w:szCs w:val="28"/>
        </w:rPr>
        <w:t xml:space="preserve">                                    </w:t>
      </w:r>
      <w:r w:rsidRPr="00933A2E">
        <w:rPr>
          <w:rStyle w:val="apple-converted-space"/>
          <w:sz w:val="28"/>
          <w:szCs w:val="28"/>
        </w:rPr>
        <w:t> </w:t>
      </w:r>
      <w:r w:rsidRPr="00933A2E">
        <w:rPr>
          <w:sz w:val="28"/>
          <w:szCs w:val="28"/>
        </w:rPr>
        <w:br/>
        <w:t>        ж) нарушении режима прозрачности информации - отсутствии норм, предусматривающих раскрытие информации о деятельности органов местного самоуправления (их должностных лиц), и порядка получения информации по запросам граждан и организаций.</w:t>
      </w:r>
      <w:r w:rsidR="00B80C6E">
        <w:rPr>
          <w:sz w:val="28"/>
          <w:szCs w:val="28"/>
        </w:rPr>
        <w:t xml:space="preserve">                                   </w:t>
      </w:r>
      <w:r w:rsidRPr="00933A2E">
        <w:rPr>
          <w:rStyle w:val="apple-converted-space"/>
          <w:sz w:val="28"/>
          <w:szCs w:val="28"/>
        </w:rPr>
        <w:t> </w:t>
      </w:r>
      <w:r w:rsidR="00B80C6E">
        <w:rPr>
          <w:rStyle w:val="apple-converted-space"/>
          <w:sz w:val="28"/>
          <w:szCs w:val="28"/>
        </w:rPr>
        <w:t xml:space="preserve">                     </w:t>
      </w:r>
      <w:r w:rsidRPr="00933A2E">
        <w:rPr>
          <w:sz w:val="28"/>
          <w:szCs w:val="28"/>
        </w:rPr>
        <w:br/>
        <w:t>         2.1.3. Факторами системного характера являются факторы, обнаружить которые можно при комплексном анализе проекта документа, - нормативные коллизии.</w:t>
      </w:r>
      <w:r w:rsidRPr="00933A2E">
        <w:rPr>
          <w:rStyle w:val="apple-converted-space"/>
          <w:sz w:val="28"/>
          <w:szCs w:val="28"/>
        </w:rPr>
        <w:t> </w:t>
      </w:r>
      <w:r w:rsidRPr="00933A2E">
        <w:rPr>
          <w:sz w:val="28"/>
          <w:szCs w:val="28"/>
        </w:rPr>
        <w:br/>
        <w:t>        Нормативные коллизии - противоречия, в том числе внутренние, между нормами, создающие для органов местного самоуправления (их должностных лиц) возможность произвольного выбора норм, подлежащих применению в конкретном случае.</w:t>
      </w:r>
    </w:p>
    <w:p w:rsidR="006671A7" w:rsidRPr="00933A2E" w:rsidRDefault="006671A7" w:rsidP="00933A2E">
      <w:pPr>
        <w:pStyle w:val="a5"/>
        <w:shd w:val="clear" w:color="auto" w:fill="FFFFFF"/>
        <w:contextualSpacing/>
        <w:jc w:val="both"/>
        <w:rPr>
          <w:sz w:val="28"/>
          <w:szCs w:val="28"/>
        </w:rPr>
      </w:pPr>
      <w:r w:rsidRPr="00933A2E">
        <w:rPr>
          <w:sz w:val="28"/>
          <w:szCs w:val="28"/>
        </w:rPr>
        <w:t> </w:t>
      </w:r>
    </w:p>
    <w:p w:rsidR="006671A7" w:rsidRPr="00933A2E" w:rsidRDefault="006671A7" w:rsidP="00B80C6E">
      <w:pPr>
        <w:pStyle w:val="a5"/>
        <w:shd w:val="clear" w:color="auto" w:fill="FFFFFF"/>
        <w:jc w:val="center"/>
        <w:rPr>
          <w:sz w:val="28"/>
          <w:szCs w:val="28"/>
        </w:rPr>
      </w:pPr>
      <w:r w:rsidRPr="00933A2E">
        <w:rPr>
          <w:rStyle w:val="a6"/>
          <w:sz w:val="28"/>
          <w:szCs w:val="28"/>
        </w:rPr>
        <w:t>3. Требования к оформлению проектов муниципальных правовых актов</w:t>
      </w:r>
    </w:p>
    <w:p w:rsidR="006671A7" w:rsidRPr="00933A2E" w:rsidRDefault="006671A7" w:rsidP="00933A2E">
      <w:pPr>
        <w:pStyle w:val="a5"/>
        <w:shd w:val="clear" w:color="auto" w:fill="FFFFFF"/>
        <w:contextualSpacing/>
        <w:jc w:val="both"/>
        <w:rPr>
          <w:sz w:val="28"/>
          <w:szCs w:val="28"/>
        </w:rPr>
      </w:pPr>
      <w:r w:rsidRPr="00933A2E">
        <w:rPr>
          <w:sz w:val="28"/>
          <w:szCs w:val="28"/>
        </w:rPr>
        <w:t>        1.Проект нормативного правового акта должен содержать:  </w:t>
      </w:r>
      <w:r w:rsidRPr="00933A2E">
        <w:rPr>
          <w:rStyle w:val="apple-converted-space"/>
          <w:sz w:val="28"/>
          <w:szCs w:val="28"/>
        </w:rPr>
        <w:t> </w:t>
      </w:r>
      <w:r w:rsidRPr="00933A2E">
        <w:rPr>
          <w:sz w:val="28"/>
          <w:szCs w:val="28"/>
        </w:rPr>
        <w:br/>
        <w:t>-  заголовок, обозначающий предмет  регулирования;</w:t>
      </w:r>
      <w:r w:rsidR="00B80C6E">
        <w:rPr>
          <w:sz w:val="28"/>
          <w:szCs w:val="28"/>
        </w:rPr>
        <w:t xml:space="preserve">                               </w:t>
      </w:r>
      <w:r w:rsidRPr="00933A2E">
        <w:rPr>
          <w:rStyle w:val="apple-converted-space"/>
          <w:sz w:val="28"/>
          <w:szCs w:val="28"/>
        </w:rPr>
        <w:t> </w:t>
      </w:r>
      <w:r w:rsidRPr="00933A2E">
        <w:rPr>
          <w:sz w:val="28"/>
          <w:szCs w:val="28"/>
        </w:rPr>
        <w:br/>
        <w:t xml:space="preserve">-  текст, состоящий из разделов, глав, статей, частей, пунктов и подпунктов с указанием в них порядка вступления в силу данного проекта нормативного </w:t>
      </w:r>
      <w:r w:rsidRPr="00933A2E">
        <w:rPr>
          <w:sz w:val="28"/>
          <w:szCs w:val="28"/>
        </w:rPr>
        <w:lastRenderedPageBreak/>
        <w:t>правового акта, признания утратившим силу и (или) о приостановлении действия ранее принятых нормативных правовых актов или их отдельных положений, а также необходимость принятия новых нормативных правовых актов в связи с принятием нормативного правового акта и ссылку на приложения при их наличии;</w:t>
      </w:r>
      <w:r w:rsidR="00B80C6E">
        <w:rPr>
          <w:sz w:val="28"/>
          <w:szCs w:val="28"/>
        </w:rPr>
        <w:t xml:space="preserve">                                            </w:t>
      </w:r>
      <w:r w:rsidRPr="00933A2E">
        <w:rPr>
          <w:rStyle w:val="apple-converted-space"/>
          <w:sz w:val="28"/>
          <w:szCs w:val="28"/>
        </w:rPr>
        <w:t> </w:t>
      </w:r>
      <w:r w:rsidRPr="00933A2E">
        <w:rPr>
          <w:sz w:val="28"/>
          <w:szCs w:val="28"/>
        </w:rPr>
        <w:br/>
        <w:t xml:space="preserve">- место  для подписи главы </w:t>
      </w:r>
      <w:r w:rsidR="00B80C6E">
        <w:rPr>
          <w:sz w:val="28"/>
          <w:szCs w:val="28"/>
        </w:rPr>
        <w:t>А</w:t>
      </w:r>
      <w:r w:rsidR="000A258D" w:rsidRPr="00933A2E">
        <w:rPr>
          <w:sz w:val="28"/>
          <w:szCs w:val="28"/>
        </w:rPr>
        <w:t xml:space="preserve">дминистрации </w:t>
      </w:r>
      <w:proofErr w:type="spellStart"/>
      <w:r w:rsidR="00536009" w:rsidRPr="00933A2E">
        <w:rPr>
          <w:sz w:val="28"/>
          <w:szCs w:val="28"/>
        </w:rPr>
        <w:t>Янегского</w:t>
      </w:r>
      <w:proofErr w:type="spellEnd"/>
      <w:r w:rsidR="000A258D" w:rsidRPr="00933A2E">
        <w:rPr>
          <w:sz w:val="28"/>
          <w:szCs w:val="28"/>
        </w:rPr>
        <w:t xml:space="preserve"> сельского поселения</w:t>
      </w:r>
      <w:r w:rsidRPr="00933A2E">
        <w:rPr>
          <w:sz w:val="28"/>
          <w:szCs w:val="28"/>
        </w:rPr>
        <w:t>;</w:t>
      </w:r>
      <w:r w:rsidRPr="00933A2E">
        <w:rPr>
          <w:rStyle w:val="apple-converted-space"/>
          <w:sz w:val="28"/>
          <w:szCs w:val="28"/>
        </w:rPr>
        <w:t> </w:t>
      </w:r>
      <w:r w:rsidRPr="00933A2E">
        <w:rPr>
          <w:sz w:val="28"/>
          <w:szCs w:val="28"/>
        </w:rPr>
        <w:br/>
        <w:t>- приложения (при их наличии);</w:t>
      </w:r>
      <w:r w:rsidR="00B80C6E">
        <w:rPr>
          <w:sz w:val="28"/>
          <w:szCs w:val="28"/>
        </w:rPr>
        <w:t xml:space="preserve">                                                     </w:t>
      </w:r>
      <w:r w:rsidRPr="00933A2E">
        <w:rPr>
          <w:rStyle w:val="apple-converted-space"/>
          <w:sz w:val="28"/>
          <w:szCs w:val="28"/>
        </w:rPr>
        <w:t> </w:t>
      </w:r>
      <w:r w:rsidRPr="00933A2E">
        <w:rPr>
          <w:sz w:val="28"/>
          <w:szCs w:val="28"/>
        </w:rPr>
        <w:br/>
        <w:t xml:space="preserve">- визы согласования соответствующих </w:t>
      </w:r>
      <w:r w:rsidR="00B80C6E">
        <w:rPr>
          <w:sz w:val="28"/>
          <w:szCs w:val="28"/>
        </w:rPr>
        <w:t>специалистов А</w:t>
      </w:r>
      <w:r w:rsidRPr="00933A2E">
        <w:rPr>
          <w:sz w:val="28"/>
          <w:szCs w:val="28"/>
        </w:rPr>
        <w:t xml:space="preserve">дминистрации </w:t>
      </w:r>
      <w:proofErr w:type="spellStart"/>
      <w:r w:rsidR="00536009" w:rsidRPr="00933A2E">
        <w:rPr>
          <w:sz w:val="28"/>
          <w:szCs w:val="28"/>
        </w:rPr>
        <w:t>Янегского</w:t>
      </w:r>
      <w:proofErr w:type="spellEnd"/>
      <w:r w:rsidR="000A258D" w:rsidRPr="00933A2E">
        <w:rPr>
          <w:sz w:val="28"/>
          <w:szCs w:val="28"/>
        </w:rPr>
        <w:t xml:space="preserve"> сельского поселения</w:t>
      </w:r>
      <w:r w:rsidRPr="00933A2E">
        <w:rPr>
          <w:sz w:val="28"/>
          <w:szCs w:val="28"/>
        </w:rPr>
        <w:t>, включающие в себя подпись визирующего, расшифровку подписи, дату согласования или несогласования по причинам, изложенным в заключении. Визы проставляются на лицевой стороне последнего листа проекта нормативного правового акта.</w:t>
      </w:r>
      <w:r w:rsidR="00B80C6E">
        <w:rPr>
          <w:sz w:val="28"/>
          <w:szCs w:val="28"/>
        </w:rPr>
        <w:t xml:space="preserve">                                                            </w:t>
      </w:r>
      <w:r w:rsidRPr="00933A2E">
        <w:rPr>
          <w:rStyle w:val="apple-converted-space"/>
          <w:sz w:val="28"/>
          <w:szCs w:val="28"/>
        </w:rPr>
        <w:t> </w:t>
      </w:r>
      <w:r w:rsidRPr="00933A2E">
        <w:rPr>
          <w:sz w:val="28"/>
          <w:szCs w:val="28"/>
        </w:rPr>
        <w:br/>
        <w:t>        При составлении текста нормативного правового акта основной его структурной единицей является статья. Статья может иметь наименование, соответствующее содержанию излагаемых норм. Номера статей излагаются арабской цифрой. В случае, если статья не имеет наименования, номер статьи обозначается арабской цифрой без точки. Статья или пункт правового акта содержит одно или несколько нормативных или индивидуальных предписаний.</w:t>
      </w:r>
    </w:p>
    <w:p w:rsidR="006671A7" w:rsidRPr="00933A2E" w:rsidRDefault="000A258D" w:rsidP="00933A2E">
      <w:pPr>
        <w:pStyle w:val="a5"/>
        <w:shd w:val="clear" w:color="auto" w:fill="FFFFFF"/>
        <w:contextualSpacing/>
        <w:jc w:val="both"/>
        <w:rPr>
          <w:sz w:val="28"/>
          <w:szCs w:val="28"/>
        </w:rPr>
      </w:pPr>
      <w:r w:rsidRPr="00933A2E">
        <w:rPr>
          <w:sz w:val="28"/>
          <w:szCs w:val="28"/>
        </w:rPr>
        <w:t xml:space="preserve">       </w:t>
      </w:r>
      <w:r w:rsidR="006671A7" w:rsidRPr="00933A2E">
        <w:rPr>
          <w:sz w:val="28"/>
          <w:szCs w:val="28"/>
        </w:rPr>
        <w:t>Статьи наряду с нормами права в отдельных случаях могут содержать индивидуальные предписания.</w:t>
      </w:r>
    </w:p>
    <w:p w:rsidR="006671A7" w:rsidRPr="00933A2E" w:rsidRDefault="001A366E" w:rsidP="00933A2E">
      <w:pPr>
        <w:pStyle w:val="a5"/>
        <w:shd w:val="clear" w:color="auto" w:fill="FFFFFF"/>
        <w:contextualSpacing/>
        <w:jc w:val="both"/>
        <w:rPr>
          <w:sz w:val="28"/>
          <w:szCs w:val="28"/>
        </w:rPr>
      </w:pPr>
      <w:r>
        <w:rPr>
          <w:sz w:val="28"/>
          <w:szCs w:val="28"/>
        </w:rPr>
        <w:t xml:space="preserve">       </w:t>
      </w:r>
      <w:r w:rsidR="006671A7" w:rsidRPr="00933A2E">
        <w:rPr>
          <w:sz w:val="28"/>
          <w:szCs w:val="28"/>
        </w:rPr>
        <w:t>2. Статьи или пункты могут объединяться в главы. Главы правового акта могут объединяться в разделы.</w:t>
      </w:r>
    </w:p>
    <w:p w:rsidR="006671A7" w:rsidRPr="00933A2E" w:rsidRDefault="006671A7" w:rsidP="00933A2E">
      <w:pPr>
        <w:pStyle w:val="a5"/>
        <w:shd w:val="clear" w:color="auto" w:fill="FFFFFF"/>
        <w:contextualSpacing/>
        <w:jc w:val="both"/>
        <w:rPr>
          <w:sz w:val="28"/>
          <w:szCs w:val="28"/>
        </w:rPr>
      </w:pPr>
      <w:r w:rsidRPr="00933A2E">
        <w:rPr>
          <w:sz w:val="28"/>
          <w:szCs w:val="28"/>
        </w:rPr>
        <w:t>       Раздел, глава правового акта подразделяются, как правило, не менее чем на два структурных элемента.</w:t>
      </w:r>
    </w:p>
    <w:p w:rsidR="006671A7" w:rsidRPr="00933A2E" w:rsidRDefault="001A366E" w:rsidP="00933A2E">
      <w:pPr>
        <w:pStyle w:val="a5"/>
        <w:shd w:val="clear" w:color="auto" w:fill="FFFFFF"/>
        <w:contextualSpacing/>
        <w:jc w:val="both"/>
        <w:rPr>
          <w:sz w:val="28"/>
          <w:szCs w:val="28"/>
        </w:rPr>
      </w:pPr>
      <w:r>
        <w:rPr>
          <w:sz w:val="28"/>
          <w:szCs w:val="28"/>
        </w:rPr>
        <w:t xml:space="preserve">       </w:t>
      </w:r>
      <w:r w:rsidR="006671A7" w:rsidRPr="00933A2E">
        <w:rPr>
          <w:sz w:val="28"/>
          <w:szCs w:val="28"/>
        </w:rPr>
        <w:t>3. Структура правового акта и необходимость включения в него тех или иных структурных элементов содержательной части определяются, исходя из объема и содержания акта.</w:t>
      </w:r>
    </w:p>
    <w:p w:rsidR="006671A7" w:rsidRPr="00933A2E" w:rsidRDefault="006671A7" w:rsidP="00933A2E">
      <w:pPr>
        <w:pStyle w:val="a5"/>
        <w:shd w:val="clear" w:color="auto" w:fill="FFFFFF"/>
        <w:contextualSpacing/>
        <w:jc w:val="both"/>
        <w:rPr>
          <w:sz w:val="28"/>
          <w:szCs w:val="28"/>
        </w:rPr>
      </w:pPr>
      <w:r w:rsidRPr="00933A2E">
        <w:rPr>
          <w:sz w:val="28"/>
          <w:szCs w:val="28"/>
        </w:rPr>
        <w:t>        4. Разделы, главы, статьи (пункты) должны иметь порядковые номера в виде арабских цифр с точками после них.</w:t>
      </w:r>
    </w:p>
    <w:p w:rsidR="006671A7" w:rsidRPr="00933A2E" w:rsidRDefault="006671A7" w:rsidP="00933A2E">
      <w:pPr>
        <w:pStyle w:val="a5"/>
        <w:shd w:val="clear" w:color="auto" w:fill="FFFFFF"/>
        <w:contextualSpacing/>
        <w:jc w:val="both"/>
        <w:rPr>
          <w:sz w:val="28"/>
          <w:szCs w:val="28"/>
        </w:rPr>
      </w:pPr>
      <w:r w:rsidRPr="00933A2E">
        <w:rPr>
          <w:sz w:val="28"/>
          <w:szCs w:val="28"/>
        </w:rPr>
        <w:t>        Статьи (пункты) в пределах всего правового акта должны иметь сквозную нумерацию.</w:t>
      </w:r>
    </w:p>
    <w:p w:rsidR="006671A7" w:rsidRPr="00933A2E" w:rsidRDefault="006671A7" w:rsidP="00933A2E">
      <w:pPr>
        <w:pStyle w:val="a5"/>
        <w:shd w:val="clear" w:color="auto" w:fill="FFFFFF"/>
        <w:contextualSpacing/>
        <w:jc w:val="both"/>
        <w:rPr>
          <w:sz w:val="28"/>
          <w:szCs w:val="28"/>
        </w:rPr>
      </w:pPr>
      <w:r w:rsidRPr="00933A2E">
        <w:rPr>
          <w:sz w:val="28"/>
          <w:szCs w:val="28"/>
        </w:rPr>
        <w:t>       </w:t>
      </w:r>
      <w:r w:rsidR="001A366E">
        <w:rPr>
          <w:sz w:val="28"/>
          <w:szCs w:val="28"/>
        </w:rPr>
        <w:t xml:space="preserve"> </w:t>
      </w:r>
      <w:r w:rsidRPr="00933A2E">
        <w:rPr>
          <w:sz w:val="28"/>
          <w:szCs w:val="28"/>
        </w:rPr>
        <w:t>Разделы и главы правового акта должны иметь заголовки.</w:t>
      </w:r>
    </w:p>
    <w:p w:rsidR="006671A7" w:rsidRPr="00933A2E" w:rsidRDefault="001A366E" w:rsidP="00933A2E">
      <w:pPr>
        <w:pStyle w:val="a5"/>
        <w:shd w:val="clear" w:color="auto" w:fill="FFFFFF"/>
        <w:contextualSpacing/>
        <w:jc w:val="both"/>
        <w:rPr>
          <w:sz w:val="28"/>
          <w:szCs w:val="28"/>
        </w:rPr>
      </w:pPr>
      <w:r>
        <w:rPr>
          <w:sz w:val="28"/>
          <w:szCs w:val="28"/>
        </w:rPr>
        <w:t>       </w:t>
      </w:r>
      <w:r w:rsidR="006671A7" w:rsidRPr="00933A2E">
        <w:rPr>
          <w:sz w:val="28"/>
          <w:szCs w:val="28"/>
        </w:rPr>
        <w:t>Заголовок раздела или главы правового акта включает соответственно слово «раздел» или «глава» с прописной буквы, порядковый номер с точкой после него и наименование раздела или главы.</w:t>
      </w:r>
    </w:p>
    <w:p w:rsidR="006671A7" w:rsidRPr="00933A2E" w:rsidRDefault="001A366E" w:rsidP="00933A2E">
      <w:pPr>
        <w:pStyle w:val="a5"/>
        <w:shd w:val="clear" w:color="auto" w:fill="FFFFFF"/>
        <w:contextualSpacing/>
        <w:jc w:val="both"/>
        <w:rPr>
          <w:sz w:val="28"/>
          <w:szCs w:val="28"/>
        </w:rPr>
      </w:pPr>
      <w:r>
        <w:rPr>
          <w:sz w:val="28"/>
          <w:szCs w:val="28"/>
        </w:rPr>
        <w:t xml:space="preserve">        </w:t>
      </w:r>
      <w:r w:rsidR="006671A7" w:rsidRPr="00933A2E">
        <w:rPr>
          <w:sz w:val="28"/>
          <w:szCs w:val="28"/>
        </w:rPr>
        <w:t>Заголовок статьи правового акта включает слово "статья" с прописной буквы, порядковый номер с точкой после него и наименование статьи. Если статья не имеет наименования, то точка после номера статьи не ставится и обозначение статьи печатается с прописной буквы.</w:t>
      </w:r>
    </w:p>
    <w:p w:rsidR="006671A7" w:rsidRPr="00933A2E" w:rsidRDefault="00C069AA" w:rsidP="00933A2E">
      <w:pPr>
        <w:pStyle w:val="a5"/>
        <w:shd w:val="clear" w:color="auto" w:fill="FFFFFF"/>
        <w:contextualSpacing/>
        <w:jc w:val="both"/>
        <w:rPr>
          <w:sz w:val="28"/>
          <w:szCs w:val="28"/>
        </w:rPr>
      </w:pPr>
      <w:r>
        <w:rPr>
          <w:sz w:val="28"/>
          <w:szCs w:val="28"/>
        </w:rPr>
        <w:t xml:space="preserve">         Правовые акты А</w:t>
      </w:r>
      <w:r w:rsidR="006671A7" w:rsidRPr="00933A2E">
        <w:rPr>
          <w:sz w:val="28"/>
          <w:szCs w:val="28"/>
        </w:rPr>
        <w:t xml:space="preserve">дминистрации </w:t>
      </w:r>
      <w:proofErr w:type="spellStart"/>
      <w:r w:rsidR="00536009" w:rsidRPr="00933A2E">
        <w:rPr>
          <w:sz w:val="28"/>
          <w:szCs w:val="28"/>
        </w:rPr>
        <w:t>Янегского</w:t>
      </w:r>
      <w:proofErr w:type="spellEnd"/>
      <w:r w:rsidR="000A258D" w:rsidRPr="00933A2E">
        <w:rPr>
          <w:sz w:val="28"/>
          <w:szCs w:val="28"/>
        </w:rPr>
        <w:t xml:space="preserve"> сельского поселения</w:t>
      </w:r>
      <w:r w:rsidR="006671A7" w:rsidRPr="00933A2E">
        <w:rPr>
          <w:sz w:val="28"/>
          <w:szCs w:val="28"/>
        </w:rPr>
        <w:t xml:space="preserve"> могут иметь приложения, в которых помещаются различного рода перечни, таблицы, графики, тарифы, карты, образцы бланков, документ</w:t>
      </w:r>
      <w:r w:rsidR="000A258D" w:rsidRPr="00933A2E">
        <w:rPr>
          <w:sz w:val="28"/>
          <w:szCs w:val="28"/>
        </w:rPr>
        <w:t>ов, схем и т.д.</w:t>
      </w:r>
      <w:r>
        <w:rPr>
          <w:sz w:val="28"/>
          <w:szCs w:val="28"/>
        </w:rPr>
        <w:t xml:space="preserve">                                         </w:t>
      </w:r>
      <w:r w:rsidR="006671A7" w:rsidRPr="00933A2E">
        <w:rPr>
          <w:sz w:val="28"/>
          <w:szCs w:val="28"/>
        </w:rPr>
        <w:t>    </w:t>
      </w:r>
      <w:r>
        <w:rPr>
          <w:sz w:val="28"/>
          <w:szCs w:val="28"/>
        </w:rPr>
        <w:t xml:space="preserve">  </w:t>
      </w:r>
      <w:r w:rsidR="006671A7" w:rsidRPr="00933A2E">
        <w:rPr>
          <w:sz w:val="28"/>
          <w:szCs w:val="28"/>
        </w:rPr>
        <w:t>Юридическая сила приложений и правового акта, к которому они относятся, одинакова.</w:t>
      </w:r>
    </w:p>
    <w:p w:rsidR="006671A7" w:rsidRPr="00933A2E" w:rsidRDefault="006671A7" w:rsidP="00933A2E">
      <w:pPr>
        <w:pStyle w:val="a5"/>
        <w:shd w:val="clear" w:color="auto" w:fill="FFFFFF"/>
        <w:contextualSpacing/>
        <w:jc w:val="both"/>
        <w:rPr>
          <w:sz w:val="28"/>
          <w:szCs w:val="28"/>
        </w:rPr>
      </w:pPr>
      <w:r w:rsidRPr="00933A2E">
        <w:rPr>
          <w:sz w:val="28"/>
          <w:szCs w:val="28"/>
        </w:rPr>
        <w:lastRenderedPageBreak/>
        <w:t>         Если к правовому акту имеется несколько приложений, то они нумеруются арабскими цифрами без указания знака "№". При ссылках на приложения в тексте правового акта знак "№" также не указывается.</w:t>
      </w:r>
    </w:p>
    <w:p w:rsidR="006671A7" w:rsidRPr="00933A2E" w:rsidRDefault="006671A7" w:rsidP="00933A2E">
      <w:pPr>
        <w:pStyle w:val="a5"/>
        <w:shd w:val="clear" w:color="auto" w:fill="FFFFFF"/>
        <w:contextualSpacing/>
        <w:jc w:val="both"/>
        <w:rPr>
          <w:sz w:val="28"/>
          <w:szCs w:val="28"/>
        </w:rPr>
      </w:pPr>
      <w:r w:rsidRPr="00933A2E">
        <w:rPr>
          <w:sz w:val="28"/>
          <w:szCs w:val="28"/>
        </w:rPr>
        <w:t xml:space="preserve">        </w:t>
      </w:r>
      <w:r w:rsidR="00070B61">
        <w:rPr>
          <w:sz w:val="28"/>
          <w:szCs w:val="28"/>
        </w:rPr>
        <w:t xml:space="preserve">  </w:t>
      </w:r>
      <w:r w:rsidRPr="00933A2E">
        <w:rPr>
          <w:sz w:val="28"/>
          <w:szCs w:val="28"/>
        </w:rPr>
        <w:t>Обозначение приложения располагается в правом верхнем углу страницы после текста правового акта с указанием вида и даты подписания и номера правового акта. Наименование приложения располагается по центру страницы.</w:t>
      </w:r>
    </w:p>
    <w:p w:rsidR="006671A7" w:rsidRPr="00933A2E" w:rsidRDefault="006671A7" w:rsidP="00933A2E">
      <w:pPr>
        <w:pStyle w:val="a5"/>
        <w:shd w:val="clear" w:color="auto" w:fill="FFFFFF"/>
        <w:contextualSpacing/>
        <w:jc w:val="both"/>
        <w:rPr>
          <w:sz w:val="28"/>
          <w:szCs w:val="28"/>
        </w:rPr>
      </w:pPr>
      <w:r w:rsidRPr="00933A2E">
        <w:rPr>
          <w:sz w:val="28"/>
          <w:szCs w:val="28"/>
        </w:rPr>
        <w:t>         Вновь включаемым в текст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дефис дополнительных порядковых номеров, начиная с первого. Новым структурным элементам, включаемым в текст правового акта после последнего структурного элемента того же вида, присваиваются номера, следующие за номером последнего.</w:t>
      </w:r>
    </w:p>
    <w:p w:rsidR="006671A7" w:rsidRPr="00933A2E" w:rsidRDefault="006671A7" w:rsidP="00933A2E">
      <w:pPr>
        <w:pStyle w:val="a5"/>
        <w:shd w:val="clear" w:color="auto" w:fill="FFFFFF"/>
        <w:contextualSpacing/>
        <w:jc w:val="both"/>
        <w:rPr>
          <w:sz w:val="28"/>
          <w:szCs w:val="28"/>
        </w:rPr>
      </w:pPr>
      <w:r w:rsidRPr="00933A2E">
        <w:rPr>
          <w:sz w:val="28"/>
          <w:szCs w:val="28"/>
        </w:rPr>
        <w:t>        5.Статья правового акта может иметь следующие основные структурные элементы:</w:t>
      </w:r>
    </w:p>
    <w:p w:rsidR="006671A7" w:rsidRPr="00933A2E" w:rsidRDefault="006671A7" w:rsidP="00933A2E">
      <w:pPr>
        <w:pStyle w:val="a5"/>
        <w:shd w:val="clear" w:color="auto" w:fill="FFFFFF"/>
        <w:contextualSpacing/>
        <w:jc w:val="both"/>
        <w:rPr>
          <w:sz w:val="28"/>
          <w:szCs w:val="28"/>
        </w:rPr>
      </w:pPr>
      <w:r w:rsidRPr="00933A2E">
        <w:rPr>
          <w:sz w:val="28"/>
          <w:szCs w:val="28"/>
        </w:rPr>
        <w:t>1) пункты статьи;</w:t>
      </w:r>
    </w:p>
    <w:p w:rsidR="006671A7" w:rsidRPr="00933A2E" w:rsidRDefault="006671A7" w:rsidP="00933A2E">
      <w:pPr>
        <w:pStyle w:val="a5"/>
        <w:shd w:val="clear" w:color="auto" w:fill="FFFFFF"/>
        <w:contextualSpacing/>
        <w:jc w:val="both"/>
        <w:rPr>
          <w:sz w:val="28"/>
          <w:szCs w:val="28"/>
        </w:rPr>
      </w:pPr>
      <w:r w:rsidRPr="00933A2E">
        <w:rPr>
          <w:sz w:val="28"/>
          <w:szCs w:val="28"/>
        </w:rPr>
        <w:t>2) части статьи; части пункта статьи;</w:t>
      </w:r>
    </w:p>
    <w:p w:rsidR="006671A7" w:rsidRPr="00933A2E" w:rsidRDefault="006671A7" w:rsidP="00933A2E">
      <w:pPr>
        <w:pStyle w:val="a5"/>
        <w:shd w:val="clear" w:color="auto" w:fill="FFFFFF"/>
        <w:contextualSpacing/>
        <w:jc w:val="both"/>
        <w:rPr>
          <w:sz w:val="28"/>
          <w:szCs w:val="28"/>
        </w:rPr>
      </w:pPr>
      <w:r w:rsidRPr="00933A2E">
        <w:rPr>
          <w:sz w:val="28"/>
          <w:szCs w:val="28"/>
        </w:rPr>
        <w:t>3) подпункты статьи; подпункты пункта статьи; подпункты части статьи; подпункты части пункта статьи;</w:t>
      </w:r>
    </w:p>
    <w:p w:rsidR="006671A7" w:rsidRPr="00933A2E" w:rsidRDefault="006671A7" w:rsidP="00933A2E">
      <w:pPr>
        <w:pStyle w:val="a5"/>
        <w:shd w:val="clear" w:color="auto" w:fill="FFFFFF"/>
        <w:contextualSpacing/>
        <w:jc w:val="both"/>
        <w:rPr>
          <w:sz w:val="28"/>
          <w:szCs w:val="28"/>
        </w:rPr>
      </w:pPr>
      <w:r w:rsidRPr="00933A2E">
        <w:rPr>
          <w:sz w:val="28"/>
          <w:szCs w:val="28"/>
        </w:rPr>
        <w:t>4) абзацы статьи; абзацы пункта статьи; абзацы части статьи; абзацы части пункта статьи; абзацы подпункта статьи; абзацы подпункта пункта статьи; абзацы подпункта части статьи; абзацы подпункта части пункта статьи.</w:t>
      </w:r>
    </w:p>
    <w:p w:rsidR="006671A7" w:rsidRPr="00933A2E" w:rsidRDefault="006671A7" w:rsidP="00933A2E">
      <w:pPr>
        <w:pStyle w:val="a5"/>
        <w:shd w:val="clear" w:color="auto" w:fill="FFFFFF"/>
        <w:contextualSpacing/>
        <w:jc w:val="both"/>
        <w:rPr>
          <w:sz w:val="28"/>
          <w:szCs w:val="28"/>
        </w:rPr>
      </w:pPr>
      <w:r w:rsidRPr="00933A2E">
        <w:rPr>
          <w:sz w:val="28"/>
          <w:szCs w:val="28"/>
        </w:rPr>
        <w:t>        6. Пункт правового акта может иметь следующие основные структурные элементы:</w:t>
      </w:r>
    </w:p>
    <w:p w:rsidR="006671A7" w:rsidRPr="00933A2E" w:rsidRDefault="006671A7" w:rsidP="00933A2E">
      <w:pPr>
        <w:pStyle w:val="a5"/>
        <w:shd w:val="clear" w:color="auto" w:fill="FFFFFF"/>
        <w:contextualSpacing/>
        <w:jc w:val="both"/>
        <w:rPr>
          <w:sz w:val="28"/>
          <w:szCs w:val="28"/>
        </w:rPr>
      </w:pPr>
      <w:r w:rsidRPr="00933A2E">
        <w:rPr>
          <w:sz w:val="28"/>
          <w:szCs w:val="28"/>
        </w:rPr>
        <w:t>1) части пункта;</w:t>
      </w:r>
    </w:p>
    <w:p w:rsidR="006671A7" w:rsidRPr="00933A2E" w:rsidRDefault="006671A7" w:rsidP="00933A2E">
      <w:pPr>
        <w:pStyle w:val="a5"/>
        <w:shd w:val="clear" w:color="auto" w:fill="FFFFFF"/>
        <w:contextualSpacing/>
        <w:jc w:val="both"/>
        <w:rPr>
          <w:sz w:val="28"/>
          <w:szCs w:val="28"/>
        </w:rPr>
      </w:pPr>
      <w:r w:rsidRPr="00933A2E">
        <w:rPr>
          <w:sz w:val="28"/>
          <w:szCs w:val="28"/>
        </w:rPr>
        <w:t>2) подпункты пункта; подпункты части пункта;</w:t>
      </w:r>
    </w:p>
    <w:p w:rsidR="006671A7" w:rsidRPr="00933A2E" w:rsidRDefault="006671A7" w:rsidP="00933A2E">
      <w:pPr>
        <w:pStyle w:val="a5"/>
        <w:shd w:val="clear" w:color="auto" w:fill="FFFFFF"/>
        <w:contextualSpacing/>
        <w:jc w:val="both"/>
        <w:rPr>
          <w:sz w:val="28"/>
          <w:szCs w:val="28"/>
        </w:rPr>
      </w:pPr>
      <w:r w:rsidRPr="00933A2E">
        <w:rPr>
          <w:sz w:val="28"/>
          <w:szCs w:val="28"/>
        </w:rPr>
        <w:t>3) абзацы пункта; абзацы части пункта; абзацы подпункта пункта; абзацы подпункта части пункта.</w:t>
      </w:r>
    </w:p>
    <w:p w:rsidR="006671A7" w:rsidRPr="00933A2E" w:rsidRDefault="006671A7" w:rsidP="00933A2E">
      <w:pPr>
        <w:pStyle w:val="a5"/>
        <w:shd w:val="clear" w:color="auto" w:fill="FFFFFF"/>
        <w:contextualSpacing/>
        <w:jc w:val="both"/>
        <w:rPr>
          <w:sz w:val="28"/>
          <w:szCs w:val="28"/>
        </w:rPr>
      </w:pPr>
      <w:r w:rsidRPr="00933A2E">
        <w:rPr>
          <w:sz w:val="28"/>
          <w:szCs w:val="28"/>
        </w:rPr>
        <w:t>         7. Статья правового акта может состоять из пунктов, нумеруемых в пределах данной статьи арабскими цифрами с точкой.</w:t>
      </w:r>
    </w:p>
    <w:p w:rsidR="006671A7" w:rsidRPr="00933A2E" w:rsidRDefault="006671A7" w:rsidP="00933A2E">
      <w:pPr>
        <w:pStyle w:val="a5"/>
        <w:shd w:val="clear" w:color="auto" w:fill="FFFFFF"/>
        <w:contextualSpacing/>
        <w:jc w:val="both"/>
        <w:rPr>
          <w:sz w:val="28"/>
          <w:szCs w:val="28"/>
        </w:rPr>
      </w:pPr>
      <w:r w:rsidRPr="00933A2E">
        <w:rPr>
          <w:sz w:val="28"/>
          <w:szCs w:val="28"/>
        </w:rPr>
        <w:t>         Статья (пункт) правового акта, пункт статьи правового акта начинаются с абзацного отступа и могут включать части, образуемые одним абзацем или несколькими абзацами одного предложения. Части статей (пунктов) или пунктов статей не имеют порядковых номеров.</w:t>
      </w:r>
    </w:p>
    <w:p w:rsidR="006671A7" w:rsidRPr="00933A2E" w:rsidRDefault="006671A7" w:rsidP="00070B61">
      <w:pPr>
        <w:pStyle w:val="a5"/>
        <w:shd w:val="clear" w:color="auto" w:fill="FFFFFF"/>
        <w:spacing w:before="0" w:beforeAutospacing="0" w:after="0" w:afterAutospacing="0"/>
        <w:jc w:val="both"/>
        <w:rPr>
          <w:sz w:val="28"/>
          <w:szCs w:val="28"/>
        </w:rPr>
      </w:pPr>
      <w:r w:rsidRPr="00933A2E">
        <w:rPr>
          <w:sz w:val="28"/>
          <w:szCs w:val="28"/>
        </w:rPr>
        <w:t>         8. Статья (пункт) правового акта, пункт статьи правового акта, часть статьи или пункта статьи правового акта могут иметь подпункты, образуемые абзацами, отделяемыми друг от друга точкой с запятой и пронумерованными арабскими цифрами со скобкой справа без точки.</w:t>
      </w:r>
    </w:p>
    <w:p w:rsidR="006671A7" w:rsidRPr="00933A2E" w:rsidRDefault="006671A7" w:rsidP="00070B61">
      <w:pPr>
        <w:pStyle w:val="a5"/>
        <w:shd w:val="clear" w:color="auto" w:fill="FFFFFF"/>
        <w:spacing w:before="0" w:beforeAutospacing="0" w:after="0" w:afterAutospacing="0"/>
        <w:contextualSpacing/>
        <w:jc w:val="both"/>
        <w:rPr>
          <w:sz w:val="28"/>
          <w:szCs w:val="28"/>
        </w:rPr>
      </w:pPr>
      <w:r w:rsidRPr="00933A2E">
        <w:rPr>
          <w:sz w:val="28"/>
          <w:szCs w:val="28"/>
        </w:rPr>
        <w:t>         Включение в статью (пункт), пункт статьи правового акта новых структурных элементов или исключение из статьи (пункта), пункта статьи правового акта каких-либо структурных элементов требует полного изменения их внутренней нумерации.</w:t>
      </w:r>
    </w:p>
    <w:p w:rsidR="006671A7" w:rsidRPr="00933A2E" w:rsidRDefault="006671A7" w:rsidP="00933A2E">
      <w:pPr>
        <w:pStyle w:val="a5"/>
        <w:shd w:val="clear" w:color="auto" w:fill="FFFFFF"/>
        <w:contextualSpacing/>
        <w:jc w:val="both"/>
        <w:rPr>
          <w:sz w:val="28"/>
          <w:szCs w:val="28"/>
        </w:rPr>
      </w:pPr>
      <w:r w:rsidRPr="00933A2E">
        <w:rPr>
          <w:sz w:val="28"/>
          <w:szCs w:val="28"/>
        </w:rPr>
        <w:t xml:space="preserve">         Статья или пункт правового акта, пункт статьи правового акта, часть пункта статьи или части статьи правового акта, подпункт статьи, подпункт пункта статьи или части пункта статьи правового акта могут иметь абзацы. При </w:t>
      </w:r>
      <w:r w:rsidRPr="00933A2E">
        <w:rPr>
          <w:sz w:val="28"/>
          <w:szCs w:val="28"/>
        </w:rPr>
        <w:lastRenderedPageBreak/>
        <w:t>этом первым считается абзац, с которого начинается соответствующий структурный элемент правового акта.</w:t>
      </w:r>
    </w:p>
    <w:p w:rsidR="006671A7" w:rsidRPr="00933A2E" w:rsidRDefault="006671A7" w:rsidP="00933A2E">
      <w:pPr>
        <w:pStyle w:val="a5"/>
        <w:shd w:val="clear" w:color="auto" w:fill="FFFFFF"/>
        <w:contextualSpacing/>
        <w:jc w:val="both"/>
        <w:rPr>
          <w:sz w:val="28"/>
          <w:szCs w:val="28"/>
        </w:rPr>
      </w:pPr>
      <w:r w:rsidRPr="00933A2E">
        <w:rPr>
          <w:sz w:val="28"/>
          <w:szCs w:val="28"/>
        </w:rPr>
        <w:t>         Если нормативный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w:t>
      </w:r>
      <w:r w:rsidR="00070B61">
        <w:rPr>
          <w:sz w:val="28"/>
          <w:szCs w:val="28"/>
        </w:rPr>
        <w:t xml:space="preserve">                                                             </w:t>
      </w:r>
      <w:r w:rsidRPr="00933A2E">
        <w:rPr>
          <w:rStyle w:val="apple-converted-space"/>
          <w:sz w:val="28"/>
          <w:szCs w:val="28"/>
        </w:rPr>
        <w:t> </w:t>
      </w:r>
      <w:r w:rsidRPr="00933A2E">
        <w:rPr>
          <w:sz w:val="28"/>
          <w:szCs w:val="28"/>
        </w:rPr>
        <w:br/>
        <w:t>         Проекты нормативных правовых актов могут иметь приложения, в которых помещаются таблицы, графики, схемы, карты, образцы бланков, документов. Если приложений несколько, то они нумеруются арабскими цифрами без указания знака «№». Обозначение приложения располагается в правом верхнем углу страницы, в котором предусматривается указание даты и номера регистрации нормативного правового акта, к которому оно  прикладывается.</w:t>
      </w:r>
      <w:r w:rsidRPr="00933A2E">
        <w:rPr>
          <w:rStyle w:val="apple-converted-space"/>
          <w:sz w:val="28"/>
          <w:szCs w:val="28"/>
        </w:rPr>
        <w:t> </w:t>
      </w:r>
      <w:r w:rsidRPr="00933A2E">
        <w:rPr>
          <w:sz w:val="28"/>
          <w:szCs w:val="28"/>
        </w:rPr>
        <w:br/>
        <w:t>         При необходимости сделать ссылку на нормативный правовой акт указываются его реквизиты в следующей последовательности: вид нормативного правого акта, дата его подписания, номер и наименование нормативного правого акта.</w:t>
      </w:r>
      <w:r w:rsidR="00070B61">
        <w:rPr>
          <w:sz w:val="28"/>
          <w:szCs w:val="28"/>
        </w:rPr>
        <w:t xml:space="preserve">                                                 </w:t>
      </w:r>
      <w:r w:rsidRPr="00933A2E">
        <w:rPr>
          <w:rStyle w:val="apple-converted-space"/>
          <w:sz w:val="28"/>
          <w:szCs w:val="28"/>
        </w:rPr>
        <w:t> </w:t>
      </w:r>
      <w:r w:rsidRPr="00933A2E">
        <w:rPr>
          <w:sz w:val="28"/>
          <w:szCs w:val="28"/>
        </w:rPr>
        <w:br/>
        <w:t>        При необходимости сделать ссылку на структурную единицу нормативного правового акта указывается конкретная структурная единица нормативного правового акта, начиная с наименьшей. Обозначения разделов, глав, статей, частей и пунктов печатаются цифрами, а обозначения подпунктов печатаются строчными буквами русского алфавита в кавычках. Обозначения абзацев при ссылках на них указываются словами. Первым считается абзац, с которого начинается структурная единица, в составе которой он находится.</w:t>
      </w:r>
      <w:r w:rsidRPr="00933A2E">
        <w:rPr>
          <w:rStyle w:val="apple-converted-space"/>
          <w:sz w:val="28"/>
          <w:szCs w:val="28"/>
        </w:rPr>
        <w:t> </w:t>
      </w:r>
      <w:r w:rsidRPr="00933A2E">
        <w:rPr>
          <w:sz w:val="28"/>
          <w:szCs w:val="28"/>
        </w:rPr>
        <w:br/>
        <w:t>        В проектах нормативных правовых актах о внесении изменений в действующие нормативные правовые акты статьи не имеют наименований, делятся на пункты, обозначаемые арабской цифрой с закрывающей круглой скобкой или на абзацы, не имеющие обозначений. Пункты могут делиться на подпункты, обозначаемые арабскими буквами русского алфавита с закрывающейся круглой скобкой.</w:t>
      </w:r>
      <w:r w:rsidR="00070B61">
        <w:rPr>
          <w:sz w:val="28"/>
          <w:szCs w:val="28"/>
        </w:rPr>
        <w:t xml:space="preserve">                                           </w:t>
      </w:r>
      <w:r w:rsidRPr="00933A2E">
        <w:rPr>
          <w:rStyle w:val="apple-converted-space"/>
          <w:sz w:val="28"/>
          <w:szCs w:val="28"/>
        </w:rPr>
        <w:t> </w:t>
      </w:r>
      <w:r w:rsidR="00804385" w:rsidRPr="00933A2E">
        <w:rPr>
          <w:sz w:val="28"/>
          <w:szCs w:val="28"/>
        </w:rPr>
        <w:br/>
        <w:t>       </w:t>
      </w:r>
      <w:r w:rsidRPr="00933A2E">
        <w:rPr>
          <w:sz w:val="28"/>
          <w:szCs w:val="28"/>
        </w:rPr>
        <w:t>Внесением изменений  считается:</w:t>
      </w:r>
      <w:r w:rsidRPr="00933A2E">
        <w:rPr>
          <w:rStyle w:val="apple-converted-space"/>
          <w:sz w:val="28"/>
          <w:szCs w:val="28"/>
        </w:rPr>
        <w:t> </w:t>
      </w:r>
      <w:r w:rsidR="00804385" w:rsidRPr="00933A2E">
        <w:rPr>
          <w:sz w:val="28"/>
          <w:szCs w:val="28"/>
        </w:rPr>
        <w:br/>
        <w:t>-</w:t>
      </w:r>
      <w:r w:rsidR="00070B61">
        <w:rPr>
          <w:sz w:val="28"/>
          <w:szCs w:val="28"/>
        </w:rPr>
        <w:t xml:space="preserve"> </w:t>
      </w:r>
      <w:r w:rsidRPr="00933A2E">
        <w:rPr>
          <w:sz w:val="28"/>
          <w:szCs w:val="28"/>
        </w:rPr>
        <w:t>замена слов и цифр;</w:t>
      </w:r>
      <w:r w:rsidR="00070B61">
        <w:rPr>
          <w:sz w:val="28"/>
          <w:szCs w:val="28"/>
        </w:rPr>
        <w:t xml:space="preserve">                                   </w:t>
      </w:r>
      <w:r w:rsidRPr="00933A2E">
        <w:rPr>
          <w:rStyle w:val="apple-converted-space"/>
          <w:sz w:val="28"/>
          <w:szCs w:val="28"/>
        </w:rPr>
        <w:t> </w:t>
      </w:r>
      <w:r w:rsidR="00804385" w:rsidRPr="00933A2E">
        <w:rPr>
          <w:sz w:val="28"/>
          <w:szCs w:val="28"/>
        </w:rPr>
        <w:br/>
        <w:t>-</w:t>
      </w:r>
      <w:r w:rsidR="00070B61">
        <w:rPr>
          <w:sz w:val="28"/>
          <w:szCs w:val="28"/>
        </w:rPr>
        <w:t xml:space="preserve"> </w:t>
      </w:r>
      <w:r w:rsidRPr="00933A2E">
        <w:rPr>
          <w:sz w:val="28"/>
          <w:szCs w:val="28"/>
        </w:rPr>
        <w:t>исключение  слов, цифр, предложений;</w:t>
      </w:r>
      <w:r w:rsidR="00070B61">
        <w:rPr>
          <w:sz w:val="28"/>
          <w:szCs w:val="28"/>
        </w:rPr>
        <w:t xml:space="preserve">                          </w:t>
      </w:r>
      <w:r w:rsidRPr="00933A2E">
        <w:rPr>
          <w:rStyle w:val="apple-converted-space"/>
          <w:sz w:val="28"/>
          <w:szCs w:val="28"/>
        </w:rPr>
        <w:t> </w:t>
      </w:r>
      <w:r w:rsidRPr="00933A2E">
        <w:rPr>
          <w:sz w:val="28"/>
          <w:szCs w:val="28"/>
        </w:rPr>
        <w:br/>
        <w:t>- исключение структурных единиц не вступившего в силу нормативного правого акта;</w:t>
      </w:r>
      <w:r w:rsidR="00070B61">
        <w:rPr>
          <w:sz w:val="28"/>
          <w:szCs w:val="28"/>
        </w:rPr>
        <w:t xml:space="preserve">                                                                          </w:t>
      </w:r>
      <w:r w:rsidRPr="00933A2E">
        <w:rPr>
          <w:rStyle w:val="apple-converted-space"/>
          <w:sz w:val="28"/>
          <w:szCs w:val="28"/>
        </w:rPr>
        <w:t> </w:t>
      </w:r>
      <w:r w:rsidRPr="00933A2E">
        <w:rPr>
          <w:sz w:val="28"/>
          <w:szCs w:val="28"/>
        </w:rPr>
        <w:br/>
        <w:t>- новая редакция структурной единицы нормативного правового акта;</w:t>
      </w:r>
      <w:r w:rsidRPr="00933A2E">
        <w:rPr>
          <w:rStyle w:val="apple-converted-space"/>
          <w:sz w:val="28"/>
          <w:szCs w:val="28"/>
        </w:rPr>
        <w:t> </w:t>
      </w:r>
      <w:r w:rsidRPr="00933A2E">
        <w:rPr>
          <w:sz w:val="28"/>
          <w:szCs w:val="28"/>
        </w:rPr>
        <w:br/>
        <w:t>- дополнение структурной единицы статьи нормативного правового акта новыми слов</w:t>
      </w:r>
      <w:r w:rsidR="00070B61">
        <w:rPr>
          <w:sz w:val="28"/>
          <w:szCs w:val="28"/>
        </w:rPr>
        <w:t xml:space="preserve">ами, цифрами или  предложениями;                          </w:t>
      </w:r>
      <w:r w:rsidRPr="00933A2E">
        <w:rPr>
          <w:rStyle w:val="apple-converted-space"/>
          <w:sz w:val="28"/>
          <w:szCs w:val="28"/>
        </w:rPr>
        <w:t> </w:t>
      </w:r>
      <w:r w:rsidRPr="00933A2E">
        <w:rPr>
          <w:sz w:val="28"/>
          <w:szCs w:val="28"/>
        </w:rPr>
        <w:br/>
        <w:t>- дополнение структурными единицами нормативного правового акта;</w:t>
      </w:r>
      <w:r w:rsidRPr="00933A2E">
        <w:rPr>
          <w:rStyle w:val="apple-converted-space"/>
          <w:sz w:val="28"/>
          <w:szCs w:val="28"/>
        </w:rPr>
        <w:t> </w:t>
      </w:r>
      <w:r w:rsidRPr="00933A2E">
        <w:rPr>
          <w:sz w:val="28"/>
          <w:szCs w:val="28"/>
        </w:rPr>
        <w:br/>
        <w:t>- приостановление, продление срока действия нормативного пра</w:t>
      </w:r>
      <w:r w:rsidR="00070B61">
        <w:rPr>
          <w:sz w:val="28"/>
          <w:szCs w:val="28"/>
        </w:rPr>
        <w:t>вого акта или его структурных</w:t>
      </w:r>
      <w:r w:rsidRPr="00933A2E">
        <w:rPr>
          <w:sz w:val="28"/>
          <w:szCs w:val="28"/>
        </w:rPr>
        <w:t xml:space="preserve"> единиц.</w:t>
      </w:r>
      <w:r w:rsidR="00070B61">
        <w:rPr>
          <w:sz w:val="28"/>
          <w:szCs w:val="28"/>
        </w:rPr>
        <w:t xml:space="preserve">                                                                       </w:t>
      </w:r>
      <w:r w:rsidRPr="00933A2E">
        <w:rPr>
          <w:rStyle w:val="apple-converted-space"/>
          <w:sz w:val="28"/>
          <w:szCs w:val="28"/>
        </w:rPr>
        <w:t> </w:t>
      </w:r>
      <w:r w:rsidRPr="00933A2E">
        <w:rPr>
          <w:sz w:val="28"/>
          <w:szCs w:val="28"/>
        </w:rPr>
        <w:br/>
        <w:t>         Исключению подлежат только отдельные слова, цифры или предложения, находящиеся в составе структурных единиц нормативного правого акта, а структурные единицы нормативного правого акта, в том числе абзацы, подлежат признанию утратившими  силу.</w:t>
      </w:r>
      <w:r w:rsidR="00070B61">
        <w:rPr>
          <w:sz w:val="28"/>
          <w:szCs w:val="28"/>
        </w:rPr>
        <w:t xml:space="preserve">                                 </w:t>
      </w:r>
      <w:r w:rsidRPr="00933A2E">
        <w:rPr>
          <w:rStyle w:val="apple-converted-space"/>
          <w:sz w:val="28"/>
          <w:szCs w:val="28"/>
        </w:rPr>
        <w:t> </w:t>
      </w:r>
      <w:r w:rsidRPr="00933A2E">
        <w:rPr>
          <w:sz w:val="28"/>
          <w:szCs w:val="28"/>
        </w:rPr>
        <w:br/>
      </w:r>
      <w:r w:rsidRPr="00933A2E">
        <w:rPr>
          <w:sz w:val="28"/>
          <w:szCs w:val="28"/>
        </w:rPr>
        <w:lastRenderedPageBreak/>
        <w:t>  </w:t>
      </w:r>
      <w:r w:rsidR="00070B61">
        <w:rPr>
          <w:sz w:val="28"/>
          <w:szCs w:val="28"/>
        </w:rPr>
        <w:t>      9. Проект постановления  А</w:t>
      </w:r>
      <w:r w:rsidRPr="00933A2E">
        <w:rPr>
          <w:sz w:val="28"/>
          <w:szCs w:val="28"/>
        </w:rPr>
        <w:t xml:space="preserve">дминистрации </w:t>
      </w:r>
      <w:proofErr w:type="spellStart"/>
      <w:r w:rsidR="00536009" w:rsidRPr="00933A2E">
        <w:rPr>
          <w:sz w:val="28"/>
          <w:szCs w:val="28"/>
        </w:rPr>
        <w:t>Янегского</w:t>
      </w:r>
      <w:proofErr w:type="spellEnd"/>
      <w:r w:rsidR="000A258D" w:rsidRPr="00933A2E">
        <w:rPr>
          <w:sz w:val="28"/>
          <w:szCs w:val="28"/>
        </w:rPr>
        <w:t xml:space="preserve"> сельского поселения </w:t>
      </w:r>
      <w:r w:rsidRPr="00933A2E">
        <w:rPr>
          <w:sz w:val="28"/>
          <w:szCs w:val="28"/>
        </w:rPr>
        <w:t>должен состоять из двух частей. </w:t>
      </w:r>
    </w:p>
    <w:p w:rsidR="006671A7" w:rsidRPr="00933A2E" w:rsidRDefault="006671A7" w:rsidP="00933A2E">
      <w:pPr>
        <w:pStyle w:val="a5"/>
        <w:shd w:val="clear" w:color="auto" w:fill="FFFFFF"/>
        <w:contextualSpacing/>
        <w:jc w:val="both"/>
        <w:rPr>
          <w:sz w:val="28"/>
          <w:szCs w:val="28"/>
        </w:rPr>
      </w:pPr>
      <w:r w:rsidRPr="00933A2E">
        <w:rPr>
          <w:sz w:val="28"/>
          <w:szCs w:val="28"/>
        </w:rPr>
        <w:t>Первая часть – преамбула, которая содержит перечень правовых оснований для его принятия.</w:t>
      </w:r>
      <w:r w:rsidR="00070B61">
        <w:rPr>
          <w:sz w:val="28"/>
          <w:szCs w:val="28"/>
        </w:rPr>
        <w:t xml:space="preserve">                                                                         </w:t>
      </w:r>
      <w:r w:rsidRPr="00933A2E">
        <w:rPr>
          <w:rStyle w:val="apple-converted-space"/>
          <w:sz w:val="28"/>
          <w:szCs w:val="28"/>
        </w:rPr>
        <w:t> </w:t>
      </w:r>
      <w:r w:rsidRPr="00933A2E">
        <w:rPr>
          <w:sz w:val="28"/>
          <w:szCs w:val="28"/>
        </w:rPr>
        <w:br/>
        <w:t>          Вторая часть состоит из пунктов с перечнем принятых норм и ссылок на имеющиеся приложения и(или) поручений с указанием сроков их исполнения. В ней может быть определен порядок признания утратившим силу и (или) приостановления действия ранее принятых правовых актов, и(или) отдельных положений, сроки вступления в силу    данного   постановления,      контроль за его исполнением.</w:t>
      </w:r>
      <w:r w:rsidRPr="00933A2E">
        <w:rPr>
          <w:rStyle w:val="apple-converted-space"/>
          <w:sz w:val="28"/>
          <w:szCs w:val="28"/>
        </w:rPr>
        <w:t> </w:t>
      </w:r>
      <w:r w:rsidRPr="00933A2E">
        <w:rPr>
          <w:sz w:val="28"/>
          <w:szCs w:val="28"/>
        </w:rPr>
        <w:br/>
        <w:t>          В конце проекта постановления слева указывается должность лица, подписывающего постановление, предусматривается место для его подписи, после чего - инициалы и фамилия.</w:t>
      </w:r>
    </w:p>
    <w:p w:rsidR="006671A7" w:rsidRPr="00933A2E" w:rsidRDefault="006671A7" w:rsidP="00933A2E">
      <w:pPr>
        <w:pStyle w:val="a5"/>
        <w:shd w:val="clear" w:color="auto" w:fill="FFFFFF"/>
        <w:contextualSpacing/>
        <w:jc w:val="both"/>
        <w:rPr>
          <w:sz w:val="28"/>
          <w:szCs w:val="28"/>
        </w:rPr>
      </w:pPr>
      <w:r w:rsidRPr="00933A2E">
        <w:rPr>
          <w:sz w:val="28"/>
          <w:szCs w:val="28"/>
        </w:rPr>
        <w:t xml:space="preserve">        </w:t>
      </w:r>
      <w:r w:rsidR="00070B61">
        <w:rPr>
          <w:sz w:val="28"/>
          <w:szCs w:val="28"/>
        </w:rPr>
        <w:t>10. Для проектов постановлений А</w:t>
      </w:r>
      <w:r w:rsidRPr="00933A2E">
        <w:rPr>
          <w:sz w:val="28"/>
          <w:szCs w:val="28"/>
        </w:rPr>
        <w:t xml:space="preserve">дминистрации </w:t>
      </w:r>
      <w:proofErr w:type="spellStart"/>
      <w:r w:rsidR="00536009" w:rsidRPr="00933A2E">
        <w:rPr>
          <w:sz w:val="28"/>
          <w:szCs w:val="28"/>
        </w:rPr>
        <w:t>Янегского</w:t>
      </w:r>
      <w:proofErr w:type="spellEnd"/>
      <w:r w:rsidR="000A258D" w:rsidRPr="00933A2E">
        <w:rPr>
          <w:sz w:val="28"/>
          <w:szCs w:val="28"/>
        </w:rPr>
        <w:t xml:space="preserve"> сельского поселения </w:t>
      </w:r>
      <w:r w:rsidRPr="00933A2E">
        <w:rPr>
          <w:sz w:val="28"/>
          <w:szCs w:val="28"/>
        </w:rPr>
        <w:t>при обозначении пунктов, подпунктов, приложений, внесении изменений в ранее принятые правовые акты применяются требования, предусмотренные в пункте 1 настоящей статьи.</w:t>
      </w:r>
    </w:p>
    <w:p w:rsidR="006671A7" w:rsidRPr="00933A2E" w:rsidRDefault="006671A7" w:rsidP="00933A2E">
      <w:pPr>
        <w:pStyle w:val="a5"/>
        <w:shd w:val="clear" w:color="auto" w:fill="FFFFFF"/>
        <w:jc w:val="both"/>
        <w:rPr>
          <w:sz w:val="28"/>
          <w:szCs w:val="28"/>
        </w:rPr>
      </w:pPr>
      <w:r w:rsidRPr="00933A2E">
        <w:rPr>
          <w:sz w:val="28"/>
          <w:szCs w:val="28"/>
        </w:rPr>
        <w:t> </w:t>
      </w:r>
    </w:p>
    <w:p w:rsidR="00070B61" w:rsidRDefault="006671A7" w:rsidP="00070B61">
      <w:pPr>
        <w:pStyle w:val="a5"/>
        <w:shd w:val="clear" w:color="auto" w:fill="FFFFFF"/>
        <w:spacing w:before="0" w:beforeAutospacing="0" w:after="0" w:afterAutospacing="0"/>
        <w:jc w:val="center"/>
        <w:rPr>
          <w:rStyle w:val="a6"/>
          <w:sz w:val="28"/>
          <w:szCs w:val="28"/>
        </w:rPr>
      </w:pPr>
      <w:r w:rsidRPr="00933A2E">
        <w:rPr>
          <w:rStyle w:val="a6"/>
          <w:sz w:val="28"/>
          <w:szCs w:val="28"/>
        </w:rPr>
        <w:t xml:space="preserve">4. Порядок внесения проектов муниципальных правовых актов </w:t>
      </w:r>
    </w:p>
    <w:p w:rsidR="006671A7" w:rsidRPr="00933A2E" w:rsidRDefault="006671A7" w:rsidP="00070B61">
      <w:pPr>
        <w:pStyle w:val="a5"/>
        <w:shd w:val="clear" w:color="auto" w:fill="FFFFFF"/>
        <w:spacing w:before="0" w:beforeAutospacing="0" w:after="0" w:afterAutospacing="0"/>
        <w:jc w:val="center"/>
        <w:rPr>
          <w:sz w:val="28"/>
          <w:szCs w:val="28"/>
        </w:rPr>
      </w:pPr>
      <w:r w:rsidRPr="00933A2E">
        <w:rPr>
          <w:rStyle w:val="a6"/>
          <w:sz w:val="28"/>
          <w:szCs w:val="28"/>
        </w:rPr>
        <w:t xml:space="preserve">в </w:t>
      </w:r>
      <w:r w:rsidR="00070B61">
        <w:rPr>
          <w:rStyle w:val="a6"/>
          <w:sz w:val="28"/>
          <w:szCs w:val="28"/>
        </w:rPr>
        <w:t>А</w:t>
      </w:r>
      <w:r w:rsidRPr="00933A2E">
        <w:rPr>
          <w:rStyle w:val="a6"/>
          <w:sz w:val="28"/>
          <w:szCs w:val="28"/>
        </w:rPr>
        <w:t xml:space="preserve">дминистрацию </w:t>
      </w:r>
      <w:proofErr w:type="spellStart"/>
      <w:r w:rsidR="00536009" w:rsidRPr="00933A2E">
        <w:rPr>
          <w:b/>
          <w:sz w:val="28"/>
          <w:szCs w:val="28"/>
        </w:rPr>
        <w:t>Янегского</w:t>
      </w:r>
      <w:proofErr w:type="spellEnd"/>
      <w:r w:rsidR="000A258D" w:rsidRPr="00933A2E">
        <w:rPr>
          <w:b/>
          <w:sz w:val="28"/>
          <w:szCs w:val="28"/>
        </w:rPr>
        <w:t xml:space="preserve"> сельского поселения</w:t>
      </w:r>
      <w:r w:rsidRPr="00933A2E">
        <w:rPr>
          <w:rStyle w:val="a6"/>
          <w:sz w:val="28"/>
          <w:szCs w:val="28"/>
        </w:rPr>
        <w:t>, перечень и форма прилагаемых к ним документов</w:t>
      </w:r>
    </w:p>
    <w:p w:rsidR="006671A7" w:rsidRPr="00933A2E" w:rsidRDefault="006671A7" w:rsidP="00933A2E">
      <w:pPr>
        <w:pStyle w:val="a5"/>
        <w:shd w:val="clear" w:color="auto" w:fill="FFFFFF"/>
        <w:jc w:val="both"/>
        <w:rPr>
          <w:sz w:val="28"/>
          <w:szCs w:val="28"/>
        </w:rPr>
      </w:pPr>
      <w:r w:rsidRPr="00933A2E">
        <w:rPr>
          <w:rStyle w:val="a6"/>
          <w:sz w:val="28"/>
          <w:szCs w:val="28"/>
        </w:rPr>
        <w:t> </w:t>
      </w:r>
      <w:r w:rsidRPr="00933A2E">
        <w:rPr>
          <w:sz w:val="28"/>
          <w:szCs w:val="28"/>
        </w:rPr>
        <w:t>        1. Проекты муницип</w:t>
      </w:r>
      <w:r w:rsidR="00070B61">
        <w:rPr>
          <w:sz w:val="28"/>
          <w:szCs w:val="28"/>
        </w:rPr>
        <w:t>альных правовых актов вносят в А</w:t>
      </w:r>
      <w:r w:rsidRPr="00933A2E">
        <w:rPr>
          <w:sz w:val="28"/>
          <w:szCs w:val="28"/>
        </w:rPr>
        <w:t xml:space="preserve">дминистрацию  </w:t>
      </w:r>
      <w:proofErr w:type="spellStart"/>
      <w:r w:rsidR="00536009" w:rsidRPr="00933A2E">
        <w:rPr>
          <w:sz w:val="28"/>
          <w:szCs w:val="28"/>
        </w:rPr>
        <w:t>Янегского</w:t>
      </w:r>
      <w:proofErr w:type="spellEnd"/>
      <w:r w:rsidR="000A258D" w:rsidRPr="00933A2E">
        <w:rPr>
          <w:sz w:val="28"/>
          <w:szCs w:val="28"/>
        </w:rPr>
        <w:t xml:space="preserve"> сельского поселения </w:t>
      </w:r>
      <w:r w:rsidRPr="00933A2E">
        <w:rPr>
          <w:sz w:val="28"/>
          <w:szCs w:val="28"/>
        </w:rPr>
        <w:t xml:space="preserve">субъекты правотворческой инициативы не менее чем за 30 дней до даты его рассмотрения либо в иные сроки, предусмотренные действующим законодательством Российской Федерации, </w:t>
      </w:r>
      <w:r w:rsidR="00E01872" w:rsidRPr="00933A2E">
        <w:rPr>
          <w:sz w:val="28"/>
          <w:szCs w:val="28"/>
        </w:rPr>
        <w:t xml:space="preserve">законодательством Ленинградской области </w:t>
      </w:r>
      <w:r w:rsidRPr="00933A2E">
        <w:rPr>
          <w:sz w:val="28"/>
          <w:szCs w:val="28"/>
        </w:rPr>
        <w:t>и муниципальными правовыми актами, на бум</w:t>
      </w:r>
      <w:r w:rsidR="00070B61">
        <w:rPr>
          <w:sz w:val="28"/>
          <w:szCs w:val="28"/>
        </w:rPr>
        <w:t xml:space="preserve">ажном и электронном носителях с </w:t>
      </w:r>
      <w:r w:rsidRPr="00933A2E">
        <w:rPr>
          <w:sz w:val="28"/>
          <w:szCs w:val="28"/>
        </w:rPr>
        <w:t>приложением следующих документов:</w:t>
      </w:r>
      <w:r w:rsidR="00070B61">
        <w:rPr>
          <w:sz w:val="28"/>
          <w:szCs w:val="28"/>
        </w:rPr>
        <w:t xml:space="preserve">  </w:t>
      </w:r>
      <w:r w:rsidRPr="00933A2E">
        <w:rPr>
          <w:rStyle w:val="apple-converted-space"/>
          <w:sz w:val="28"/>
          <w:szCs w:val="28"/>
        </w:rPr>
        <w:t> </w:t>
      </w:r>
      <w:r w:rsidRPr="00933A2E">
        <w:rPr>
          <w:sz w:val="28"/>
          <w:szCs w:val="28"/>
        </w:rPr>
        <w:br/>
        <w:t>- пояснительной записки с финансово-экономическим и (или) правовым обоснованием принятия проекта муниципального правового акта, отмены, внесения изменений или дополнений в другие действующие муниципальные правовые акты или принятие других муниципальных правовых актов для реализации внесённого проекта муниципального правового акта;</w:t>
      </w:r>
      <w:r w:rsidR="00070B61">
        <w:rPr>
          <w:sz w:val="28"/>
          <w:szCs w:val="28"/>
        </w:rPr>
        <w:t xml:space="preserve">                         </w:t>
      </w:r>
      <w:r w:rsidRPr="00933A2E">
        <w:rPr>
          <w:rStyle w:val="apple-converted-space"/>
          <w:sz w:val="28"/>
          <w:szCs w:val="28"/>
        </w:rPr>
        <w:t> </w:t>
      </w:r>
      <w:r w:rsidRPr="00933A2E">
        <w:rPr>
          <w:sz w:val="28"/>
          <w:szCs w:val="28"/>
        </w:rPr>
        <w:br/>
        <w:t>- проекта муниципального правового акта о внесении изменений в действующие муниципальные правовые акты, необходимые для исполнения представленного проекта муниципального правового акта;</w:t>
      </w:r>
      <w:r w:rsidR="00070B61">
        <w:rPr>
          <w:sz w:val="28"/>
          <w:szCs w:val="28"/>
        </w:rPr>
        <w:t xml:space="preserve">                        </w:t>
      </w:r>
      <w:r w:rsidRPr="00933A2E">
        <w:rPr>
          <w:rStyle w:val="apple-converted-space"/>
          <w:sz w:val="28"/>
          <w:szCs w:val="28"/>
        </w:rPr>
        <w:t> </w:t>
      </w:r>
      <w:r w:rsidRPr="00933A2E">
        <w:rPr>
          <w:sz w:val="28"/>
          <w:szCs w:val="28"/>
        </w:rPr>
        <w:br/>
        <w:t>- приложений к проекту муниципального правового акта;</w:t>
      </w:r>
      <w:r w:rsidR="00070B61">
        <w:rPr>
          <w:sz w:val="28"/>
          <w:szCs w:val="28"/>
        </w:rPr>
        <w:t xml:space="preserve">               </w:t>
      </w:r>
      <w:r w:rsidRPr="00933A2E">
        <w:rPr>
          <w:rStyle w:val="apple-converted-space"/>
          <w:sz w:val="28"/>
          <w:szCs w:val="28"/>
        </w:rPr>
        <w:t> </w:t>
      </w:r>
      <w:r w:rsidRPr="00933A2E">
        <w:rPr>
          <w:sz w:val="28"/>
          <w:szCs w:val="28"/>
        </w:rPr>
        <w:br/>
        <w:t xml:space="preserve">- заключения комиссии по проведению  </w:t>
      </w:r>
      <w:proofErr w:type="spellStart"/>
      <w:r w:rsidRPr="00933A2E">
        <w:rPr>
          <w:sz w:val="28"/>
          <w:szCs w:val="28"/>
        </w:rPr>
        <w:t>антикоррупционной</w:t>
      </w:r>
      <w:proofErr w:type="spellEnd"/>
      <w:r w:rsidRPr="00933A2E">
        <w:rPr>
          <w:sz w:val="28"/>
          <w:szCs w:val="28"/>
        </w:rPr>
        <w:t>  экспертизы при внесении проектов нормативных правовых актов;</w:t>
      </w:r>
      <w:r w:rsidR="00070B61">
        <w:rPr>
          <w:sz w:val="28"/>
          <w:szCs w:val="28"/>
        </w:rPr>
        <w:t xml:space="preserve">                         </w:t>
      </w:r>
      <w:r w:rsidRPr="00933A2E">
        <w:rPr>
          <w:rStyle w:val="apple-converted-space"/>
          <w:sz w:val="28"/>
          <w:szCs w:val="28"/>
        </w:rPr>
        <w:t> </w:t>
      </w:r>
      <w:r w:rsidRPr="00933A2E">
        <w:rPr>
          <w:sz w:val="28"/>
          <w:szCs w:val="28"/>
        </w:rPr>
        <w:br/>
        <w:t>- заключения прокуратуры по проектам нормативных правовых актов, при наличии;</w:t>
      </w:r>
      <w:r w:rsidRPr="00933A2E">
        <w:rPr>
          <w:rStyle w:val="apple-converted-space"/>
          <w:sz w:val="28"/>
          <w:szCs w:val="28"/>
        </w:rPr>
        <w:t> </w:t>
      </w:r>
      <w:r w:rsidRPr="00933A2E">
        <w:rPr>
          <w:sz w:val="28"/>
          <w:szCs w:val="28"/>
        </w:rPr>
        <w:br/>
        <w:t>- материалы о результатах публичных слушаний, проводимых по проектам нормативных правовых актов.</w:t>
      </w:r>
    </w:p>
    <w:p w:rsidR="006671A7" w:rsidRPr="00933A2E" w:rsidRDefault="006671A7" w:rsidP="00070B61">
      <w:pPr>
        <w:pStyle w:val="a5"/>
        <w:shd w:val="clear" w:color="auto" w:fill="FFFFFF"/>
        <w:contextualSpacing/>
        <w:jc w:val="center"/>
        <w:rPr>
          <w:sz w:val="28"/>
          <w:szCs w:val="28"/>
        </w:rPr>
      </w:pPr>
      <w:r w:rsidRPr="00933A2E">
        <w:rPr>
          <w:sz w:val="28"/>
          <w:szCs w:val="28"/>
        </w:rPr>
        <w:lastRenderedPageBreak/>
        <w:br/>
        <w:t>        </w:t>
      </w:r>
      <w:r w:rsidRPr="00933A2E">
        <w:rPr>
          <w:rStyle w:val="apple-converted-space"/>
          <w:sz w:val="28"/>
          <w:szCs w:val="28"/>
        </w:rPr>
        <w:t> </w:t>
      </w:r>
      <w:r w:rsidRPr="00933A2E">
        <w:rPr>
          <w:rStyle w:val="a6"/>
          <w:sz w:val="28"/>
          <w:szCs w:val="28"/>
        </w:rPr>
        <w:t>5. Порядок подписания и вступления в силу</w:t>
      </w:r>
    </w:p>
    <w:p w:rsidR="006671A7" w:rsidRPr="00933A2E" w:rsidRDefault="006671A7" w:rsidP="00070B61">
      <w:pPr>
        <w:pStyle w:val="a5"/>
        <w:shd w:val="clear" w:color="auto" w:fill="FFFFFF"/>
        <w:contextualSpacing/>
        <w:jc w:val="center"/>
        <w:rPr>
          <w:sz w:val="28"/>
          <w:szCs w:val="28"/>
        </w:rPr>
      </w:pPr>
      <w:r w:rsidRPr="00933A2E">
        <w:rPr>
          <w:rStyle w:val="a6"/>
          <w:sz w:val="28"/>
          <w:szCs w:val="28"/>
        </w:rPr>
        <w:t>муниципальных правовых актов</w:t>
      </w:r>
    </w:p>
    <w:p w:rsidR="006671A7" w:rsidRPr="00933A2E" w:rsidRDefault="006671A7" w:rsidP="00933A2E">
      <w:pPr>
        <w:pStyle w:val="a5"/>
        <w:shd w:val="clear" w:color="auto" w:fill="FFFFFF"/>
        <w:contextualSpacing/>
        <w:jc w:val="both"/>
        <w:rPr>
          <w:sz w:val="28"/>
          <w:szCs w:val="28"/>
        </w:rPr>
      </w:pPr>
      <w:r w:rsidRPr="00933A2E">
        <w:rPr>
          <w:rStyle w:val="a6"/>
          <w:sz w:val="28"/>
          <w:szCs w:val="28"/>
        </w:rPr>
        <w:t> </w:t>
      </w:r>
    </w:p>
    <w:p w:rsidR="006671A7" w:rsidRPr="00933A2E" w:rsidRDefault="006671A7" w:rsidP="00933A2E">
      <w:pPr>
        <w:pStyle w:val="a5"/>
        <w:shd w:val="clear" w:color="auto" w:fill="FFFFFF"/>
        <w:contextualSpacing/>
        <w:jc w:val="both"/>
        <w:rPr>
          <w:sz w:val="28"/>
          <w:szCs w:val="28"/>
        </w:rPr>
      </w:pPr>
      <w:r w:rsidRPr="00933A2E">
        <w:rPr>
          <w:sz w:val="28"/>
          <w:szCs w:val="28"/>
        </w:rPr>
        <w:t>       </w:t>
      </w:r>
      <w:r w:rsidR="00070B61">
        <w:rPr>
          <w:sz w:val="28"/>
          <w:szCs w:val="28"/>
        </w:rPr>
        <w:t xml:space="preserve"> 1.Муниципальные правовые акты А</w:t>
      </w:r>
      <w:r w:rsidRPr="00933A2E">
        <w:rPr>
          <w:sz w:val="28"/>
          <w:szCs w:val="28"/>
        </w:rPr>
        <w:t xml:space="preserve">дминистрации </w:t>
      </w:r>
      <w:proofErr w:type="spellStart"/>
      <w:r w:rsidR="00536009" w:rsidRPr="00933A2E">
        <w:rPr>
          <w:sz w:val="28"/>
          <w:szCs w:val="28"/>
        </w:rPr>
        <w:t>Янегского</w:t>
      </w:r>
      <w:proofErr w:type="spellEnd"/>
      <w:r w:rsidR="00E01872" w:rsidRPr="00933A2E">
        <w:rPr>
          <w:sz w:val="28"/>
          <w:szCs w:val="28"/>
        </w:rPr>
        <w:t xml:space="preserve"> сельского поселения</w:t>
      </w:r>
      <w:r w:rsidRPr="00933A2E">
        <w:rPr>
          <w:sz w:val="28"/>
          <w:szCs w:val="28"/>
        </w:rPr>
        <w:t>, затрагивающие права, свободы и обязанности человека и гражданина, вступают в силу после их официального опубликования (обнародования).</w:t>
      </w:r>
    </w:p>
    <w:p w:rsidR="006671A7" w:rsidRPr="00933A2E" w:rsidRDefault="00070B61" w:rsidP="00933A2E">
      <w:pPr>
        <w:pStyle w:val="a5"/>
        <w:shd w:val="clear" w:color="auto" w:fill="FFFFFF"/>
        <w:contextualSpacing/>
        <w:jc w:val="both"/>
        <w:rPr>
          <w:sz w:val="28"/>
          <w:szCs w:val="28"/>
        </w:rPr>
      </w:pPr>
      <w:r>
        <w:rPr>
          <w:sz w:val="28"/>
          <w:szCs w:val="28"/>
        </w:rPr>
        <w:t>        Постановления А</w:t>
      </w:r>
      <w:r w:rsidR="006671A7" w:rsidRPr="00933A2E">
        <w:rPr>
          <w:sz w:val="28"/>
          <w:szCs w:val="28"/>
        </w:rPr>
        <w:t xml:space="preserve">дминистрации </w:t>
      </w:r>
      <w:proofErr w:type="spellStart"/>
      <w:r w:rsidR="00536009" w:rsidRPr="00933A2E">
        <w:rPr>
          <w:sz w:val="28"/>
          <w:szCs w:val="28"/>
        </w:rPr>
        <w:t>Янегского</w:t>
      </w:r>
      <w:proofErr w:type="spellEnd"/>
      <w:r w:rsidR="00E01872" w:rsidRPr="00933A2E">
        <w:rPr>
          <w:sz w:val="28"/>
          <w:szCs w:val="28"/>
        </w:rPr>
        <w:t xml:space="preserve"> сельского поселения </w:t>
      </w:r>
      <w:r w:rsidR="006671A7" w:rsidRPr="00933A2E">
        <w:rPr>
          <w:sz w:val="28"/>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sidR="00536009" w:rsidRPr="00933A2E">
        <w:rPr>
          <w:sz w:val="28"/>
          <w:szCs w:val="28"/>
        </w:rPr>
        <w:t>Янегского</w:t>
      </w:r>
      <w:proofErr w:type="spellEnd"/>
      <w:r w:rsidR="00E01872" w:rsidRPr="00933A2E">
        <w:rPr>
          <w:sz w:val="28"/>
          <w:szCs w:val="28"/>
        </w:rPr>
        <w:t xml:space="preserve"> сельского поселения </w:t>
      </w:r>
      <w:r w:rsidR="006671A7" w:rsidRPr="00933A2E">
        <w:rPr>
          <w:sz w:val="28"/>
          <w:szCs w:val="28"/>
        </w:rPr>
        <w:t xml:space="preserve">федеральными законами и законами </w:t>
      </w:r>
      <w:r w:rsidR="00E01872" w:rsidRPr="00933A2E">
        <w:rPr>
          <w:sz w:val="28"/>
          <w:szCs w:val="28"/>
        </w:rPr>
        <w:t>Ленинградской области</w:t>
      </w:r>
      <w:r w:rsidR="006671A7" w:rsidRPr="00933A2E">
        <w:rPr>
          <w:sz w:val="28"/>
          <w:szCs w:val="28"/>
        </w:rPr>
        <w:t>  вступают в силу со дня их подписания либо в иные сроки, установленные указанным правовым актом.</w:t>
      </w:r>
    </w:p>
    <w:p w:rsidR="00CD196A" w:rsidRPr="00933A2E" w:rsidRDefault="00CD196A" w:rsidP="00933A2E">
      <w:pPr>
        <w:pStyle w:val="a5"/>
        <w:shd w:val="clear" w:color="auto" w:fill="FFFFFF"/>
        <w:jc w:val="both"/>
        <w:rPr>
          <w:sz w:val="28"/>
          <w:szCs w:val="28"/>
        </w:rPr>
      </w:pPr>
    </w:p>
    <w:p w:rsidR="00CD196A" w:rsidRPr="00933A2E" w:rsidRDefault="00CD196A" w:rsidP="00933A2E">
      <w:pPr>
        <w:pStyle w:val="a5"/>
        <w:shd w:val="clear" w:color="auto" w:fill="FFFFFF"/>
        <w:jc w:val="both"/>
        <w:rPr>
          <w:sz w:val="28"/>
          <w:szCs w:val="28"/>
        </w:rPr>
      </w:pPr>
    </w:p>
    <w:p w:rsidR="00CD196A" w:rsidRPr="00933A2E" w:rsidRDefault="00CD196A" w:rsidP="00933A2E">
      <w:pPr>
        <w:pStyle w:val="a5"/>
        <w:shd w:val="clear" w:color="auto" w:fill="FFFFFF"/>
        <w:jc w:val="both"/>
        <w:rPr>
          <w:sz w:val="28"/>
          <w:szCs w:val="28"/>
        </w:rPr>
      </w:pPr>
    </w:p>
    <w:p w:rsidR="00CD196A" w:rsidRPr="00933A2E" w:rsidRDefault="00CD196A" w:rsidP="00933A2E">
      <w:pPr>
        <w:pStyle w:val="a5"/>
        <w:shd w:val="clear" w:color="auto" w:fill="FFFFFF"/>
        <w:jc w:val="both"/>
        <w:rPr>
          <w:sz w:val="28"/>
          <w:szCs w:val="28"/>
        </w:rPr>
      </w:pPr>
    </w:p>
    <w:p w:rsidR="00CD196A" w:rsidRPr="00933A2E" w:rsidRDefault="00CD196A" w:rsidP="00933A2E">
      <w:pPr>
        <w:pStyle w:val="a5"/>
        <w:shd w:val="clear" w:color="auto" w:fill="FFFFFF"/>
        <w:jc w:val="both"/>
        <w:rPr>
          <w:sz w:val="28"/>
          <w:szCs w:val="28"/>
        </w:rPr>
      </w:pPr>
    </w:p>
    <w:p w:rsidR="00CD196A" w:rsidRPr="00933A2E" w:rsidRDefault="00CD196A" w:rsidP="00933A2E">
      <w:pPr>
        <w:pStyle w:val="a5"/>
        <w:shd w:val="clear" w:color="auto" w:fill="FFFFFF"/>
        <w:jc w:val="both"/>
        <w:rPr>
          <w:sz w:val="28"/>
          <w:szCs w:val="28"/>
        </w:rPr>
      </w:pPr>
    </w:p>
    <w:p w:rsidR="00CD196A" w:rsidRPr="00933A2E" w:rsidRDefault="00CD196A" w:rsidP="00933A2E">
      <w:pPr>
        <w:pStyle w:val="a5"/>
        <w:shd w:val="clear" w:color="auto" w:fill="FFFFFF"/>
        <w:jc w:val="both"/>
        <w:rPr>
          <w:sz w:val="28"/>
          <w:szCs w:val="28"/>
        </w:rPr>
      </w:pPr>
    </w:p>
    <w:p w:rsidR="00CD196A" w:rsidRPr="00933A2E" w:rsidRDefault="00CD196A" w:rsidP="00933A2E">
      <w:pPr>
        <w:pStyle w:val="a5"/>
        <w:shd w:val="clear" w:color="auto" w:fill="FFFFFF"/>
        <w:jc w:val="both"/>
        <w:rPr>
          <w:sz w:val="28"/>
          <w:szCs w:val="28"/>
        </w:rPr>
      </w:pPr>
    </w:p>
    <w:p w:rsidR="00CD196A" w:rsidRPr="00933A2E" w:rsidRDefault="00CD196A" w:rsidP="00933A2E">
      <w:pPr>
        <w:pStyle w:val="a5"/>
        <w:shd w:val="clear" w:color="auto" w:fill="FFFFFF"/>
        <w:jc w:val="both"/>
        <w:rPr>
          <w:sz w:val="28"/>
          <w:szCs w:val="28"/>
        </w:rPr>
      </w:pPr>
    </w:p>
    <w:p w:rsidR="00CD196A" w:rsidRPr="00933A2E" w:rsidRDefault="00CD196A" w:rsidP="00933A2E">
      <w:pPr>
        <w:pStyle w:val="a5"/>
        <w:shd w:val="clear" w:color="auto" w:fill="FFFFFF"/>
        <w:jc w:val="both"/>
        <w:rPr>
          <w:sz w:val="28"/>
          <w:szCs w:val="28"/>
        </w:rPr>
      </w:pPr>
    </w:p>
    <w:p w:rsidR="00CD196A" w:rsidRPr="00933A2E" w:rsidRDefault="00CD196A" w:rsidP="00933A2E">
      <w:pPr>
        <w:pStyle w:val="a5"/>
        <w:shd w:val="clear" w:color="auto" w:fill="FFFFFF"/>
        <w:jc w:val="both"/>
        <w:rPr>
          <w:sz w:val="28"/>
          <w:szCs w:val="28"/>
        </w:rPr>
      </w:pPr>
    </w:p>
    <w:p w:rsidR="00CD196A" w:rsidRPr="00933A2E" w:rsidRDefault="00CD196A" w:rsidP="00933A2E">
      <w:pPr>
        <w:pStyle w:val="a5"/>
        <w:shd w:val="clear" w:color="auto" w:fill="FFFFFF"/>
        <w:jc w:val="both"/>
        <w:rPr>
          <w:sz w:val="28"/>
          <w:szCs w:val="28"/>
        </w:rPr>
      </w:pPr>
    </w:p>
    <w:p w:rsidR="00CD196A" w:rsidRPr="00933A2E" w:rsidRDefault="00CD196A" w:rsidP="00933A2E">
      <w:pPr>
        <w:pStyle w:val="a5"/>
        <w:shd w:val="clear" w:color="auto" w:fill="FFFFFF"/>
        <w:jc w:val="both"/>
        <w:rPr>
          <w:sz w:val="28"/>
          <w:szCs w:val="28"/>
        </w:rPr>
      </w:pPr>
    </w:p>
    <w:p w:rsidR="00CD196A" w:rsidRPr="00933A2E" w:rsidRDefault="00CD196A" w:rsidP="00933A2E">
      <w:pPr>
        <w:pStyle w:val="a5"/>
        <w:shd w:val="clear" w:color="auto" w:fill="FFFFFF"/>
        <w:jc w:val="both"/>
        <w:rPr>
          <w:sz w:val="28"/>
          <w:szCs w:val="28"/>
        </w:rPr>
      </w:pPr>
    </w:p>
    <w:p w:rsidR="00070B61" w:rsidRDefault="00070B61" w:rsidP="00933A2E">
      <w:pPr>
        <w:pStyle w:val="a5"/>
        <w:shd w:val="clear" w:color="auto" w:fill="FFFFFF"/>
        <w:contextualSpacing/>
        <w:jc w:val="both"/>
        <w:rPr>
          <w:sz w:val="28"/>
          <w:szCs w:val="28"/>
        </w:rPr>
      </w:pPr>
    </w:p>
    <w:p w:rsidR="00070B61" w:rsidRDefault="00070B61" w:rsidP="00933A2E">
      <w:pPr>
        <w:pStyle w:val="a5"/>
        <w:shd w:val="clear" w:color="auto" w:fill="FFFFFF"/>
        <w:contextualSpacing/>
        <w:jc w:val="both"/>
        <w:rPr>
          <w:sz w:val="28"/>
          <w:szCs w:val="28"/>
        </w:rPr>
      </w:pPr>
    </w:p>
    <w:p w:rsidR="00070B61" w:rsidRDefault="00070B61" w:rsidP="00933A2E">
      <w:pPr>
        <w:pStyle w:val="a5"/>
        <w:shd w:val="clear" w:color="auto" w:fill="FFFFFF"/>
        <w:contextualSpacing/>
        <w:jc w:val="both"/>
        <w:rPr>
          <w:sz w:val="28"/>
          <w:szCs w:val="28"/>
        </w:rPr>
      </w:pPr>
    </w:p>
    <w:p w:rsidR="00070B61" w:rsidRDefault="00070B61" w:rsidP="00933A2E">
      <w:pPr>
        <w:pStyle w:val="a5"/>
        <w:shd w:val="clear" w:color="auto" w:fill="FFFFFF"/>
        <w:contextualSpacing/>
        <w:jc w:val="both"/>
        <w:rPr>
          <w:sz w:val="28"/>
          <w:szCs w:val="28"/>
        </w:rPr>
      </w:pPr>
    </w:p>
    <w:p w:rsidR="00070B61" w:rsidRDefault="00070B61" w:rsidP="00933A2E">
      <w:pPr>
        <w:pStyle w:val="a5"/>
        <w:shd w:val="clear" w:color="auto" w:fill="FFFFFF"/>
        <w:contextualSpacing/>
        <w:jc w:val="both"/>
        <w:rPr>
          <w:sz w:val="28"/>
          <w:szCs w:val="28"/>
        </w:rPr>
      </w:pPr>
    </w:p>
    <w:p w:rsidR="00CD196A" w:rsidRPr="00070B61" w:rsidRDefault="00CD196A" w:rsidP="00070B61">
      <w:pPr>
        <w:pStyle w:val="a5"/>
        <w:shd w:val="clear" w:color="auto" w:fill="FFFFFF"/>
        <w:contextualSpacing/>
        <w:jc w:val="right"/>
        <w:rPr>
          <w:sz w:val="22"/>
          <w:szCs w:val="22"/>
        </w:rPr>
      </w:pPr>
      <w:r w:rsidRPr="00070B61">
        <w:rPr>
          <w:sz w:val="22"/>
          <w:szCs w:val="22"/>
        </w:rPr>
        <w:lastRenderedPageBreak/>
        <w:t>Приложение 2</w:t>
      </w:r>
    </w:p>
    <w:p w:rsidR="00CD196A" w:rsidRPr="00070B61" w:rsidRDefault="00CD196A" w:rsidP="00070B61">
      <w:pPr>
        <w:pStyle w:val="a5"/>
        <w:shd w:val="clear" w:color="auto" w:fill="FFFFFF"/>
        <w:contextualSpacing/>
        <w:jc w:val="right"/>
        <w:rPr>
          <w:sz w:val="22"/>
          <w:szCs w:val="22"/>
        </w:rPr>
      </w:pPr>
      <w:r w:rsidRPr="00070B61">
        <w:rPr>
          <w:sz w:val="22"/>
          <w:szCs w:val="22"/>
        </w:rPr>
        <w:t>к постановлению администрации</w:t>
      </w:r>
    </w:p>
    <w:p w:rsidR="00CD196A" w:rsidRPr="00070B61" w:rsidRDefault="00536009" w:rsidP="00070B61">
      <w:pPr>
        <w:pStyle w:val="a5"/>
        <w:shd w:val="clear" w:color="auto" w:fill="FFFFFF"/>
        <w:contextualSpacing/>
        <w:jc w:val="right"/>
        <w:rPr>
          <w:sz w:val="22"/>
          <w:szCs w:val="22"/>
        </w:rPr>
      </w:pPr>
      <w:proofErr w:type="spellStart"/>
      <w:r w:rsidRPr="00070B61">
        <w:rPr>
          <w:sz w:val="22"/>
          <w:szCs w:val="22"/>
        </w:rPr>
        <w:t>Янегского</w:t>
      </w:r>
      <w:proofErr w:type="spellEnd"/>
      <w:r w:rsidR="00CD196A" w:rsidRPr="00070B61">
        <w:rPr>
          <w:sz w:val="22"/>
          <w:szCs w:val="22"/>
        </w:rPr>
        <w:t xml:space="preserve"> сельского поселения</w:t>
      </w:r>
    </w:p>
    <w:p w:rsidR="00CD196A" w:rsidRPr="00070B61" w:rsidRDefault="00CD196A" w:rsidP="00070B61">
      <w:pPr>
        <w:pStyle w:val="a5"/>
        <w:shd w:val="clear" w:color="auto" w:fill="FFFFFF"/>
        <w:contextualSpacing/>
        <w:jc w:val="right"/>
        <w:rPr>
          <w:sz w:val="22"/>
          <w:szCs w:val="22"/>
        </w:rPr>
      </w:pPr>
      <w:r w:rsidRPr="00070B61">
        <w:rPr>
          <w:sz w:val="22"/>
          <w:szCs w:val="22"/>
        </w:rPr>
        <w:t>Лодейнопольского муниципального района</w:t>
      </w:r>
    </w:p>
    <w:p w:rsidR="00CD196A" w:rsidRPr="00070B61" w:rsidRDefault="00CD196A" w:rsidP="00070B61">
      <w:pPr>
        <w:pStyle w:val="a5"/>
        <w:shd w:val="clear" w:color="auto" w:fill="FFFFFF"/>
        <w:contextualSpacing/>
        <w:jc w:val="right"/>
        <w:rPr>
          <w:sz w:val="22"/>
          <w:szCs w:val="22"/>
        </w:rPr>
      </w:pPr>
      <w:r w:rsidRPr="00070B61">
        <w:rPr>
          <w:sz w:val="22"/>
          <w:szCs w:val="22"/>
        </w:rPr>
        <w:t xml:space="preserve">Ленинградской области </w:t>
      </w:r>
    </w:p>
    <w:p w:rsidR="00CD196A" w:rsidRPr="00070B61" w:rsidRDefault="00CD196A" w:rsidP="00070B61">
      <w:pPr>
        <w:pStyle w:val="a5"/>
        <w:shd w:val="clear" w:color="auto" w:fill="FFFFFF"/>
        <w:contextualSpacing/>
        <w:jc w:val="right"/>
        <w:rPr>
          <w:sz w:val="22"/>
          <w:szCs w:val="22"/>
        </w:rPr>
      </w:pPr>
      <w:r w:rsidRPr="00070B61">
        <w:rPr>
          <w:sz w:val="22"/>
          <w:szCs w:val="22"/>
        </w:rPr>
        <w:t xml:space="preserve">№ </w:t>
      </w:r>
      <w:r w:rsidR="00070B61">
        <w:rPr>
          <w:sz w:val="22"/>
          <w:szCs w:val="22"/>
        </w:rPr>
        <w:t>286</w:t>
      </w:r>
      <w:r w:rsidRPr="00070B61">
        <w:rPr>
          <w:sz w:val="22"/>
          <w:szCs w:val="22"/>
        </w:rPr>
        <w:t xml:space="preserve">  от 2</w:t>
      </w:r>
      <w:r w:rsidR="00070B61">
        <w:rPr>
          <w:sz w:val="22"/>
          <w:szCs w:val="22"/>
        </w:rPr>
        <w:t>1.12</w:t>
      </w:r>
      <w:r w:rsidRPr="00070B61">
        <w:rPr>
          <w:sz w:val="22"/>
          <w:szCs w:val="22"/>
        </w:rPr>
        <w:t>.2015 г</w:t>
      </w:r>
    </w:p>
    <w:p w:rsidR="006671A7" w:rsidRPr="00933A2E" w:rsidRDefault="006671A7" w:rsidP="00933A2E">
      <w:pPr>
        <w:pStyle w:val="a5"/>
        <w:shd w:val="clear" w:color="auto" w:fill="FFFFFF"/>
        <w:jc w:val="both"/>
        <w:rPr>
          <w:sz w:val="28"/>
          <w:szCs w:val="28"/>
        </w:rPr>
      </w:pPr>
      <w:r w:rsidRPr="00933A2E">
        <w:rPr>
          <w:rStyle w:val="a6"/>
          <w:sz w:val="28"/>
          <w:szCs w:val="28"/>
        </w:rPr>
        <w:t> </w:t>
      </w:r>
    </w:p>
    <w:p w:rsidR="006671A7" w:rsidRPr="00933A2E" w:rsidRDefault="006671A7" w:rsidP="002A09DB">
      <w:pPr>
        <w:pStyle w:val="a5"/>
        <w:shd w:val="clear" w:color="auto" w:fill="FFFFFF"/>
        <w:jc w:val="right"/>
        <w:rPr>
          <w:b/>
          <w:sz w:val="28"/>
          <w:szCs w:val="28"/>
        </w:rPr>
      </w:pPr>
      <w:r w:rsidRPr="00933A2E">
        <w:rPr>
          <w:b/>
          <w:sz w:val="28"/>
          <w:szCs w:val="28"/>
        </w:rPr>
        <w:t>ПРОЕКТ</w:t>
      </w:r>
    </w:p>
    <w:p w:rsidR="00CD196A" w:rsidRPr="00933A2E" w:rsidRDefault="00CD196A" w:rsidP="00070B61">
      <w:pPr>
        <w:jc w:val="center"/>
        <w:rPr>
          <w:b/>
          <w:sz w:val="28"/>
          <w:szCs w:val="28"/>
        </w:rPr>
      </w:pPr>
      <w:r w:rsidRPr="00933A2E">
        <w:rPr>
          <w:b/>
          <w:sz w:val="28"/>
          <w:szCs w:val="28"/>
        </w:rPr>
        <w:t>АДМИНИСТРАЦИЯ</w:t>
      </w:r>
    </w:p>
    <w:p w:rsidR="00CD196A" w:rsidRPr="00933A2E" w:rsidRDefault="00536009" w:rsidP="00070B61">
      <w:pPr>
        <w:jc w:val="center"/>
        <w:rPr>
          <w:b/>
          <w:sz w:val="28"/>
          <w:szCs w:val="28"/>
        </w:rPr>
      </w:pPr>
      <w:r w:rsidRPr="00933A2E">
        <w:rPr>
          <w:b/>
          <w:sz w:val="28"/>
          <w:szCs w:val="28"/>
        </w:rPr>
        <w:t>ЯНЕГСКОГО</w:t>
      </w:r>
      <w:r w:rsidR="00CD196A" w:rsidRPr="00933A2E">
        <w:rPr>
          <w:b/>
          <w:sz w:val="28"/>
          <w:szCs w:val="28"/>
        </w:rPr>
        <w:t xml:space="preserve">   СЕЛЬСКОГО ПОСЕЛЕНИЯ</w:t>
      </w:r>
    </w:p>
    <w:p w:rsidR="00CD196A" w:rsidRPr="00933A2E" w:rsidRDefault="00CD196A" w:rsidP="00070B61">
      <w:pPr>
        <w:jc w:val="center"/>
        <w:rPr>
          <w:b/>
          <w:sz w:val="28"/>
          <w:szCs w:val="28"/>
        </w:rPr>
      </w:pPr>
      <w:r w:rsidRPr="00933A2E">
        <w:rPr>
          <w:b/>
          <w:sz w:val="28"/>
          <w:szCs w:val="28"/>
        </w:rPr>
        <w:t>ЛОДЕЙНОПОЛЬСКОГО  МУНИЦИПАЛЬНОГО  РАЙОНА</w:t>
      </w:r>
    </w:p>
    <w:p w:rsidR="00CD196A" w:rsidRPr="00933A2E" w:rsidRDefault="00CD196A" w:rsidP="00070B61">
      <w:pPr>
        <w:jc w:val="center"/>
        <w:rPr>
          <w:b/>
          <w:sz w:val="28"/>
          <w:szCs w:val="28"/>
        </w:rPr>
      </w:pPr>
      <w:r w:rsidRPr="00933A2E">
        <w:rPr>
          <w:b/>
          <w:sz w:val="28"/>
          <w:szCs w:val="28"/>
        </w:rPr>
        <w:t>ЛЕНИНГРАДСКОЙ  ОБЛАСТИ</w:t>
      </w:r>
    </w:p>
    <w:p w:rsidR="00CD196A" w:rsidRPr="00933A2E" w:rsidRDefault="00CD196A" w:rsidP="00070B61">
      <w:pPr>
        <w:jc w:val="center"/>
        <w:rPr>
          <w:b/>
          <w:sz w:val="28"/>
          <w:szCs w:val="28"/>
        </w:rPr>
      </w:pPr>
    </w:p>
    <w:p w:rsidR="00CD196A" w:rsidRPr="00933A2E" w:rsidRDefault="00CD196A" w:rsidP="00933A2E">
      <w:pPr>
        <w:pStyle w:val="2"/>
        <w:jc w:val="both"/>
        <w:rPr>
          <w:sz w:val="28"/>
          <w:szCs w:val="28"/>
        </w:rPr>
      </w:pPr>
      <w:r w:rsidRPr="00933A2E">
        <w:rPr>
          <w:sz w:val="28"/>
          <w:szCs w:val="28"/>
        </w:rPr>
        <w:t xml:space="preserve">                                               ПОСТАНОВЛЕНИЕ</w:t>
      </w:r>
    </w:p>
    <w:p w:rsidR="00CD196A" w:rsidRPr="00933A2E" w:rsidRDefault="00CD196A" w:rsidP="00933A2E">
      <w:pPr>
        <w:jc w:val="both"/>
        <w:rPr>
          <w:sz w:val="28"/>
          <w:szCs w:val="28"/>
        </w:rPr>
      </w:pPr>
    </w:p>
    <w:p w:rsidR="006671A7" w:rsidRPr="00933A2E" w:rsidRDefault="00CD196A" w:rsidP="00933A2E">
      <w:pPr>
        <w:jc w:val="both"/>
        <w:rPr>
          <w:sz w:val="28"/>
          <w:szCs w:val="28"/>
        </w:rPr>
      </w:pPr>
      <w:r w:rsidRPr="00933A2E">
        <w:rPr>
          <w:sz w:val="28"/>
          <w:szCs w:val="28"/>
        </w:rPr>
        <w:t xml:space="preserve">от                                                          </w:t>
      </w:r>
      <w:r w:rsidRPr="00933A2E">
        <w:rPr>
          <w:b/>
          <w:sz w:val="28"/>
          <w:szCs w:val="28"/>
        </w:rPr>
        <w:t xml:space="preserve">№ </w:t>
      </w:r>
      <w:r w:rsidRPr="00933A2E">
        <w:rPr>
          <w:sz w:val="28"/>
          <w:szCs w:val="28"/>
        </w:rPr>
        <w:t xml:space="preserve">                                      </w:t>
      </w:r>
    </w:p>
    <w:p w:rsidR="006671A7" w:rsidRPr="00933A2E" w:rsidRDefault="006671A7" w:rsidP="00933A2E">
      <w:pPr>
        <w:pStyle w:val="a5"/>
        <w:shd w:val="clear" w:color="auto" w:fill="FFFFFF"/>
        <w:jc w:val="both"/>
        <w:rPr>
          <w:sz w:val="28"/>
          <w:szCs w:val="28"/>
        </w:rPr>
      </w:pPr>
      <w:r w:rsidRPr="00933A2E">
        <w:rPr>
          <w:sz w:val="28"/>
          <w:szCs w:val="28"/>
        </w:rPr>
        <w:t>наименование</w:t>
      </w:r>
    </w:p>
    <w:p w:rsidR="006671A7" w:rsidRPr="00933A2E" w:rsidRDefault="006671A7" w:rsidP="00933A2E">
      <w:pPr>
        <w:pStyle w:val="a5"/>
        <w:shd w:val="clear" w:color="auto" w:fill="FFFFFF"/>
        <w:jc w:val="both"/>
        <w:rPr>
          <w:sz w:val="28"/>
          <w:szCs w:val="28"/>
        </w:rPr>
      </w:pPr>
      <w:r w:rsidRPr="00933A2E">
        <w:rPr>
          <w:sz w:val="28"/>
          <w:szCs w:val="28"/>
        </w:rPr>
        <w:t>  </w:t>
      </w:r>
    </w:p>
    <w:p w:rsidR="006671A7" w:rsidRPr="00933A2E" w:rsidRDefault="006671A7" w:rsidP="00933A2E">
      <w:pPr>
        <w:pStyle w:val="a5"/>
        <w:shd w:val="clear" w:color="auto" w:fill="FFFFFF"/>
        <w:jc w:val="both"/>
        <w:rPr>
          <w:sz w:val="28"/>
          <w:szCs w:val="28"/>
        </w:rPr>
      </w:pPr>
      <w:r w:rsidRPr="00933A2E">
        <w:rPr>
          <w:sz w:val="28"/>
          <w:szCs w:val="28"/>
        </w:rPr>
        <w:t>Текст</w:t>
      </w:r>
    </w:p>
    <w:p w:rsidR="006671A7" w:rsidRPr="00933A2E" w:rsidRDefault="006671A7" w:rsidP="00933A2E">
      <w:pPr>
        <w:pStyle w:val="a5"/>
        <w:shd w:val="clear" w:color="auto" w:fill="FFFFFF"/>
        <w:jc w:val="both"/>
        <w:rPr>
          <w:sz w:val="28"/>
          <w:szCs w:val="28"/>
        </w:rPr>
      </w:pPr>
      <w:r w:rsidRPr="00933A2E">
        <w:rPr>
          <w:sz w:val="28"/>
          <w:szCs w:val="28"/>
        </w:rPr>
        <w:t> </w:t>
      </w:r>
    </w:p>
    <w:p w:rsidR="00CD196A" w:rsidRPr="00933A2E" w:rsidRDefault="006671A7" w:rsidP="00933A2E">
      <w:pPr>
        <w:pStyle w:val="a5"/>
        <w:shd w:val="clear" w:color="auto" w:fill="FFFFFF"/>
        <w:contextualSpacing/>
        <w:jc w:val="both"/>
        <w:rPr>
          <w:sz w:val="28"/>
          <w:szCs w:val="28"/>
        </w:rPr>
      </w:pPr>
      <w:r w:rsidRPr="00933A2E">
        <w:rPr>
          <w:sz w:val="28"/>
          <w:szCs w:val="28"/>
        </w:rPr>
        <w:t xml:space="preserve">Глава </w:t>
      </w:r>
      <w:r w:rsidR="00070B61">
        <w:rPr>
          <w:sz w:val="28"/>
          <w:szCs w:val="28"/>
        </w:rPr>
        <w:t>А</w:t>
      </w:r>
      <w:r w:rsidR="00CD196A" w:rsidRPr="00933A2E">
        <w:rPr>
          <w:sz w:val="28"/>
          <w:szCs w:val="28"/>
        </w:rPr>
        <w:t xml:space="preserve">дминистрации </w:t>
      </w:r>
    </w:p>
    <w:p w:rsidR="006671A7" w:rsidRPr="00933A2E" w:rsidRDefault="00536009" w:rsidP="00933A2E">
      <w:pPr>
        <w:pStyle w:val="a5"/>
        <w:shd w:val="clear" w:color="auto" w:fill="FFFFFF"/>
        <w:contextualSpacing/>
        <w:jc w:val="both"/>
        <w:rPr>
          <w:sz w:val="28"/>
          <w:szCs w:val="28"/>
        </w:rPr>
      </w:pPr>
      <w:proofErr w:type="spellStart"/>
      <w:r w:rsidRPr="00933A2E">
        <w:rPr>
          <w:sz w:val="28"/>
          <w:szCs w:val="28"/>
        </w:rPr>
        <w:t>Янегского</w:t>
      </w:r>
      <w:proofErr w:type="spellEnd"/>
      <w:r w:rsidR="00CD196A" w:rsidRPr="00933A2E">
        <w:rPr>
          <w:sz w:val="28"/>
          <w:szCs w:val="28"/>
        </w:rPr>
        <w:t xml:space="preserve"> </w:t>
      </w:r>
      <w:r w:rsidR="006671A7" w:rsidRPr="00933A2E">
        <w:rPr>
          <w:sz w:val="28"/>
          <w:szCs w:val="28"/>
        </w:rPr>
        <w:t>сельского поселения                                       И.О. Фамилия</w:t>
      </w:r>
    </w:p>
    <w:p w:rsidR="006671A7" w:rsidRPr="00933A2E" w:rsidRDefault="006671A7" w:rsidP="00933A2E">
      <w:pPr>
        <w:jc w:val="both"/>
        <w:rPr>
          <w:sz w:val="28"/>
          <w:szCs w:val="28"/>
        </w:rPr>
      </w:pPr>
    </w:p>
    <w:p w:rsidR="006671A7" w:rsidRPr="00933A2E" w:rsidRDefault="006671A7" w:rsidP="00933A2E">
      <w:pPr>
        <w:jc w:val="both"/>
        <w:rPr>
          <w:sz w:val="28"/>
          <w:szCs w:val="28"/>
        </w:rPr>
      </w:pPr>
    </w:p>
    <w:p w:rsidR="0006299B" w:rsidRPr="00933A2E" w:rsidRDefault="0006299B" w:rsidP="00933A2E">
      <w:pPr>
        <w:jc w:val="both"/>
        <w:rPr>
          <w:sz w:val="28"/>
          <w:szCs w:val="28"/>
        </w:rPr>
      </w:pPr>
    </w:p>
    <w:p w:rsidR="00D33986" w:rsidRPr="00933A2E" w:rsidRDefault="00D33986" w:rsidP="00933A2E">
      <w:pPr>
        <w:jc w:val="both"/>
        <w:rPr>
          <w:sz w:val="28"/>
          <w:szCs w:val="28"/>
        </w:rPr>
      </w:pPr>
    </w:p>
    <w:p w:rsidR="00D33986" w:rsidRPr="00933A2E" w:rsidRDefault="00D33986" w:rsidP="00933A2E">
      <w:pPr>
        <w:jc w:val="both"/>
        <w:rPr>
          <w:sz w:val="28"/>
          <w:szCs w:val="28"/>
        </w:rPr>
      </w:pPr>
    </w:p>
    <w:sectPr w:rsidR="00D33986" w:rsidRPr="00933A2E" w:rsidSect="00BD3DCD">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F4F48"/>
    <w:multiLevelType w:val="hybridMultilevel"/>
    <w:tmpl w:val="E49A6496"/>
    <w:lvl w:ilvl="0" w:tplc="B0CCF9A6">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B4AD2"/>
    <w:rsid w:val="00000DC9"/>
    <w:rsid w:val="00010FAB"/>
    <w:rsid w:val="00014A6E"/>
    <w:rsid w:val="00016DAD"/>
    <w:rsid w:val="00020C52"/>
    <w:rsid w:val="000214CA"/>
    <w:rsid w:val="000334C3"/>
    <w:rsid w:val="00034C94"/>
    <w:rsid w:val="00040449"/>
    <w:rsid w:val="0004060F"/>
    <w:rsid w:val="000413EB"/>
    <w:rsid w:val="000442A2"/>
    <w:rsid w:val="00045410"/>
    <w:rsid w:val="00050DC0"/>
    <w:rsid w:val="0006109B"/>
    <w:rsid w:val="000627A3"/>
    <w:rsid w:val="0006299B"/>
    <w:rsid w:val="0006318C"/>
    <w:rsid w:val="00064139"/>
    <w:rsid w:val="00064529"/>
    <w:rsid w:val="00070B61"/>
    <w:rsid w:val="000727B4"/>
    <w:rsid w:val="00081CE1"/>
    <w:rsid w:val="00081DE6"/>
    <w:rsid w:val="00093427"/>
    <w:rsid w:val="000A1CA6"/>
    <w:rsid w:val="000A258D"/>
    <w:rsid w:val="000A5B28"/>
    <w:rsid w:val="000A7226"/>
    <w:rsid w:val="000B372B"/>
    <w:rsid w:val="000B4AD2"/>
    <w:rsid w:val="000B4AF1"/>
    <w:rsid w:val="000C00B2"/>
    <w:rsid w:val="000C32D7"/>
    <w:rsid w:val="000C39C8"/>
    <w:rsid w:val="000D2FBB"/>
    <w:rsid w:val="000E05E3"/>
    <w:rsid w:val="000E5AE0"/>
    <w:rsid w:val="000F2431"/>
    <w:rsid w:val="000F27F7"/>
    <w:rsid w:val="000F3196"/>
    <w:rsid w:val="000F36A2"/>
    <w:rsid w:val="000F6DBC"/>
    <w:rsid w:val="000F7026"/>
    <w:rsid w:val="00103EDA"/>
    <w:rsid w:val="00105376"/>
    <w:rsid w:val="00106C7A"/>
    <w:rsid w:val="00107A27"/>
    <w:rsid w:val="00111711"/>
    <w:rsid w:val="00123212"/>
    <w:rsid w:val="00126517"/>
    <w:rsid w:val="0012721F"/>
    <w:rsid w:val="001373F0"/>
    <w:rsid w:val="00140A72"/>
    <w:rsid w:val="001414C1"/>
    <w:rsid w:val="001449DC"/>
    <w:rsid w:val="0014651E"/>
    <w:rsid w:val="00151401"/>
    <w:rsid w:val="0015501A"/>
    <w:rsid w:val="00157E46"/>
    <w:rsid w:val="00163EF6"/>
    <w:rsid w:val="0017063A"/>
    <w:rsid w:val="001716D1"/>
    <w:rsid w:val="00175BDA"/>
    <w:rsid w:val="00176263"/>
    <w:rsid w:val="00176E80"/>
    <w:rsid w:val="00182441"/>
    <w:rsid w:val="00186D57"/>
    <w:rsid w:val="0019395A"/>
    <w:rsid w:val="0019709A"/>
    <w:rsid w:val="001A0A66"/>
    <w:rsid w:val="001A33D1"/>
    <w:rsid w:val="001A366E"/>
    <w:rsid w:val="001B6E19"/>
    <w:rsid w:val="001C4203"/>
    <w:rsid w:val="001D0866"/>
    <w:rsid w:val="001D1CC3"/>
    <w:rsid w:val="001D7924"/>
    <w:rsid w:val="001E5C9B"/>
    <w:rsid w:val="001E7187"/>
    <w:rsid w:val="001F1EC1"/>
    <w:rsid w:val="001F386D"/>
    <w:rsid w:val="001F6D45"/>
    <w:rsid w:val="001F7A28"/>
    <w:rsid w:val="00201B7C"/>
    <w:rsid w:val="00202E3C"/>
    <w:rsid w:val="00211A94"/>
    <w:rsid w:val="0021654A"/>
    <w:rsid w:val="00221028"/>
    <w:rsid w:val="00221EE6"/>
    <w:rsid w:val="00222C3C"/>
    <w:rsid w:val="002250E2"/>
    <w:rsid w:val="00241A7F"/>
    <w:rsid w:val="00241D89"/>
    <w:rsid w:val="00243289"/>
    <w:rsid w:val="00244724"/>
    <w:rsid w:val="00245DCC"/>
    <w:rsid w:val="00245FAD"/>
    <w:rsid w:val="00253FF7"/>
    <w:rsid w:val="0025610B"/>
    <w:rsid w:val="00257D41"/>
    <w:rsid w:val="002652B5"/>
    <w:rsid w:val="002668B0"/>
    <w:rsid w:val="00266F3F"/>
    <w:rsid w:val="002716F0"/>
    <w:rsid w:val="00274D14"/>
    <w:rsid w:val="00281666"/>
    <w:rsid w:val="0028199F"/>
    <w:rsid w:val="00284D8C"/>
    <w:rsid w:val="00286567"/>
    <w:rsid w:val="0028764E"/>
    <w:rsid w:val="0029376C"/>
    <w:rsid w:val="00293E8C"/>
    <w:rsid w:val="00294482"/>
    <w:rsid w:val="00295B61"/>
    <w:rsid w:val="00296FAA"/>
    <w:rsid w:val="002A09DB"/>
    <w:rsid w:val="002A40C3"/>
    <w:rsid w:val="002A7FB6"/>
    <w:rsid w:val="002B211B"/>
    <w:rsid w:val="002B4EB9"/>
    <w:rsid w:val="002B5631"/>
    <w:rsid w:val="002B6F08"/>
    <w:rsid w:val="002C0E19"/>
    <w:rsid w:val="002C1DD4"/>
    <w:rsid w:val="002C3A1E"/>
    <w:rsid w:val="002C67F9"/>
    <w:rsid w:val="002C7DEA"/>
    <w:rsid w:val="002D21F6"/>
    <w:rsid w:val="002D5FEF"/>
    <w:rsid w:val="002E1712"/>
    <w:rsid w:val="002E324A"/>
    <w:rsid w:val="002E545D"/>
    <w:rsid w:val="002F103F"/>
    <w:rsid w:val="002F2D4B"/>
    <w:rsid w:val="002F5C83"/>
    <w:rsid w:val="00301B2F"/>
    <w:rsid w:val="00302331"/>
    <w:rsid w:val="00303CAC"/>
    <w:rsid w:val="00304674"/>
    <w:rsid w:val="00305B37"/>
    <w:rsid w:val="0030689A"/>
    <w:rsid w:val="0031138F"/>
    <w:rsid w:val="00311832"/>
    <w:rsid w:val="00311DF7"/>
    <w:rsid w:val="0031217D"/>
    <w:rsid w:val="0031269F"/>
    <w:rsid w:val="003160BB"/>
    <w:rsid w:val="003262CE"/>
    <w:rsid w:val="00327D77"/>
    <w:rsid w:val="00331B56"/>
    <w:rsid w:val="00336610"/>
    <w:rsid w:val="003417C1"/>
    <w:rsid w:val="00342006"/>
    <w:rsid w:val="003427BD"/>
    <w:rsid w:val="00342DD8"/>
    <w:rsid w:val="003435C3"/>
    <w:rsid w:val="00345005"/>
    <w:rsid w:val="003507C8"/>
    <w:rsid w:val="00351837"/>
    <w:rsid w:val="003604AA"/>
    <w:rsid w:val="00364BC6"/>
    <w:rsid w:val="003713E5"/>
    <w:rsid w:val="00373078"/>
    <w:rsid w:val="00380645"/>
    <w:rsid w:val="003827F0"/>
    <w:rsid w:val="003835B4"/>
    <w:rsid w:val="00384AAA"/>
    <w:rsid w:val="00384AD5"/>
    <w:rsid w:val="00392089"/>
    <w:rsid w:val="003940F6"/>
    <w:rsid w:val="00397997"/>
    <w:rsid w:val="003B055A"/>
    <w:rsid w:val="003B1CEF"/>
    <w:rsid w:val="003B6B15"/>
    <w:rsid w:val="003C0905"/>
    <w:rsid w:val="003C11EE"/>
    <w:rsid w:val="003C5B80"/>
    <w:rsid w:val="003D0FE9"/>
    <w:rsid w:val="003D529B"/>
    <w:rsid w:val="003E0987"/>
    <w:rsid w:val="003E2880"/>
    <w:rsid w:val="003E7223"/>
    <w:rsid w:val="003F257E"/>
    <w:rsid w:val="003F37B0"/>
    <w:rsid w:val="003F5552"/>
    <w:rsid w:val="003F59B7"/>
    <w:rsid w:val="0040373A"/>
    <w:rsid w:val="00403AF0"/>
    <w:rsid w:val="004048CC"/>
    <w:rsid w:val="00404EC1"/>
    <w:rsid w:val="0040557E"/>
    <w:rsid w:val="00411F74"/>
    <w:rsid w:val="0041293A"/>
    <w:rsid w:val="004133F7"/>
    <w:rsid w:val="0041365A"/>
    <w:rsid w:val="004202EA"/>
    <w:rsid w:val="004265C7"/>
    <w:rsid w:val="0042785E"/>
    <w:rsid w:val="00432BD3"/>
    <w:rsid w:val="00435754"/>
    <w:rsid w:val="0043750A"/>
    <w:rsid w:val="00447210"/>
    <w:rsid w:val="00451A58"/>
    <w:rsid w:val="00457905"/>
    <w:rsid w:val="0046056A"/>
    <w:rsid w:val="00460814"/>
    <w:rsid w:val="00462B91"/>
    <w:rsid w:val="00467353"/>
    <w:rsid w:val="00470D75"/>
    <w:rsid w:val="00471E13"/>
    <w:rsid w:val="0047441C"/>
    <w:rsid w:val="004761C2"/>
    <w:rsid w:val="00476853"/>
    <w:rsid w:val="00480D43"/>
    <w:rsid w:val="0049090F"/>
    <w:rsid w:val="004923F7"/>
    <w:rsid w:val="004960FD"/>
    <w:rsid w:val="004A207D"/>
    <w:rsid w:val="004A4CB5"/>
    <w:rsid w:val="004A5C23"/>
    <w:rsid w:val="004A6859"/>
    <w:rsid w:val="004A6AB9"/>
    <w:rsid w:val="004A7EEE"/>
    <w:rsid w:val="004B00C9"/>
    <w:rsid w:val="004B06D5"/>
    <w:rsid w:val="004B324D"/>
    <w:rsid w:val="004B32DB"/>
    <w:rsid w:val="004B33CD"/>
    <w:rsid w:val="004B5824"/>
    <w:rsid w:val="004B6B7E"/>
    <w:rsid w:val="004B76E5"/>
    <w:rsid w:val="004C5CA1"/>
    <w:rsid w:val="004C5E5A"/>
    <w:rsid w:val="004D5E1B"/>
    <w:rsid w:val="004D67D5"/>
    <w:rsid w:val="004D77AF"/>
    <w:rsid w:val="004E77BB"/>
    <w:rsid w:val="004E7B1D"/>
    <w:rsid w:val="004F7C65"/>
    <w:rsid w:val="00502EF0"/>
    <w:rsid w:val="00504631"/>
    <w:rsid w:val="00504FF5"/>
    <w:rsid w:val="0051492A"/>
    <w:rsid w:val="00515DB5"/>
    <w:rsid w:val="005228B9"/>
    <w:rsid w:val="00523D42"/>
    <w:rsid w:val="005271DC"/>
    <w:rsid w:val="00532035"/>
    <w:rsid w:val="00534E71"/>
    <w:rsid w:val="00536009"/>
    <w:rsid w:val="005367B7"/>
    <w:rsid w:val="005545D6"/>
    <w:rsid w:val="0056067C"/>
    <w:rsid w:val="005623F0"/>
    <w:rsid w:val="005650D9"/>
    <w:rsid w:val="00567B3A"/>
    <w:rsid w:val="00570035"/>
    <w:rsid w:val="00570810"/>
    <w:rsid w:val="00575329"/>
    <w:rsid w:val="0057746A"/>
    <w:rsid w:val="00582149"/>
    <w:rsid w:val="00584DFD"/>
    <w:rsid w:val="005877B5"/>
    <w:rsid w:val="00591607"/>
    <w:rsid w:val="005918FE"/>
    <w:rsid w:val="00592D47"/>
    <w:rsid w:val="005A0513"/>
    <w:rsid w:val="005A53DF"/>
    <w:rsid w:val="005B1CEB"/>
    <w:rsid w:val="005B26CC"/>
    <w:rsid w:val="005B4AFD"/>
    <w:rsid w:val="005B7326"/>
    <w:rsid w:val="005D1102"/>
    <w:rsid w:val="005F342C"/>
    <w:rsid w:val="005F35A6"/>
    <w:rsid w:val="005F4CFD"/>
    <w:rsid w:val="005F6864"/>
    <w:rsid w:val="006014CE"/>
    <w:rsid w:val="0060201F"/>
    <w:rsid w:val="00602DB4"/>
    <w:rsid w:val="00605D10"/>
    <w:rsid w:val="006061BE"/>
    <w:rsid w:val="00606B7B"/>
    <w:rsid w:val="00613658"/>
    <w:rsid w:val="0063006A"/>
    <w:rsid w:val="0063158D"/>
    <w:rsid w:val="006315AD"/>
    <w:rsid w:val="00633486"/>
    <w:rsid w:val="00636360"/>
    <w:rsid w:val="00636930"/>
    <w:rsid w:val="00640915"/>
    <w:rsid w:val="00642EFF"/>
    <w:rsid w:val="006462F7"/>
    <w:rsid w:val="00647100"/>
    <w:rsid w:val="00660EA6"/>
    <w:rsid w:val="00661962"/>
    <w:rsid w:val="00663901"/>
    <w:rsid w:val="006671A7"/>
    <w:rsid w:val="0067069C"/>
    <w:rsid w:val="00673A3C"/>
    <w:rsid w:val="00680D53"/>
    <w:rsid w:val="0068386C"/>
    <w:rsid w:val="00685B36"/>
    <w:rsid w:val="00687AC9"/>
    <w:rsid w:val="006970DA"/>
    <w:rsid w:val="00697364"/>
    <w:rsid w:val="006A0997"/>
    <w:rsid w:val="006A1BEE"/>
    <w:rsid w:val="006A3F13"/>
    <w:rsid w:val="006B1AA3"/>
    <w:rsid w:val="006B2D2F"/>
    <w:rsid w:val="006C1822"/>
    <w:rsid w:val="006C5375"/>
    <w:rsid w:val="006D0DAC"/>
    <w:rsid w:val="006D24ED"/>
    <w:rsid w:val="006D2FAA"/>
    <w:rsid w:val="006D409C"/>
    <w:rsid w:val="006E138F"/>
    <w:rsid w:val="006E160B"/>
    <w:rsid w:val="006E752E"/>
    <w:rsid w:val="006F2F82"/>
    <w:rsid w:val="00700A47"/>
    <w:rsid w:val="00701E12"/>
    <w:rsid w:val="007046F5"/>
    <w:rsid w:val="00710C36"/>
    <w:rsid w:val="00712184"/>
    <w:rsid w:val="00717EFE"/>
    <w:rsid w:val="007215A1"/>
    <w:rsid w:val="0072719E"/>
    <w:rsid w:val="00734D8C"/>
    <w:rsid w:val="0074240D"/>
    <w:rsid w:val="007451FF"/>
    <w:rsid w:val="00751B9B"/>
    <w:rsid w:val="00756E87"/>
    <w:rsid w:val="00760A14"/>
    <w:rsid w:val="00763591"/>
    <w:rsid w:val="0076482F"/>
    <w:rsid w:val="0076675C"/>
    <w:rsid w:val="007673C6"/>
    <w:rsid w:val="007761F8"/>
    <w:rsid w:val="00777048"/>
    <w:rsid w:val="0077722E"/>
    <w:rsid w:val="00785058"/>
    <w:rsid w:val="0078537B"/>
    <w:rsid w:val="00790356"/>
    <w:rsid w:val="00794489"/>
    <w:rsid w:val="007A6E39"/>
    <w:rsid w:val="007A7C0E"/>
    <w:rsid w:val="007A7D90"/>
    <w:rsid w:val="007B7CBC"/>
    <w:rsid w:val="007D37B4"/>
    <w:rsid w:val="007D4EBA"/>
    <w:rsid w:val="007E7C14"/>
    <w:rsid w:val="007F2086"/>
    <w:rsid w:val="008007DA"/>
    <w:rsid w:val="00801196"/>
    <w:rsid w:val="00804385"/>
    <w:rsid w:val="00806EA4"/>
    <w:rsid w:val="00807CF4"/>
    <w:rsid w:val="008103C6"/>
    <w:rsid w:val="00810BC6"/>
    <w:rsid w:val="00811104"/>
    <w:rsid w:val="0081377D"/>
    <w:rsid w:val="0081783F"/>
    <w:rsid w:val="008223A6"/>
    <w:rsid w:val="00824D89"/>
    <w:rsid w:val="008271B7"/>
    <w:rsid w:val="00830EE7"/>
    <w:rsid w:val="00834878"/>
    <w:rsid w:val="00845006"/>
    <w:rsid w:val="00845486"/>
    <w:rsid w:val="00847075"/>
    <w:rsid w:val="00853580"/>
    <w:rsid w:val="00853F25"/>
    <w:rsid w:val="00862753"/>
    <w:rsid w:val="0086585F"/>
    <w:rsid w:val="0086711F"/>
    <w:rsid w:val="00877010"/>
    <w:rsid w:val="00885992"/>
    <w:rsid w:val="008940AA"/>
    <w:rsid w:val="00897A6E"/>
    <w:rsid w:val="008A218E"/>
    <w:rsid w:val="008A50C6"/>
    <w:rsid w:val="008A5881"/>
    <w:rsid w:val="008B12C1"/>
    <w:rsid w:val="008B312B"/>
    <w:rsid w:val="008B3402"/>
    <w:rsid w:val="008B71EF"/>
    <w:rsid w:val="008B78E6"/>
    <w:rsid w:val="008C5009"/>
    <w:rsid w:val="008C5F72"/>
    <w:rsid w:val="008C63A1"/>
    <w:rsid w:val="008D2126"/>
    <w:rsid w:val="008D4693"/>
    <w:rsid w:val="008D78A4"/>
    <w:rsid w:val="008E08B5"/>
    <w:rsid w:val="008E0C30"/>
    <w:rsid w:val="008E412E"/>
    <w:rsid w:val="008E721C"/>
    <w:rsid w:val="008F27E1"/>
    <w:rsid w:val="00900B8E"/>
    <w:rsid w:val="00902B77"/>
    <w:rsid w:val="00903FBA"/>
    <w:rsid w:val="009153CD"/>
    <w:rsid w:val="00915BD6"/>
    <w:rsid w:val="009170DA"/>
    <w:rsid w:val="00922AED"/>
    <w:rsid w:val="0093174C"/>
    <w:rsid w:val="00933A2E"/>
    <w:rsid w:val="00935F4A"/>
    <w:rsid w:val="00937183"/>
    <w:rsid w:val="009378B5"/>
    <w:rsid w:val="00940391"/>
    <w:rsid w:val="00942C04"/>
    <w:rsid w:val="00944A48"/>
    <w:rsid w:val="00945990"/>
    <w:rsid w:val="0094644B"/>
    <w:rsid w:val="00947D2D"/>
    <w:rsid w:val="00952544"/>
    <w:rsid w:val="009636F4"/>
    <w:rsid w:val="00963CB7"/>
    <w:rsid w:val="0096539B"/>
    <w:rsid w:val="00967E3F"/>
    <w:rsid w:val="0098535F"/>
    <w:rsid w:val="0099168B"/>
    <w:rsid w:val="00992D2C"/>
    <w:rsid w:val="00993143"/>
    <w:rsid w:val="009950F3"/>
    <w:rsid w:val="00995761"/>
    <w:rsid w:val="009A0C4D"/>
    <w:rsid w:val="009A3512"/>
    <w:rsid w:val="009A3628"/>
    <w:rsid w:val="009A5ECC"/>
    <w:rsid w:val="009A7DC6"/>
    <w:rsid w:val="009B02E0"/>
    <w:rsid w:val="009B6C1E"/>
    <w:rsid w:val="009C3467"/>
    <w:rsid w:val="009C401E"/>
    <w:rsid w:val="009C59E2"/>
    <w:rsid w:val="009D6C2D"/>
    <w:rsid w:val="009E1AB9"/>
    <w:rsid w:val="009E43EB"/>
    <w:rsid w:val="009F20C7"/>
    <w:rsid w:val="009F215C"/>
    <w:rsid w:val="009F4C77"/>
    <w:rsid w:val="009F5CE6"/>
    <w:rsid w:val="009F6D5E"/>
    <w:rsid w:val="00A0023F"/>
    <w:rsid w:val="00A00506"/>
    <w:rsid w:val="00A0083C"/>
    <w:rsid w:val="00A02BCF"/>
    <w:rsid w:val="00A02FDC"/>
    <w:rsid w:val="00A05FDD"/>
    <w:rsid w:val="00A1173B"/>
    <w:rsid w:val="00A133C4"/>
    <w:rsid w:val="00A15F2D"/>
    <w:rsid w:val="00A2139B"/>
    <w:rsid w:val="00A2387B"/>
    <w:rsid w:val="00A27BDA"/>
    <w:rsid w:val="00A304D4"/>
    <w:rsid w:val="00A32AB3"/>
    <w:rsid w:val="00A42B56"/>
    <w:rsid w:val="00A43DBE"/>
    <w:rsid w:val="00A43FAA"/>
    <w:rsid w:val="00A43FC7"/>
    <w:rsid w:val="00A54A82"/>
    <w:rsid w:val="00A567E3"/>
    <w:rsid w:val="00A61E3D"/>
    <w:rsid w:val="00A64CD3"/>
    <w:rsid w:val="00A67DBA"/>
    <w:rsid w:val="00A71E95"/>
    <w:rsid w:val="00A72724"/>
    <w:rsid w:val="00A75155"/>
    <w:rsid w:val="00A75172"/>
    <w:rsid w:val="00A77209"/>
    <w:rsid w:val="00A82890"/>
    <w:rsid w:val="00A90D9A"/>
    <w:rsid w:val="00AA35E0"/>
    <w:rsid w:val="00AA4436"/>
    <w:rsid w:val="00AA51FE"/>
    <w:rsid w:val="00AA5F62"/>
    <w:rsid w:val="00AA65FD"/>
    <w:rsid w:val="00AB0B50"/>
    <w:rsid w:val="00AB6A7F"/>
    <w:rsid w:val="00AB719A"/>
    <w:rsid w:val="00AC0F34"/>
    <w:rsid w:val="00AC6D93"/>
    <w:rsid w:val="00AC7B1A"/>
    <w:rsid w:val="00AD5893"/>
    <w:rsid w:val="00AD6342"/>
    <w:rsid w:val="00AE5278"/>
    <w:rsid w:val="00AF2DFE"/>
    <w:rsid w:val="00AF4A18"/>
    <w:rsid w:val="00AF4A20"/>
    <w:rsid w:val="00B004B3"/>
    <w:rsid w:val="00B02608"/>
    <w:rsid w:val="00B05D70"/>
    <w:rsid w:val="00B11659"/>
    <w:rsid w:val="00B17293"/>
    <w:rsid w:val="00B2051D"/>
    <w:rsid w:val="00B2523E"/>
    <w:rsid w:val="00B25591"/>
    <w:rsid w:val="00B30358"/>
    <w:rsid w:val="00B32592"/>
    <w:rsid w:val="00B35209"/>
    <w:rsid w:val="00B40A87"/>
    <w:rsid w:val="00B41657"/>
    <w:rsid w:val="00B43316"/>
    <w:rsid w:val="00B45A59"/>
    <w:rsid w:val="00B5282F"/>
    <w:rsid w:val="00B52AFD"/>
    <w:rsid w:val="00B608D7"/>
    <w:rsid w:val="00B612EA"/>
    <w:rsid w:val="00B64D06"/>
    <w:rsid w:val="00B64D47"/>
    <w:rsid w:val="00B73D08"/>
    <w:rsid w:val="00B80C6E"/>
    <w:rsid w:val="00B81053"/>
    <w:rsid w:val="00B81556"/>
    <w:rsid w:val="00B8237A"/>
    <w:rsid w:val="00B83119"/>
    <w:rsid w:val="00B9018B"/>
    <w:rsid w:val="00B90BDA"/>
    <w:rsid w:val="00B91D96"/>
    <w:rsid w:val="00B958C1"/>
    <w:rsid w:val="00BA00F4"/>
    <w:rsid w:val="00BA25D1"/>
    <w:rsid w:val="00BB0F8C"/>
    <w:rsid w:val="00BB2C72"/>
    <w:rsid w:val="00BB420B"/>
    <w:rsid w:val="00BB5E77"/>
    <w:rsid w:val="00BD2BF8"/>
    <w:rsid w:val="00BE04E9"/>
    <w:rsid w:val="00BF7622"/>
    <w:rsid w:val="00C001E8"/>
    <w:rsid w:val="00C069AA"/>
    <w:rsid w:val="00C10083"/>
    <w:rsid w:val="00C11E96"/>
    <w:rsid w:val="00C1762F"/>
    <w:rsid w:val="00C1768B"/>
    <w:rsid w:val="00C230DF"/>
    <w:rsid w:val="00C23CF1"/>
    <w:rsid w:val="00C2434B"/>
    <w:rsid w:val="00C26070"/>
    <w:rsid w:val="00C30CCF"/>
    <w:rsid w:val="00C32A7D"/>
    <w:rsid w:val="00C353E9"/>
    <w:rsid w:val="00C35720"/>
    <w:rsid w:val="00C36616"/>
    <w:rsid w:val="00C41CCF"/>
    <w:rsid w:val="00C41D1A"/>
    <w:rsid w:val="00C471D3"/>
    <w:rsid w:val="00C47BB1"/>
    <w:rsid w:val="00C6318A"/>
    <w:rsid w:val="00C64BBC"/>
    <w:rsid w:val="00C71418"/>
    <w:rsid w:val="00C71C93"/>
    <w:rsid w:val="00C72C95"/>
    <w:rsid w:val="00C75AAB"/>
    <w:rsid w:val="00C76BC8"/>
    <w:rsid w:val="00C80EF9"/>
    <w:rsid w:val="00C84DC5"/>
    <w:rsid w:val="00C96B3B"/>
    <w:rsid w:val="00CA1E04"/>
    <w:rsid w:val="00CA3490"/>
    <w:rsid w:val="00CA374C"/>
    <w:rsid w:val="00CA43D8"/>
    <w:rsid w:val="00CA7020"/>
    <w:rsid w:val="00CB32A4"/>
    <w:rsid w:val="00CB5DFA"/>
    <w:rsid w:val="00CC0CB6"/>
    <w:rsid w:val="00CC712D"/>
    <w:rsid w:val="00CC7688"/>
    <w:rsid w:val="00CD196A"/>
    <w:rsid w:val="00CD5CEF"/>
    <w:rsid w:val="00CE17D2"/>
    <w:rsid w:val="00CE4787"/>
    <w:rsid w:val="00CF1347"/>
    <w:rsid w:val="00CF6397"/>
    <w:rsid w:val="00CF6C1C"/>
    <w:rsid w:val="00CF7BFD"/>
    <w:rsid w:val="00D0049F"/>
    <w:rsid w:val="00D00AD7"/>
    <w:rsid w:val="00D042C9"/>
    <w:rsid w:val="00D25453"/>
    <w:rsid w:val="00D33986"/>
    <w:rsid w:val="00D359FC"/>
    <w:rsid w:val="00D36099"/>
    <w:rsid w:val="00D42A5B"/>
    <w:rsid w:val="00D46E66"/>
    <w:rsid w:val="00D55A5E"/>
    <w:rsid w:val="00D56C08"/>
    <w:rsid w:val="00D5756A"/>
    <w:rsid w:val="00D6083B"/>
    <w:rsid w:val="00D64E97"/>
    <w:rsid w:val="00D66C7D"/>
    <w:rsid w:val="00D76E54"/>
    <w:rsid w:val="00D7737F"/>
    <w:rsid w:val="00D80B56"/>
    <w:rsid w:val="00D81C22"/>
    <w:rsid w:val="00D83232"/>
    <w:rsid w:val="00D910A3"/>
    <w:rsid w:val="00DA3AED"/>
    <w:rsid w:val="00DA7B10"/>
    <w:rsid w:val="00DB2D61"/>
    <w:rsid w:val="00DB4A8A"/>
    <w:rsid w:val="00DD5651"/>
    <w:rsid w:val="00DD5C27"/>
    <w:rsid w:val="00DD71E5"/>
    <w:rsid w:val="00DE2E3D"/>
    <w:rsid w:val="00DE57B6"/>
    <w:rsid w:val="00DE6184"/>
    <w:rsid w:val="00DF0AD3"/>
    <w:rsid w:val="00DF1ADD"/>
    <w:rsid w:val="00DF358F"/>
    <w:rsid w:val="00DF42E4"/>
    <w:rsid w:val="00DF4533"/>
    <w:rsid w:val="00E00D12"/>
    <w:rsid w:val="00E01561"/>
    <w:rsid w:val="00E01872"/>
    <w:rsid w:val="00E0382D"/>
    <w:rsid w:val="00E14973"/>
    <w:rsid w:val="00E176B2"/>
    <w:rsid w:val="00E206D2"/>
    <w:rsid w:val="00E20D62"/>
    <w:rsid w:val="00E26968"/>
    <w:rsid w:val="00E33996"/>
    <w:rsid w:val="00E33E19"/>
    <w:rsid w:val="00E402E7"/>
    <w:rsid w:val="00E422D5"/>
    <w:rsid w:val="00E47F0C"/>
    <w:rsid w:val="00E540A6"/>
    <w:rsid w:val="00E55213"/>
    <w:rsid w:val="00E554C3"/>
    <w:rsid w:val="00E56EFF"/>
    <w:rsid w:val="00E66231"/>
    <w:rsid w:val="00E705C1"/>
    <w:rsid w:val="00E70B05"/>
    <w:rsid w:val="00E82D06"/>
    <w:rsid w:val="00E83698"/>
    <w:rsid w:val="00E87959"/>
    <w:rsid w:val="00E9170B"/>
    <w:rsid w:val="00E91D5B"/>
    <w:rsid w:val="00E94E1B"/>
    <w:rsid w:val="00E96F16"/>
    <w:rsid w:val="00EA1654"/>
    <w:rsid w:val="00EA36B9"/>
    <w:rsid w:val="00EA4747"/>
    <w:rsid w:val="00EA782B"/>
    <w:rsid w:val="00EB2B98"/>
    <w:rsid w:val="00EB2BAA"/>
    <w:rsid w:val="00EC1836"/>
    <w:rsid w:val="00EC25F5"/>
    <w:rsid w:val="00EC43BD"/>
    <w:rsid w:val="00EC6332"/>
    <w:rsid w:val="00EC66B3"/>
    <w:rsid w:val="00ED04E5"/>
    <w:rsid w:val="00ED1737"/>
    <w:rsid w:val="00ED1CCB"/>
    <w:rsid w:val="00ED6E85"/>
    <w:rsid w:val="00EE0BA9"/>
    <w:rsid w:val="00EE2E51"/>
    <w:rsid w:val="00EE5C67"/>
    <w:rsid w:val="00EE5E3B"/>
    <w:rsid w:val="00EE638A"/>
    <w:rsid w:val="00EE69C5"/>
    <w:rsid w:val="00EF2075"/>
    <w:rsid w:val="00EF294F"/>
    <w:rsid w:val="00EF575A"/>
    <w:rsid w:val="00EF76E1"/>
    <w:rsid w:val="00F04199"/>
    <w:rsid w:val="00F05064"/>
    <w:rsid w:val="00F108E3"/>
    <w:rsid w:val="00F1235F"/>
    <w:rsid w:val="00F1251B"/>
    <w:rsid w:val="00F14D63"/>
    <w:rsid w:val="00F268E5"/>
    <w:rsid w:val="00F277E1"/>
    <w:rsid w:val="00F3069F"/>
    <w:rsid w:val="00F30A87"/>
    <w:rsid w:val="00F34CD8"/>
    <w:rsid w:val="00F36E85"/>
    <w:rsid w:val="00F507AA"/>
    <w:rsid w:val="00F50CDA"/>
    <w:rsid w:val="00F5542F"/>
    <w:rsid w:val="00F55E4E"/>
    <w:rsid w:val="00F56A24"/>
    <w:rsid w:val="00F579F6"/>
    <w:rsid w:val="00F6394F"/>
    <w:rsid w:val="00F670A3"/>
    <w:rsid w:val="00F67D03"/>
    <w:rsid w:val="00F70CDB"/>
    <w:rsid w:val="00F710D8"/>
    <w:rsid w:val="00F73CFB"/>
    <w:rsid w:val="00F76ACE"/>
    <w:rsid w:val="00F80168"/>
    <w:rsid w:val="00F86EAD"/>
    <w:rsid w:val="00F87119"/>
    <w:rsid w:val="00F900EC"/>
    <w:rsid w:val="00F9298C"/>
    <w:rsid w:val="00F93E3D"/>
    <w:rsid w:val="00FA3FCC"/>
    <w:rsid w:val="00FC0FAA"/>
    <w:rsid w:val="00FC14E0"/>
    <w:rsid w:val="00FC2816"/>
    <w:rsid w:val="00FC2CE6"/>
    <w:rsid w:val="00FC61E3"/>
    <w:rsid w:val="00FD5425"/>
    <w:rsid w:val="00FD6CAD"/>
    <w:rsid w:val="00FE71CE"/>
    <w:rsid w:val="00FF0748"/>
    <w:rsid w:val="00FF0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D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B4AD2"/>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4AD2"/>
    <w:rPr>
      <w:rFonts w:ascii="Times New Roman" w:eastAsia="Times New Roman" w:hAnsi="Times New Roman" w:cs="Times New Roman"/>
      <w:b/>
      <w:sz w:val="24"/>
      <w:szCs w:val="20"/>
      <w:lang w:eastAsia="ru-RU"/>
    </w:rPr>
  </w:style>
  <w:style w:type="paragraph" w:styleId="a3">
    <w:name w:val="Title"/>
    <w:basedOn w:val="a"/>
    <w:link w:val="a4"/>
    <w:qFormat/>
    <w:rsid w:val="000B4AD2"/>
    <w:pPr>
      <w:jc w:val="center"/>
    </w:pPr>
    <w:rPr>
      <w:rFonts w:ascii="Arial" w:hAnsi="Arial"/>
      <w:b/>
      <w:sz w:val="32"/>
    </w:rPr>
  </w:style>
  <w:style w:type="character" w:customStyle="1" w:styleId="a4">
    <w:name w:val="Название Знак"/>
    <w:basedOn w:val="a0"/>
    <w:link w:val="a3"/>
    <w:rsid w:val="000B4AD2"/>
    <w:rPr>
      <w:rFonts w:ascii="Arial" w:eastAsia="Times New Roman" w:hAnsi="Arial" w:cs="Times New Roman"/>
      <w:b/>
      <w:sz w:val="32"/>
      <w:szCs w:val="20"/>
      <w:lang w:eastAsia="ru-RU"/>
    </w:rPr>
  </w:style>
  <w:style w:type="paragraph" w:styleId="a5">
    <w:name w:val="Normal (Web)"/>
    <w:basedOn w:val="a"/>
    <w:uiPriority w:val="99"/>
    <w:unhideWhenUsed/>
    <w:rsid w:val="008B78E6"/>
    <w:pPr>
      <w:spacing w:before="100" w:beforeAutospacing="1" w:after="100" w:afterAutospacing="1"/>
    </w:pPr>
    <w:rPr>
      <w:sz w:val="24"/>
      <w:szCs w:val="24"/>
    </w:rPr>
  </w:style>
  <w:style w:type="character" w:styleId="a6">
    <w:name w:val="Strong"/>
    <w:basedOn w:val="a0"/>
    <w:uiPriority w:val="22"/>
    <w:qFormat/>
    <w:rsid w:val="006671A7"/>
    <w:rPr>
      <w:b/>
      <w:bCs/>
    </w:rPr>
  </w:style>
  <w:style w:type="character" w:customStyle="1" w:styleId="apple-converted-space">
    <w:name w:val="apple-converted-space"/>
    <w:basedOn w:val="a0"/>
    <w:rsid w:val="006671A7"/>
  </w:style>
</w:styles>
</file>

<file path=word/webSettings.xml><?xml version="1.0" encoding="utf-8"?>
<w:webSettings xmlns:r="http://schemas.openxmlformats.org/officeDocument/2006/relationships" xmlns:w="http://schemas.openxmlformats.org/wordprocessingml/2006/main">
  <w:divs>
    <w:div w:id="12222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3296</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Ulya</cp:lastModifiedBy>
  <cp:revision>4</cp:revision>
  <cp:lastPrinted>2015-12-25T08:34:00Z</cp:lastPrinted>
  <dcterms:created xsi:type="dcterms:W3CDTF">2015-12-25T08:34:00Z</dcterms:created>
  <dcterms:modified xsi:type="dcterms:W3CDTF">2015-12-25T08:35:00Z</dcterms:modified>
</cp:coreProperties>
</file>