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7C" w:rsidRPr="00871264" w:rsidRDefault="0039757C" w:rsidP="0039757C">
      <w:pPr>
        <w:jc w:val="right"/>
        <w:rPr>
          <w:b/>
        </w:rPr>
      </w:pPr>
      <w:r w:rsidRPr="00871264">
        <w:rPr>
          <w:b/>
        </w:rPr>
        <w:t>ПРОЕКТ</w:t>
      </w:r>
    </w:p>
    <w:tbl>
      <w:tblPr>
        <w:tblStyle w:val="ac"/>
        <w:tblW w:w="0" w:type="auto"/>
        <w:tblLook w:val="01E0"/>
      </w:tblPr>
      <w:tblGrid>
        <w:gridCol w:w="4902"/>
        <w:gridCol w:w="4668"/>
      </w:tblGrid>
      <w:tr w:rsidR="0039757C" w:rsidRPr="00A23F1C" w:rsidTr="00EB2667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39757C" w:rsidRPr="00A23F1C" w:rsidRDefault="0039757C" w:rsidP="00EB2667">
            <w:pPr>
              <w:jc w:val="center"/>
              <w:rPr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9757C" w:rsidRPr="00A23F1C" w:rsidRDefault="0039757C" w:rsidP="00E754C5">
            <w:pPr>
              <w:jc w:val="right"/>
              <w:rPr>
                <w:szCs w:val="28"/>
              </w:rPr>
            </w:pPr>
            <w:r w:rsidRPr="00A23F1C">
              <w:rPr>
                <w:szCs w:val="28"/>
              </w:rPr>
              <w:t>Утверждён</w:t>
            </w:r>
            <w:r w:rsidR="00E42611">
              <w:rPr>
                <w:szCs w:val="28"/>
              </w:rPr>
              <w:t>ы</w:t>
            </w:r>
          </w:p>
          <w:p w:rsidR="0039757C" w:rsidRPr="00A23F1C" w:rsidRDefault="0039757C" w:rsidP="00EB2667">
            <w:pPr>
              <w:jc w:val="center"/>
              <w:rPr>
                <w:szCs w:val="28"/>
              </w:rPr>
            </w:pPr>
          </w:p>
          <w:p w:rsidR="0039757C" w:rsidRPr="005135ED" w:rsidRDefault="0039757C" w:rsidP="0039757C">
            <w:pPr>
              <w:jc w:val="right"/>
              <w:rPr>
                <w:sz w:val="24"/>
                <w:szCs w:val="24"/>
              </w:rPr>
            </w:pPr>
            <w:r w:rsidRPr="005135ED">
              <w:rPr>
                <w:sz w:val="24"/>
                <w:szCs w:val="24"/>
              </w:rPr>
              <w:t>Постановлением Администрации</w:t>
            </w:r>
          </w:p>
          <w:p w:rsidR="0039757C" w:rsidRPr="005135ED" w:rsidRDefault="0039757C" w:rsidP="0039757C">
            <w:pPr>
              <w:jc w:val="right"/>
              <w:rPr>
                <w:sz w:val="24"/>
                <w:szCs w:val="24"/>
              </w:rPr>
            </w:pPr>
            <w:r w:rsidRPr="005135ED">
              <w:rPr>
                <w:sz w:val="24"/>
                <w:szCs w:val="24"/>
              </w:rPr>
              <w:t xml:space="preserve">Янегского сельского поселения </w:t>
            </w:r>
          </w:p>
          <w:p w:rsidR="0039757C" w:rsidRPr="005135ED" w:rsidRDefault="0039757C" w:rsidP="0039757C">
            <w:pPr>
              <w:jc w:val="right"/>
              <w:rPr>
                <w:sz w:val="24"/>
                <w:szCs w:val="24"/>
              </w:rPr>
            </w:pPr>
            <w:r w:rsidRPr="005135ED">
              <w:rPr>
                <w:sz w:val="24"/>
                <w:szCs w:val="24"/>
              </w:rPr>
              <w:t xml:space="preserve">от </w:t>
            </w:r>
            <w:r w:rsidR="00E754C5">
              <w:rPr>
                <w:sz w:val="24"/>
                <w:szCs w:val="24"/>
              </w:rPr>
              <w:t>11.02.2019</w:t>
            </w:r>
            <w:r w:rsidRPr="005135ED">
              <w:rPr>
                <w:sz w:val="24"/>
                <w:szCs w:val="24"/>
              </w:rPr>
              <w:t xml:space="preserve"> г. №</w:t>
            </w:r>
            <w:r w:rsidR="00E754C5">
              <w:rPr>
                <w:sz w:val="24"/>
                <w:szCs w:val="24"/>
              </w:rPr>
              <w:t xml:space="preserve"> 23</w:t>
            </w:r>
          </w:p>
          <w:p w:rsidR="0039757C" w:rsidRPr="005135ED" w:rsidRDefault="0039757C" w:rsidP="0039757C">
            <w:pPr>
              <w:jc w:val="center"/>
              <w:rPr>
                <w:sz w:val="52"/>
                <w:szCs w:val="52"/>
              </w:rPr>
            </w:pPr>
          </w:p>
          <w:p w:rsidR="0039757C" w:rsidRDefault="0039757C" w:rsidP="00EB2667">
            <w:pPr>
              <w:jc w:val="both"/>
              <w:rPr>
                <w:szCs w:val="28"/>
              </w:rPr>
            </w:pPr>
          </w:p>
          <w:p w:rsidR="0039757C" w:rsidRPr="00A23F1C" w:rsidRDefault="0039757C" w:rsidP="00EB2667">
            <w:pPr>
              <w:jc w:val="both"/>
              <w:rPr>
                <w:szCs w:val="28"/>
              </w:rPr>
            </w:pPr>
          </w:p>
        </w:tc>
      </w:tr>
    </w:tbl>
    <w:p w:rsidR="0039757C" w:rsidRPr="00A23F1C" w:rsidRDefault="0039757C" w:rsidP="0039757C">
      <w:pPr>
        <w:jc w:val="center"/>
        <w:rPr>
          <w:b/>
          <w:sz w:val="52"/>
          <w:szCs w:val="52"/>
        </w:rPr>
      </w:pPr>
    </w:p>
    <w:p w:rsidR="0039757C" w:rsidRDefault="0039757C" w:rsidP="0039757C">
      <w:pPr>
        <w:jc w:val="center"/>
        <w:rPr>
          <w:szCs w:val="28"/>
        </w:rPr>
      </w:pPr>
      <w:r w:rsidRPr="0058218B">
        <w:rPr>
          <w:szCs w:val="28"/>
        </w:rPr>
        <w:t>Изменени</w:t>
      </w:r>
      <w:r w:rsidR="00E42611">
        <w:rPr>
          <w:szCs w:val="28"/>
        </w:rPr>
        <w:t>я</w:t>
      </w:r>
      <w:r w:rsidRPr="0058218B">
        <w:rPr>
          <w:szCs w:val="28"/>
        </w:rPr>
        <w:t>, котор</w:t>
      </w:r>
      <w:r w:rsidR="00E42611">
        <w:rPr>
          <w:szCs w:val="28"/>
        </w:rPr>
        <w:t>ы</w:t>
      </w:r>
      <w:r w:rsidRPr="0058218B">
        <w:rPr>
          <w:szCs w:val="28"/>
        </w:rPr>
        <w:t>е внос</w:t>
      </w:r>
      <w:r w:rsidR="00E42611">
        <w:rPr>
          <w:szCs w:val="28"/>
        </w:rPr>
        <w:t>я</w:t>
      </w:r>
      <w:r w:rsidRPr="0058218B">
        <w:rPr>
          <w:szCs w:val="28"/>
        </w:rPr>
        <w:t xml:space="preserve">тся в Бюджетный прогноз </w:t>
      </w:r>
      <w:r>
        <w:rPr>
          <w:szCs w:val="28"/>
        </w:rPr>
        <w:t xml:space="preserve">Янегского сельского  поселения Лодейнопольского муниципального района Ленинградской области </w:t>
      </w:r>
    </w:p>
    <w:p w:rsidR="0039757C" w:rsidRDefault="0039757C" w:rsidP="0039757C">
      <w:pPr>
        <w:jc w:val="center"/>
        <w:rPr>
          <w:szCs w:val="28"/>
        </w:rPr>
      </w:pPr>
      <w:r>
        <w:rPr>
          <w:szCs w:val="28"/>
        </w:rPr>
        <w:t>на период до 2022 года:</w:t>
      </w:r>
    </w:p>
    <w:p w:rsidR="0039757C" w:rsidRDefault="0039757C" w:rsidP="0039757C">
      <w:pPr>
        <w:jc w:val="center"/>
        <w:rPr>
          <w:szCs w:val="28"/>
        </w:rPr>
      </w:pPr>
    </w:p>
    <w:p w:rsidR="0039757C" w:rsidRPr="0039757C" w:rsidRDefault="0039757C" w:rsidP="0039757C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39757C">
        <w:rPr>
          <w:szCs w:val="28"/>
        </w:rPr>
        <w:t>Бюджетный прогноз Янегского сельского  поселения Лодейнопольского муниципального района Ленинградской области на период до 2022 года изложить в новой редакции;</w:t>
      </w:r>
    </w:p>
    <w:p w:rsidR="0039757C" w:rsidRPr="004A5720" w:rsidRDefault="0039757C" w:rsidP="0039757C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1 к бюджетному прогнозу изложить в редакции согласно приложению № 1 к настоящему постановлению;</w:t>
      </w:r>
    </w:p>
    <w:p w:rsidR="0039757C" w:rsidRPr="004A5720" w:rsidRDefault="0039757C" w:rsidP="0039757C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2 к бюджетному прогнозу изложить в редакции согласно приложению № 2 к настоящему постановлению</w:t>
      </w:r>
      <w:r>
        <w:rPr>
          <w:szCs w:val="28"/>
        </w:rPr>
        <w:t>;</w:t>
      </w:r>
    </w:p>
    <w:p w:rsidR="0039757C" w:rsidRPr="004A5720" w:rsidRDefault="0039757C" w:rsidP="0039757C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3 к бюджетному прогнозу изложить в редакции согласно приложению № 3 к настоящему постановлению</w:t>
      </w:r>
      <w:r>
        <w:rPr>
          <w:szCs w:val="28"/>
        </w:rPr>
        <w:t>;</w:t>
      </w:r>
    </w:p>
    <w:p w:rsidR="0039757C" w:rsidRDefault="0039757C" w:rsidP="0039757C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4 к бюджетному прогнозу изложить в редакции согласно приложению № 4 к настоящему постановлению</w:t>
      </w:r>
    </w:p>
    <w:p w:rsidR="0039757C" w:rsidRDefault="0039757C" w:rsidP="0039757C">
      <w:pPr>
        <w:jc w:val="both"/>
        <w:rPr>
          <w:szCs w:val="28"/>
        </w:rPr>
      </w:pPr>
    </w:p>
    <w:p w:rsidR="0039757C" w:rsidRDefault="0039757C" w:rsidP="0039757C">
      <w:pPr>
        <w:jc w:val="both"/>
        <w:rPr>
          <w:szCs w:val="28"/>
        </w:rPr>
      </w:pPr>
    </w:p>
    <w:p w:rsidR="0039757C" w:rsidRDefault="0039757C" w:rsidP="0039757C">
      <w:pPr>
        <w:jc w:val="both"/>
        <w:rPr>
          <w:szCs w:val="28"/>
        </w:rPr>
      </w:pPr>
    </w:p>
    <w:p w:rsidR="0039757C" w:rsidRDefault="0039757C" w:rsidP="0039757C">
      <w:pPr>
        <w:jc w:val="both"/>
        <w:rPr>
          <w:szCs w:val="28"/>
        </w:rPr>
      </w:pPr>
    </w:p>
    <w:p w:rsidR="0039757C" w:rsidRDefault="0039757C" w:rsidP="0039757C">
      <w:pPr>
        <w:jc w:val="both"/>
        <w:rPr>
          <w:szCs w:val="28"/>
        </w:rPr>
      </w:pPr>
    </w:p>
    <w:p w:rsidR="0039757C" w:rsidRDefault="0039757C" w:rsidP="0039757C">
      <w:pPr>
        <w:jc w:val="both"/>
        <w:rPr>
          <w:szCs w:val="28"/>
        </w:rPr>
      </w:pPr>
    </w:p>
    <w:p w:rsidR="0039757C" w:rsidRDefault="0039757C" w:rsidP="0039757C">
      <w:pPr>
        <w:jc w:val="both"/>
        <w:rPr>
          <w:szCs w:val="28"/>
        </w:rPr>
      </w:pPr>
    </w:p>
    <w:p w:rsidR="0039757C" w:rsidRPr="0039757C" w:rsidRDefault="0039757C" w:rsidP="0039757C">
      <w:pPr>
        <w:jc w:val="both"/>
        <w:rPr>
          <w:szCs w:val="28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B01532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Янегского сельского </w:t>
      </w:r>
      <w:r w:rsidR="0032537B">
        <w:rPr>
          <w:b/>
          <w:sz w:val="56"/>
          <w:szCs w:val="56"/>
        </w:rPr>
        <w:t>поселения</w:t>
      </w:r>
    </w:p>
    <w:p w:rsidR="0039757C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32537B">
        <w:rPr>
          <w:b/>
          <w:sz w:val="56"/>
          <w:szCs w:val="56"/>
        </w:rPr>
        <w:t>2</w:t>
      </w:r>
      <w:r w:rsidR="009C3261" w:rsidRPr="003720DF">
        <w:rPr>
          <w:b/>
          <w:sz w:val="56"/>
          <w:szCs w:val="56"/>
        </w:rPr>
        <w:t xml:space="preserve"> года</w:t>
      </w:r>
    </w:p>
    <w:p w:rsidR="003E18E6" w:rsidRPr="003720DF" w:rsidRDefault="0039757C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(новая редакция)</w:t>
      </w:r>
      <w:r w:rsidR="003E18E6"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Default="002F132F">
          <w:pPr>
            <w:pStyle w:val="a3"/>
          </w:pPr>
          <w:r>
            <w:t>Оглавление</w:t>
          </w:r>
        </w:p>
        <w:p w:rsidR="002F132F" w:rsidRDefault="004F7FDA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467070156" w:history="1">
            <w:r w:rsidR="002F132F" w:rsidRPr="00BC0C16">
              <w:rPr>
                <w:rStyle w:val="a4"/>
                <w:noProof/>
              </w:rPr>
              <w:t>1.</w:t>
            </w:r>
            <w:r w:rsidR="002F132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F132F" w:rsidRPr="00BC0C16">
              <w:rPr>
                <w:rStyle w:val="a4"/>
                <w:noProof/>
              </w:rPr>
              <w:t>Условия формирования Бюджетного прогноза Янегского сельского поселения  на период до 2022 года</w:t>
            </w:r>
            <w:r w:rsidR="002F13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32F">
              <w:rPr>
                <w:noProof/>
                <w:webHidden/>
              </w:rPr>
              <w:instrText xml:space="preserve"> PAGEREF _Toc467070156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9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4F7FDA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70157" w:history="1">
            <w:r w:rsidR="002F132F" w:rsidRPr="00BC0C16">
              <w:rPr>
                <w:rStyle w:val="a4"/>
                <w:noProof/>
              </w:rPr>
              <w:t>2.</w:t>
            </w:r>
            <w:r w:rsidR="002F132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F132F" w:rsidRPr="00BC0C16">
              <w:rPr>
                <w:rStyle w:val="a4"/>
                <w:noProof/>
              </w:rPr>
              <w:t>Прогноз основных параметров бюджета  Янегского сельского поселения на период до 2022 года</w:t>
            </w:r>
            <w:r w:rsidR="002F13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32F">
              <w:rPr>
                <w:noProof/>
                <w:webHidden/>
              </w:rPr>
              <w:instrText xml:space="preserve"> PAGEREF _Toc467070157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9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4F7FD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70158" w:history="1">
            <w:r w:rsidR="002F132F" w:rsidRPr="00BC0C16">
              <w:rPr>
                <w:rStyle w:val="a4"/>
                <w:noProof/>
              </w:rPr>
              <w:t>3. Прогноз основных характеристик бюджета  Янегского сельского поселения на период до 2022 года</w:t>
            </w:r>
            <w:r w:rsidR="002F13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32F">
              <w:rPr>
                <w:noProof/>
                <w:webHidden/>
              </w:rPr>
              <w:instrText xml:space="preserve"> PAGEREF _Toc467070158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9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4F7FDA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70159" w:history="1">
            <w:r w:rsidR="002F132F" w:rsidRPr="00BC0C16">
              <w:rPr>
                <w:rStyle w:val="a4"/>
                <w:noProof/>
              </w:rPr>
              <w:t>4.</w:t>
            </w:r>
            <w:r w:rsidR="002F132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F132F" w:rsidRPr="00BC0C16">
              <w:rPr>
                <w:rStyle w:val="a4"/>
                <w:noProof/>
              </w:rPr>
              <w:t>Показатели финансового обеспечения муниципальных программ Янегского сельского поселения на период до 2022 года</w:t>
            </w:r>
            <w:r w:rsidR="002F13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32F">
              <w:rPr>
                <w:noProof/>
                <w:webHidden/>
              </w:rPr>
              <w:instrText xml:space="preserve"> PAGEREF _Toc467070159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9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4F7FDA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0" w:name="_Toc466912755"/>
      <w:bookmarkStart w:id="1" w:name="_Toc467070156"/>
      <w:r w:rsidRPr="003E18E6">
        <w:lastRenderedPageBreak/>
        <w:t>Условия фо</w:t>
      </w:r>
      <w:r>
        <w:t>рмирования Бюджетного прогноза</w:t>
      </w:r>
      <w:r w:rsidR="0039757C">
        <w:t xml:space="preserve"> </w:t>
      </w:r>
      <w:r w:rsidR="00B01532">
        <w:t>Янегского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0"/>
      <w:bookmarkEnd w:id="1"/>
    </w:p>
    <w:p w:rsidR="00D3337B" w:rsidRDefault="00D3337B" w:rsidP="009846D7">
      <w:pPr>
        <w:ind w:firstLine="709"/>
        <w:jc w:val="both"/>
        <w:rPr>
          <w:szCs w:val="28"/>
        </w:rPr>
      </w:pPr>
    </w:p>
    <w:p w:rsidR="003E18E6" w:rsidRDefault="00F57153" w:rsidP="009846D7">
      <w:pPr>
        <w:ind w:firstLine="709"/>
        <w:jc w:val="both"/>
        <w:rPr>
          <w:szCs w:val="28"/>
        </w:rPr>
      </w:pPr>
      <w:r w:rsidRPr="00F57153">
        <w:rPr>
          <w:szCs w:val="28"/>
        </w:rPr>
        <w:t>Основные показатели прогноза социально-экономического раз</w:t>
      </w:r>
      <w:r w:rsidR="00594746">
        <w:rPr>
          <w:szCs w:val="28"/>
        </w:rPr>
        <w:t xml:space="preserve">вития </w:t>
      </w:r>
      <w:r w:rsidR="00B01532">
        <w:rPr>
          <w:szCs w:val="28"/>
        </w:rPr>
        <w:t>Янегского сельского</w:t>
      </w:r>
      <w:r w:rsidR="0032537B">
        <w:rPr>
          <w:szCs w:val="28"/>
        </w:rPr>
        <w:t xml:space="preserve"> поселения</w:t>
      </w:r>
      <w:r w:rsidR="0039757C">
        <w:rPr>
          <w:szCs w:val="28"/>
        </w:rPr>
        <w:t xml:space="preserve"> </w:t>
      </w:r>
      <w:r w:rsidR="00594746" w:rsidRPr="00594746">
        <w:rPr>
          <w:szCs w:val="28"/>
        </w:rPr>
        <w:t>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="00594746" w:rsidRPr="00594746">
        <w:rPr>
          <w:szCs w:val="28"/>
        </w:rPr>
        <w:t xml:space="preserve"> года</w:t>
      </w:r>
      <w:r w:rsidR="00DC00B2">
        <w:rPr>
          <w:szCs w:val="28"/>
        </w:rPr>
        <w:t xml:space="preserve"> </w:t>
      </w:r>
      <w:r>
        <w:rPr>
          <w:szCs w:val="28"/>
        </w:rPr>
        <w:t xml:space="preserve">представлены в Приложении 1. </w:t>
      </w:r>
    </w:p>
    <w:p w:rsidR="00B01532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E42611" w:rsidRPr="00130906" w:rsidRDefault="00E42611" w:rsidP="00E42611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2018 году – на 0,</w:t>
      </w:r>
      <w:r>
        <w:rPr>
          <w:szCs w:val="28"/>
        </w:rPr>
        <w:t>8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2022 году среднегодовой темп роста потребительских цен будет составлять 4,0 процента.</w:t>
      </w:r>
    </w:p>
    <w:p w:rsidR="00D3337B" w:rsidRDefault="00D3337B" w:rsidP="000B2B42">
      <w:pPr>
        <w:ind w:firstLine="709"/>
        <w:jc w:val="both"/>
        <w:rPr>
          <w:szCs w:val="28"/>
        </w:rPr>
      </w:pPr>
      <w:r w:rsidRPr="00D3337B">
        <w:rPr>
          <w:szCs w:val="28"/>
        </w:rPr>
        <w:t xml:space="preserve">Численность населения </w:t>
      </w:r>
      <w:r w:rsidR="00BF7ED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="0039757C">
        <w:rPr>
          <w:szCs w:val="28"/>
        </w:rPr>
        <w:t xml:space="preserve"> </w:t>
      </w:r>
      <w:r w:rsidR="00BF7ED9">
        <w:rPr>
          <w:szCs w:val="28"/>
        </w:rPr>
        <w:t>останется на уровне 2017 года</w:t>
      </w:r>
      <w:r w:rsidRPr="00D3337B">
        <w:rPr>
          <w:szCs w:val="28"/>
        </w:rPr>
        <w:t xml:space="preserve">, и </w:t>
      </w:r>
      <w:r w:rsidR="000B2B42">
        <w:rPr>
          <w:szCs w:val="28"/>
        </w:rPr>
        <w:t>составит</w:t>
      </w:r>
      <w:r w:rsidRPr="00D3337B">
        <w:rPr>
          <w:szCs w:val="28"/>
        </w:rPr>
        <w:t xml:space="preserve"> к 202</w:t>
      </w:r>
      <w:r w:rsidR="00BF7ED9">
        <w:rPr>
          <w:szCs w:val="28"/>
        </w:rPr>
        <w:t>2</w:t>
      </w:r>
      <w:r w:rsidRPr="00D3337B">
        <w:rPr>
          <w:szCs w:val="28"/>
        </w:rPr>
        <w:t xml:space="preserve"> году </w:t>
      </w:r>
      <w:r w:rsidR="00BF7ED9">
        <w:rPr>
          <w:szCs w:val="28"/>
        </w:rPr>
        <w:t>1,</w:t>
      </w:r>
      <w:r w:rsidR="00E42611">
        <w:rPr>
          <w:szCs w:val="28"/>
        </w:rPr>
        <w:t>9</w:t>
      </w:r>
      <w:r w:rsidR="0039757C">
        <w:rPr>
          <w:szCs w:val="28"/>
        </w:rPr>
        <w:t xml:space="preserve"> </w:t>
      </w:r>
      <w:r w:rsidR="000B2B42">
        <w:rPr>
          <w:szCs w:val="28"/>
        </w:rPr>
        <w:t>тыс</w:t>
      </w:r>
      <w:r w:rsidRPr="00D3337B">
        <w:rPr>
          <w:szCs w:val="28"/>
        </w:rPr>
        <w:t xml:space="preserve">.человек. </w:t>
      </w:r>
    </w:p>
    <w:p w:rsidR="00D3337B" w:rsidRPr="00D3337B" w:rsidRDefault="00D3337B" w:rsidP="009846D7">
      <w:pPr>
        <w:ind w:firstLine="709"/>
        <w:jc w:val="both"/>
        <w:rPr>
          <w:szCs w:val="28"/>
        </w:rPr>
      </w:pPr>
      <w:r w:rsidRPr="00D3337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BF7ED9">
        <w:rPr>
          <w:szCs w:val="28"/>
        </w:rPr>
        <w:t>Янегского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2" w:name="_Toc466912756"/>
      <w:bookmarkStart w:id="3" w:name="_Toc467070157"/>
      <w:r w:rsidRPr="003E18E6">
        <w:t>Прогноз основных параметров б</w:t>
      </w:r>
      <w:r>
        <w:t>юджет</w:t>
      </w:r>
      <w:r w:rsidR="000B2B42">
        <w:t>а</w:t>
      </w:r>
      <w:r w:rsidR="0039757C">
        <w:t xml:space="preserve"> </w:t>
      </w:r>
      <w:r w:rsidR="00BF7ED9">
        <w:t xml:space="preserve">Янегского сельского </w:t>
      </w:r>
      <w:r w:rsidR="0032537B">
        <w:t>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2"/>
      <w:bookmarkEnd w:id="3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53378" w:rsidRPr="0039757C" w:rsidRDefault="00285EC4" w:rsidP="00A533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rPr>
          <w:rFonts w:eastAsia="Calibri" w:cs="Times New Roman"/>
        </w:rPr>
        <w:t xml:space="preserve">на территории Ленинградской области </w:t>
      </w:r>
      <w:r>
        <w:t xml:space="preserve">с 01.01.2016 года </w:t>
      </w:r>
      <w:r>
        <w:rPr>
          <w:rFonts w:eastAsia="Calibri" w:cs="Times New Roman"/>
        </w:rPr>
        <w:t>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>.</w:t>
      </w:r>
      <w:r w:rsidR="0039757C">
        <w:t xml:space="preserve"> </w:t>
      </w:r>
      <w:r w:rsidR="00A53378" w:rsidRPr="0039757C">
        <w:rPr>
          <w:rFonts w:eastAsia="Times New Roman" w:cs="Times New Roman"/>
          <w:bCs/>
          <w:szCs w:val="28"/>
          <w:lang w:eastAsia="ru-RU"/>
        </w:rPr>
        <w:t>При этом корректирующий коэффициент, применяемый при расчете подлежащей уплате суммы налога, составляет:</w:t>
      </w:r>
    </w:p>
    <w:p w:rsidR="00A53378" w:rsidRPr="0039757C" w:rsidRDefault="00A53378" w:rsidP="00A533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9757C">
        <w:rPr>
          <w:rFonts w:eastAsia="Times New Roman" w:cs="Times New Roman"/>
          <w:bCs/>
          <w:szCs w:val="28"/>
          <w:lang w:eastAsia="ru-RU"/>
        </w:rPr>
        <w:t xml:space="preserve">в 2017 году – 0,2, в 2018 году – 0,4, в 2019 году – 0,6, в 2020 году – 0,8.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r w:rsidR="00C120F9" w:rsidRPr="0039757C">
        <w:rPr>
          <w:szCs w:val="28"/>
        </w:rPr>
        <w:t>Янегского сельского</w:t>
      </w:r>
      <w:r w:rsidR="0032537B" w:rsidRPr="0039757C">
        <w:rPr>
          <w:szCs w:val="28"/>
        </w:rPr>
        <w:t xml:space="preserve"> поселения</w:t>
      </w:r>
      <w:r w:rsidRPr="0039757C">
        <w:rPr>
          <w:szCs w:val="28"/>
        </w:rPr>
        <w:t xml:space="preserve"> на период 2017-20</w:t>
      </w:r>
      <w:r w:rsidR="00A53378" w:rsidRPr="0039757C">
        <w:rPr>
          <w:szCs w:val="28"/>
        </w:rPr>
        <w:t>2</w:t>
      </w:r>
      <w:r w:rsidR="00E42611">
        <w:rPr>
          <w:szCs w:val="28"/>
        </w:rPr>
        <w:t>1</w:t>
      </w:r>
      <w:r w:rsidRPr="0039757C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39757C">
        <w:t xml:space="preserve"> 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 w:rsidRPr="00B460C1">
        <w:t xml:space="preserve"> на период до 202</w:t>
      </w:r>
      <w:r w:rsidR="00285EC4">
        <w:t>2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C120F9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285EC4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285EC4" w:rsidRPr="0039757C">
              <w:rPr>
                <w:sz w:val="22"/>
              </w:rPr>
              <w:t>2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7B12C1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2017-202</w:t>
            </w:r>
            <w:r w:rsidR="007B12C1" w:rsidRPr="0039757C">
              <w:rPr>
                <w:sz w:val="22"/>
              </w:rPr>
              <w:t>2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826B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8 270,4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826B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826B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14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 516,2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42611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37,9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826B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5 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864</w:t>
            </w:r>
            <w:r w:rsidRPr="0039757C">
              <w:rPr>
                <w:rFonts w:eastAsia="Batang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Pr="0039757C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826B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 528,4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Pr="0039757C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42611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94,3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4261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4 440,3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Pr="0039757C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A826BD">
            <w:pPr>
              <w:jc w:val="center"/>
              <w:rPr>
                <w:rFonts w:eastAsia="Batang"/>
                <w:sz w:val="20"/>
                <w:szCs w:val="20"/>
              </w:rPr>
            </w:pPr>
            <w:r w:rsidRPr="0039757C">
              <w:rPr>
                <w:rFonts w:eastAsia="Batang"/>
                <w:sz w:val="20"/>
                <w:szCs w:val="20"/>
              </w:rPr>
              <w:t>4</w:t>
            </w:r>
            <w:r w:rsidR="00E42611">
              <w:rPr>
                <w:rFonts w:eastAsia="Batang"/>
                <w:sz w:val="20"/>
                <w:szCs w:val="20"/>
              </w:rPr>
              <w:t> 587,4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42611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42611" w:rsidP="00731B2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103,3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A826BD" w:rsidP="00E42611">
            <w:pPr>
              <w:jc w:val="center"/>
              <w:rPr>
                <w:rFonts w:eastAsia="Batang"/>
                <w:sz w:val="20"/>
                <w:szCs w:val="20"/>
              </w:rPr>
            </w:pPr>
            <w:r w:rsidRPr="0039757C">
              <w:rPr>
                <w:rFonts w:eastAsia="Batang"/>
                <w:sz w:val="20"/>
                <w:szCs w:val="20"/>
              </w:rPr>
              <w:t>1</w:t>
            </w:r>
            <w:r w:rsidR="00E42611">
              <w:rPr>
                <w:rFonts w:eastAsia="Batang"/>
                <w:sz w:val="20"/>
                <w:szCs w:val="20"/>
              </w:rPr>
              <w:t> 424,0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3,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E4261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941</w:t>
            </w:r>
            <w:r w:rsidR="00A826BD" w:rsidRPr="0039757C">
              <w:rPr>
                <w:rFonts w:eastAsia="Batang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66,1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A826B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2 406,1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4</w:t>
            </w:r>
            <w:r w:rsidRPr="0039757C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42611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8 987,8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8D174A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E42611">
              <w:rPr>
                <w:rFonts w:eastAsia="Batang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CE33C7" w:rsidP="003975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27,7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 w:rsidR="0039757C">
        <w:t xml:space="preserve"> </w:t>
      </w:r>
      <w:r>
        <w:t>в период 2017-202</w:t>
      </w:r>
      <w:r w:rsidR="00285EC4">
        <w:t>2</w:t>
      </w:r>
      <w:r>
        <w:t xml:space="preserve"> годов основной удельный вес </w:t>
      </w:r>
      <w:r w:rsidRPr="0039757C">
        <w:t>(</w:t>
      </w:r>
      <w:r w:rsidR="007E7089" w:rsidRPr="0039757C">
        <w:t>от</w:t>
      </w:r>
      <w:r w:rsidR="0039757C" w:rsidRPr="0039757C">
        <w:t xml:space="preserve"> </w:t>
      </w:r>
      <w:r w:rsidR="00C6472F" w:rsidRPr="0039757C">
        <w:t>8</w:t>
      </w:r>
      <w:r w:rsidR="00CE33C7">
        <w:t>4</w:t>
      </w:r>
      <w:r w:rsidR="00C6472F" w:rsidRPr="0039757C">
        <w:t>,</w:t>
      </w:r>
      <w:r w:rsidR="00CE33C7">
        <w:t>7</w:t>
      </w:r>
      <w:r w:rsidRPr="0039757C">
        <w:t xml:space="preserve">% до </w:t>
      </w:r>
      <w:r w:rsidR="00C6472F" w:rsidRPr="0039757C">
        <w:t>6</w:t>
      </w:r>
      <w:r w:rsidR="00CE33C7">
        <w:t>1</w:t>
      </w:r>
      <w:r w:rsidR="00C6472F" w:rsidRPr="0039757C">
        <w:t>,</w:t>
      </w:r>
      <w:r w:rsidR="00CE33C7">
        <w:t>9</w:t>
      </w:r>
      <w:r w:rsidRPr="0039757C">
        <w:t>%)</w:t>
      </w:r>
      <w:r>
        <w:t xml:space="preserve"> занимают </w:t>
      </w:r>
      <w:r w:rsidR="002F132F">
        <w:t>безвозмездные поступления</w:t>
      </w:r>
      <w:r w:rsidR="00E62D60">
        <w:t>.</w:t>
      </w:r>
    </w:p>
    <w:p w:rsidR="00FE27D0" w:rsidRPr="0039757C" w:rsidRDefault="00FE27D0" w:rsidP="009846D7">
      <w:pPr>
        <w:ind w:firstLine="709"/>
        <w:jc w:val="both"/>
      </w:pPr>
      <w:r w:rsidRPr="0039757C">
        <w:t xml:space="preserve">Доля </w:t>
      </w:r>
      <w:r w:rsidR="002F132F" w:rsidRPr="0039757C">
        <w:t>собственных доходов (налоговых и налоговых)</w:t>
      </w:r>
      <w:r w:rsidR="0039757C" w:rsidRPr="0039757C">
        <w:t xml:space="preserve"> </w:t>
      </w:r>
      <w:r w:rsidR="007E7089" w:rsidRPr="0039757C">
        <w:t xml:space="preserve">в общем объеме доходов </w:t>
      </w:r>
      <w:r w:rsidR="002F132F" w:rsidRPr="0039757C">
        <w:t>увеличится</w:t>
      </w:r>
      <w:r w:rsidRPr="0039757C">
        <w:t xml:space="preserve"> с </w:t>
      </w:r>
      <w:r w:rsidR="00C6472F" w:rsidRPr="0039757C">
        <w:t>1</w:t>
      </w:r>
      <w:r w:rsidR="00CE33C7">
        <w:t>5</w:t>
      </w:r>
      <w:r w:rsidR="00C6472F" w:rsidRPr="0039757C">
        <w:t>,</w:t>
      </w:r>
      <w:r w:rsidR="00CE33C7">
        <w:t>3</w:t>
      </w:r>
      <w:r w:rsidRPr="0039757C">
        <w:t xml:space="preserve">% в 2017 году до </w:t>
      </w:r>
      <w:r w:rsidR="00C6472F" w:rsidRPr="0039757C">
        <w:t>3</w:t>
      </w:r>
      <w:r w:rsidR="00CE33C7">
        <w:t>8</w:t>
      </w:r>
      <w:r w:rsidR="00C6472F" w:rsidRPr="0039757C">
        <w:t>,</w:t>
      </w:r>
      <w:r w:rsidR="00CE33C7">
        <w:t>1</w:t>
      </w:r>
      <w:r w:rsidRPr="0039757C">
        <w:t>% в 202</w:t>
      </w:r>
      <w:r w:rsidR="00E62D60" w:rsidRPr="0039757C">
        <w:t>2</w:t>
      </w:r>
      <w:r w:rsidRPr="0039757C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Структура и динамика собственных доходов бюджета </w:t>
      </w:r>
      <w:r w:rsidR="002B296D">
        <w:rPr>
          <w:szCs w:val="28"/>
        </w:rPr>
        <w:t xml:space="preserve">Янегского сельского </w:t>
      </w:r>
      <w:r w:rsidR="00E62D60">
        <w:rPr>
          <w:szCs w:val="28"/>
        </w:rPr>
        <w:t xml:space="preserve">поселения </w:t>
      </w:r>
      <w:r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>
        <w:rPr>
          <w:szCs w:val="28"/>
        </w:rPr>
        <w:t xml:space="preserve"> годов характеризуется следующими показателями:</w:t>
      </w:r>
    </w:p>
    <w:p w:rsidR="002F132F" w:rsidRDefault="002F132F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C6472F" w:rsidRPr="0039757C" w:rsidTr="008506C6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lastRenderedPageBreak/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62D60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E62D60" w:rsidRPr="0039757C">
              <w:rPr>
                <w:sz w:val="22"/>
              </w:rPr>
              <w:t>2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62D60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2017-202</w:t>
            </w:r>
            <w:r w:rsidR="00E62D60" w:rsidRPr="0039757C">
              <w:rPr>
                <w:sz w:val="22"/>
              </w:rPr>
              <w:t>2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E33C7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3C7" w:rsidRPr="0039757C" w:rsidRDefault="00CE33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39757C" w:rsidRDefault="00CE33C7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5 </w:t>
            </w:r>
            <w:r>
              <w:rPr>
                <w:rFonts w:eastAsia="Batang"/>
                <w:b/>
                <w:bCs/>
                <w:sz w:val="20"/>
                <w:szCs w:val="20"/>
              </w:rPr>
              <w:t>864</w:t>
            </w:r>
            <w:r w:rsidRPr="0039757C">
              <w:rPr>
                <w:rFonts w:eastAsia="Batang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39757C" w:rsidRDefault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39757C" w:rsidRDefault="00CE33C7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5</w:t>
            </w:r>
            <w:r>
              <w:rPr>
                <w:rFonts w:eastAsia="Batang"/>
                <w:b/>
                <w:bCs/>
                <w:sz w:val="20"/>
                <w:szCs w:val="20"/>
              </w:rPr>
              <w:t> 528,4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39757C" w:rsidRDefault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39757C" w:rsidRDefault="00CE33C7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94,3</w:t>
            </w:r>
          </w:p>
        </w:tc>
      </w:tr>
      <w:tr w:rsidR="00CE33C7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3C7" w:rsidRPr="0039757C" w:rsidRDefault="00CE33C7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3C7" w:rsidRPr="00CE33C7" w:rsidRDefault="00CE33C7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33C7">
              <w:rPr>
                <w:rFonts w:eastAsia="Batang"/>
                <w:b/>
                <w:sz w:val="20"/>
                <w:szCs w:val="20"/>
              </w:rPr>
              <w:t>4 440,3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CE33C7" w:rsidRDefault="00CE33C7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3C7" w:rsidRPr="00CE33C7" w:rsidRDefault="00CE33C7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E33C7">
              <w:rPr>
                <w:rFonts w:eastAsia="Batang"/>
                <w:b/>
                <w:sz w:val="20"/>
                <w:szCs w:val="20"/>
              </w:rPr>
              <w:t>4 587,4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39757C" w:rsidRDefault="00CE33C7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83,</w:t>
            </w:r>
            <w:r>
              <w:rPr>
                <w:rFonts w:eastAsia="Batang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3C7" w:rsidRPr="0039757C" w:rsidRDefault="00CE33C7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103,3</w:t>
            </w:r>
          </w:p>
        </w:tc>
      </w:tr>
      <w:tr w:rsidR="00C6472F" w:rsidRPr="0039757C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39757C" w:rsidRDefault="000B2B42">
            <w:pPr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39757C" w:rsidRDefault="00CE3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910CFE" w:rsidP="00CE33C7">
            <w:pPr>
              <w:jc w:val="center"/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</w:t>
            </w:r>
            <w:r w:rsidR="00CE33C7">
              <w:rPr>
                <w:bCs/>
                <w:sz w:val="20"/>
                <w:szCs w:val="20"/>
              </w:rPr>
              <w:t>4</w:t>
            </w:r>
            <w:r w:rsidRPr="0039757C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39757C" w:rsidRDefault="00910CFE" w:rsidP="00CE33C7">
            <w:pPr>
              <w:jc w:val="center"/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10</w:t>
            </w:r>
            <w:r w:rsidR="00CE33C7">
              <w:rPr>
                <w:bCs/>
                <w:sz w:val="20"/>
                <w:szCs w:val="20"/>
              </w:rPr>
              <w:t>5</w:t>
            </w:r>
            <w:r w:rsidRPr="0039757C">
              <w:rPr>
                <w:bCs/>
                <w:sz w:val="20"/>
                <w:szCs w:val="20"/>
              </w:rPr>
              <w:t>0,</w:t>
            </w:r>
            <w:r w:rsidR="00CE33C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CE3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81227C" w:rsidP="00C21BD4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109,5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2 030,5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910CFE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1</w:t>
            </w:r>
            <w:r w:rsidR="00CE33C7">
              <w:rPr>
                <w:rFonts w:eastAsia="Batang"/>
                <w:bCs/>
                <w:sz w:val="20"/>
                <w:szCs w:val="20"/>
              </w:rPr>
              <w:t> 652,4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CE33C7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8122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103,9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910CFE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1 5</w:t>
            </w:r>
            <w:r w:rsidR="00CE33C7">
              <w:rPr>
                <w:rFonts w:eastAsia="Batang"/>
                <w:bCs/>
                <w:sz w:val="20"/>
                <w:szCs w:val="20"/>
              </w:rPr>
              <w:t>4</w:t>
            </w:r>
            <w:r w:rsidRPr="0039757C">
              <w:rPr>
                <w:rFonts w:eastAsia="Batang"/>
                <w:bCs/>
                <w:sz w:val="20"/>
                <w:szCs w:val="20"/>
              </w:rPr>
              <w:t>3,</w:t>
            </w:r>
            <w:r w:rsidR="00CE33C7">
              <w:rPr>
                <w:rFonts w:eastAsia="Batang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910CFE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1</w:t>
            </w:r>
            <w:r w:rsidR="00CE33C7">
              <w:rPr>
                <w:rFonts w:eastAsia="Batang"/>
                <w:bCs/>
                <w:sz w:val="20"/>
                <w:szCs w:val="20"/>
              </w:rPr>
              <w:t> 877,0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910CFE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3</w:t>
            </w:r>
            <w:r w:rsidR="00CE33C7">
              <w:rPr>
                <w:rFonts w:eastAsia="Batang"/>
                <w:bCs/>
                <w:sz w:val="20"/>
                <w:szCs w:val="20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8122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114,8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910CFE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0,</w:t>
            </w:r>
            <w:r w:rsidR="00CE33C7">
              <w:rPr>
                <w:rFonts w:eastAsia="Batang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910CFE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910CFE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0,</w:t>
            </w:r>
            <w:r w:rsidR="00CE33C7">
              <w:rPr>
                <w:rFonts w:eastAsia="Batang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81227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133,3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CE33C7" w:rsidP="00C21BD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1 424,0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910CFE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="00CE33C7">
              <w:rPr>
                <w:rFonts w:eastAsia="Batang"/>
                <w:b/>
                <w:bCs/>
                <w:sz w:val="20"/>
                <w:szCs w:val="20"/>
              </w:rPr>
              <w:t>4,</w:t>
            </w:r>
            <w:r w:rsidRPr="0039757C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941,0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CE33C7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66,1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B92648" w:rsidRPr="00614045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В долгосрочной перспективе существенных изменений в структуре </w:t>
      </w:r>
      <w:r w:rsidR="00EA1F6C">
        <w:rPr>
          <w:szCs w:val="28"/>
        </w:rPr>
        <w:t xml:space="preserve">собственных </w:t>
      </w:r>
      <w:r w:rsidR="000D26C9">
        <w:rPr>
          <w:szCs w:val="28"/>
        </w:rPr>
        <w:t xml:space="preserve">доходов бюджета </w:t>
      </w:r>
      <w:r w:rsidR="002B296D">
        <w:rPr>
          <w:szCs w:val="28"/>
        </w:rPr>
        <w:t xml:space="preserve">Янегского сельского </w:t>
      </w:r>
      <w:r w:rsidR="008C3A38">
        <w:rPr>
          <w:szCs w:val="28"/>
        </w:rPr>
        <w:t>поселения</w:t>
      </w:r>
      <w:r w:rsidRPr="00614045">
        <w:rPr>
          <w:szCs w:val="28"/>
        </w:rPr>
        <w:t xml:space="preserve"> не ожидается – основной удельный вес </w:t>
      </w:r>
      <w:r w:rsidRPr="0039757C">
        <w:rPr>
          <w:szCs w:val="28"/>
        </w:rPr>
        <w:t>(</w:t>
      </w:r>
      <w:r w:rsidR="00C6472F" w:rsidRPr="0039757C">
        <w:rPr>
          <w:szCs w:val="28"/>
        </w:rPr>
        <w:t>83,</w:t>
      </w:r>
      <w:r w:rsidR="00CE33C7">
        <w:rPr>
          <w:szCs w:val="28"/>
        </w:rPr>
        <w:t>0</w:t>
      </w:r>
      <w:r w:rsidR="00A83742" w:rsidRPr="0039757C">
        <w:rPr>
          <w:szCs w:val="28"/>
        </w:rPr>
        <w:t>%</w:t>
      </w:r>
      <w:r w:rsidR="00EA1F6C" w:rsidRPr="0039757C">
        <w:rPr>
          <w:szCs w:val="28"/>
        </w:rPr>
        <w:t>)</w:t>
      </w:r>
      <w:r w:rsidRPr="00614045">
        <w:rPr>
          <w:szCs w:val="28"/>
        </w:rPr>
        <w:t xml:space="preserve"> будут составлять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A83742">
        <w:rPr>
          <w:szCs w:val="28"/>
        </w:rPr>
        <w:t>налоги на имущество</w:t>
      </w:r>
      <w:r w:rsidR="00D26D98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39757C">
        <w:rPr>
          <w:szCs w:val="28"/>
        </w:rPr>
        <w:t xml:space="preserve"> </w:t>
      </w:r>
      <w:r w:rsidR="002B296D">
        <w:rPr>
          <w:szCs w:val="28"/>
        </w:rPr>
        <w:t xml:space="preserve">Янегского сельского поселения </w:t>
      </w:r>
      <w:r w:rsidR="00844C07">
        <w:rPr>
          <w:szCs w:val="28"/>
        </w:rPr>
        <w:t xml:space="preserve">в среднем </w:t>
      </w:r>
      <w:r w:rsidR="00CE33C7">
        <w:rPr>
          <w:szCs w:val="28"/>
        </w:rPr>
        <w:t>63,9</w:t>
      </w:r>
      <w:r w:rsidR="00C21BD4" w:rsidRPr="0039757C">
        <w:rPr>
          <w:szCs w:val="28"/>
        </w:rPr>
        <w:t>%</w:t>
      </w:r>
      <w:r w:rsidRPr="0039757C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FE27D0" w:rsidRPr="0039757C">
        <w:t>2017-202</w:t>
      </w:r>
      <w:r w:rsidR="00C6472F" w:rsidRPr="0039757C">
        <w:t>2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2B296D">
        <w:rPr>
          <w:szCs w:val="28"/>
        </w:rPr>
        <w:t>Янегского сельского</w:t>
      </w:r>
      <w:r w:rsidR="00A83742">
        <w:t xml:space="preserve"> поселения</w:t>
      </w:r>
      <w:r w:rsidR="0039757C">
        <w:t xml:space="preserve"> </w:t>
      </w:r>
      <w:r w:rsidR="00FE27D0" w:rsidRPr="0039757C">
        <w:t xml:space="preserve">составит </w:t>
      </w:r>
      <w:r w:rsidR="00C6472F" w:rsidRPr="0039757C">
        <w:t>10</w:t>
      </w:r>
      <w:r w:rsidR="00CE33C7">
        <w:t>3</w:t>
      </w:r>
      <w:r w:rsidR="00C6472F" w:rsidRPr="0039757C">
        <w:t>,</w:t>
      </w:r>
      <w:r w:rsidR="00CE33C7">
        <w:t>3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>В структуре неналоговых доходов  бюджета</w:t>
      </w:r>
      <w:r w:rsidR="0039757C">
        <w:t xml:space="preserve"> </w:t>
      </w:r>
      <w:r w:rsidR="002B296D">
        <w:rPr>
          <w:szCs w:val="28"/>
        </w:rPr>
        <w:t xml:space="preserve">Янегского сельского </w:t>
      </w:r>
      <w:r w:rsidR="00A83742">
        <w:t xml:space="preserve">поселения </w:t>
      </w:r>
      <w:r>
        <w:t>основной удельный вес</w:t>
      </w:r>
      <w:r w:rsidR="00E54BF3">
        <w:t xml:space="preserve"> (около </w:t>
      </w:r>
      <w:r w:rsidR="00C6204E">
        <w:t>80</w:t>
      </w:r>
      <w:r w:rsidR="00A83742" w:rsidRPr="0039757C">
        <w:t>%</w:t>
      </w:r>
      <w:r w:rsidR="00E54BF3" w:rsidRPr="0039757C">
        <w:t>)</w:t>
      </w:r>
      <w:r w:rsidR="00E54BF3">
        <w:t xml:space="preserve"> занимают доходы от использования имущества</w:t>
      </w:r>
      <w:r w:rsidR="007E5744">
        <w:t>, находящегося в государственной и муниципальной собственности</w:t>
      </w:r>
      <w:r w:rsidR="00D26D98">
        <w:t>.</w:t>
      </w:r>
    </w:p>
    <w:p w:rsidR="00D26D98" w:rsidRPr="00A71207" w:rsidRDefault="00C6472F" w:rsidP="00D26D98">
      <w:pPr>
        <w:ind w:firstLine="709"/>
        <w:jc w:val="both"/>
      </w:pPr>
      <w:r w:rsidRPr="00A71207">
        <w:t>Снижение</w:t>
      </w:r>
      <w:r w:rsidR="00A71207" w:rsidRPr="00A71207">
        <w:t xml:space="preserve"> </w:t>
      </w:r>
      <w:r w:rsidR="00D26D98" w:rsidRPr="00A71207">
        <w:t>поступлений</w:t>
      </w:r>
      <w:r w:rsidR="00D26D98">
        <w:t xml:space="preserve"> по неналоговым доходам за период </w:t>
      </w:r>
      <w:r w:rsidR="00A71207">
        <w:t xml:space="preserve"> </w:t>
      </w:r>
      <w:r w:rsidR="00D26D98" w:rsidRPr="00A71207">
        <w:t>2017-202</w:t>
      </w:r>
      <w:r w:rsidRPr="00A71207">
        <w:t>2</w:t>
      </w:r>
      <w:r w:rsidR="00D26D98">
        <w:t xml:space="preserve"> годы с учетом утвержденных макроэкономических показателей по прогнозу социально-экономического развития </w:t>
      </w:r>
      <w:r w:rsidR="00D26D98">
        <w:rPr>
          <w:szCs w:val="28"/>
        </w:rPr>
        <w:t>Янегского сельского</w:t>
      </w:r>
      <w:r w:rsidR="00D26D98">
        <w:t xml:space="preserve"> поселения составит </w:t>
      </w:r>
      <w:r w:rsidRPr="00A71207">
        <w:t>6</w:t>
      </w:r>
      <w:r w:rsidR="00CE33C7">
        <w:t>6</w:t>
      </w:r>
      <w:r w:rsidR="00D26D98" w:rsidRPr="00A71207">
        <w:t>,</w:t>
      </w:r>
      <w:r w:rsidR="00CE33C7">
        <w:t>1</w:t>
      </w:r>
      <w:r w:rsidR="00D26D98" w:rsidRPr="00A71207">
        <w:t>%.</w:t>
      </w:r>
    </w:p>
    <w:p w:rsidR="00A83742" w:rsidRDefault="00A83742" w:rsidP="009846D7">
      <w:pPr>
        <w:ind w:firstLine="709"/>
        <w:jc w:val="both"/>
      </w:pP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2B296D">
        <w:rPr>
          <w:szCs w:val="28"/>
        </w:rPr>
        <w:t xml:space="preserve">Янегского сельского </w:t>
      </w:r>
      <w:r w:rsidR="00285EC4">
        <w:t>поселения</w:t>
      </w:r>
      <w:r w:rsidR="00A71207">
        <w:t xml:space="preserve"> </w:t>
      </w:r>
      <w:r w:rsidRPr="00DF762B">
        <w:t>за период 2017-202</w:t>
      </w:r>
      <w:r w:rsidR="00285EC4">
        <w:t>2</w:t>
      </w:r>
      <w:r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2017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285EC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2017-2022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32 406,1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692D9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F010B1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8 987,8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692D9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010B1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27,7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8 586,3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92D9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F010B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010B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 xml:space="preserve">8 834,5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010B1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692D9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A71207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102,9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010B1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20 232,5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92D9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010B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010B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92D94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92D94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692D94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92D9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593,4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92D9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F010B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153,3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010B1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010B1" w:rsidP="00A22CD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25,8</w:t>
            </w: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692D9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F010B1">
              <w:rPr>
                <w:rFonts w:eastAsia="Times New Roman" w:cs="Times New Roman"/>
                <w:color w:val="000000"/>
                <w:sz w:val="22"/>
                <w:lang w:eastAsia="ru-RU"/>
              </w:rPr>
              <w:t> 985,4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010B1" w:rsidP="00A712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010B1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6472F" w:rsidRPr="00A71207" w:rsidRDefault="00C6472F" w:rsidP="00C6472F">
      <w:pPr>
        <w:ind w:firstLine="709"/>
        <w:jc w:val="both"/>
      </w:pPr>
      <w:r w:rsidRPr="00A71207">
        <w:lastRenderedPageBreak/>
        <w:t xml:space="preserve">В структуре безвозмездных поступлений прослеживается увеличение объема дотации в номинальном выражении. Рост к 2022 году составит </w:t>
      </w:r>
      <w:r w:rsidR="00F010B1">
        <w:t>102,9</w:t>
      </w:r>
      <w:r w:rsidRPr="00A71207">
        <w:t>%.</w:t>
      </w:r>
    </w:p>
    <w:p w:rsidR="00F010B1" w:rsidRPr="00D87E0E" w:rsidRDefault="00F010B1" w:rsidP="00F010B1">
      <w:pPr>
        <w:ind w:firstLine="709"/>
        <w:jc w:val="both"/>
      </w:pPr>
      <w:r>
        <w:rPr>
          <w:szCs w:val="28"/>
        </w:rPr>
        <w:t>Снижение</w:t>
      </w:r>
      <w:r w:rsidRPr="00DB07B0">
        <w:rPr>
          <w:szCs w:val="28"/>
        </w:rPr>
        <w:t xml:space="preserve"> объема</w:t>
      </w:r>
      <w:r>
        <w:rPr>
          <w:szCs w:val="28"/>
        </w:rPr>
        <w:t xml:space="preserve"> субвенций</w:t>
      </w:r>
      <w:r w:rsidRPr="00DB07B0">
        <w:rPr>
          <w:szCs w:val="28"/>
        </w:rPr>
        <w:t xml:space="preserve"> прогнозируется </w:t>
      </w:r>
      <w:r>
        <w:rPr>
          <w:szCs w:val="28"/>
        </w:rPr>
        <w:t>в связи с уменьшением количества переданных полномочий</w:t>
      </w:r>
      <w:r w:rsidRPr="00DB07B0">
        <w:rPr>
          <w:szCs w:val="28"/>
        </w:rPr>
        <w:t xml:space="preserve">. </w:t>
      </w:r>
      <w:r>
        <w:rPr>
          <w:szCs w:val="28"/>
        </w:rPr>
        <w:t>Снижение</w:t>
      </w:r>
      <w:r w:rsidRPr="00DB07B0">
        <w:rPr>
          <w:szCs w:val="28"/>
        </w:rPr>
        <w:t xml:space="preserve"> к 202</w:t>
      </w:r>
      <w:r>
        <w:rPr>
          <w:szCs w:val="28"/>
        </w:rPr>
        <w:t>2</w:t>
      </w:r>
      <w:r w:rsidRPr="00DB07B0">
        <w:rPr>
          <w:szCs w:val="28"/>
        </w:rPr>
        <w:t xml:space="preserve"> году составит </w:t>
      </w:r>
      <w:r>
        <w:rPr>
          <w:szCs w:val="28"/>
        </w:rPr>
        <w:t>25,8</w:t>
      </w:r>
      <w:r w:rsidRPr="00DB07B0">
        <w:rPr>
          <w:szCs w:val="28"/>
        </w:rPr>
        <w:t>%.</w:t>
      </w:r>
    </w:p>
    <w:p w:rsidR="00C6472F" w:rsidRPr="00A71207" w:rsidRDefault="00C6472F" w:rsidP="00C6472F">
      <w:pPr>
        <w:ind w:firstLine="709"/>
        <w:jc w:val="both"/>
      </w:pPr>
      <w:r w:rsidRPr="00A71207">
        <w:t>Субсидии на 2022 год не планируются, изменения в бюджетный прогноз будут вносится по мере внесения изменений в областной бюджет.</w:t>
      </w:r>
    </w:p>
    <w:p w:rsidR="00C6472F" w:rsidRPr="00A71207" w:rsidRDefault="00C6472F" w:rsidP="00C6472F">
      <w:pPr>
        <w:ind w:firstLine="709"/>
        <w:jc w:val="both"/>
      </w:pPr>
      <w:r w:rsidRPr="00A71207">
        <w:t xml:space="preserve">В целях формирования бюджетного прогноза </w:t>
      </w:r>
      <w:r w:rsidR="00F010B1">
        <w:t>на</w:t>
      </w:r>
      <w:r w:rsidRPr="00A71207">
        <w:t xml:space="preserve"> 2022 год темпы роста объемов поступлений дотаций и субвенций из областного бюджета приняты за единицу.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B296D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285EC4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202</w:t>
            </w:r>
            <w:r w:rsidR="00285EC4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Динамика за период 2017-202</w:t>
            </w:r>
            <w:r w:rsidR="00583AF3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37 825,4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692D94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692D94" w:rsidP="00EB26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D3303A">
              <w:rPr>
                <w:b/>
                <w:sz w:val="22"/>
              </w:rPr>
              <w:t> </w:t>
            </w:r>
            <w:r w:rsidR="00EB2667">
              <w:rPr>
                <w:b/>
                <w:sz w:val="22"/>
              </w:rPr>
              <w:t>0</w:t>
            </w:r>
            <w:r w:rsidR="00D3303A">
              <w:rPr>
                <w:b/>
                <w:sz w:val="22"/>
              </w:rPr>
              <w:t>6</w:t>
            </w:r>
            <w:r w:rsidR="00EB2667">
              <w:rPr>
                <w:b/>
                <w:sz w:val="22"/>
              </w:rPr>
              <w:t>9</w:t>
            </w:r>
            <w:r w:rsidR="00D3303A">
              <w:rPr>
                <w:b/>
                <w:sz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692D94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D330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39,8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692D94" w:rsidP="00EB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="00EB2667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EB2667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692D9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EB2667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276,5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692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38 052,4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692D94" w:rsidP="00A22C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</w:t>
            </w:r>
            <w:r w:rsidR="00EB2667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692D94" w:rsidP="00D330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B2667">
              <w:rPr>
                <w:sz w:val="22"/>
              </w:rPr>
              <w:t>3 466,9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B2667" w:rsidP="00D330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BD66BC" w:rsidRDefault="00F010B1" w:rsidP="00F010B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="00EB2667">
        <w:rPr>
          <w:szCs w:val="28"/>
        </w:rPr>
        <w:t>Янегского сельского поселения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>
        <w:t>снизится от 9</w:t>
      </w:r>
      <w:r w:rsidR="00EB2667">
        <w:t>8</w:t>
      </w:r>
      <w:r>
        <w:t>,</w:t>
      </w:r>
      <w:r w:rsidR="00EB2667">
        <w:t>5</w:t>
      </w:r>
      <w:r>
        <w:t>% до 8</w:t>
      </w:r>
      <w:r w:rsidR="00EB2667">
        <w:t>9</w:t>
      </w:r>
      <w:r>
        <w:t>,</w:t>
      </w:r>
      <w:r w:rsidR="00EB2667">
        <w:t>4</w:t>
      </w:r>
      <w:r>
        <w:t>%</w:t>
      </w:r>
      <w:r w:rsidRPr="00BD66BC">
        <w:t xml:space="preserve">, а доля межбюджетных трансфертов </w:t>
      </w:r>
      <w:r>
        <w:t>возрастет от 1</w:t>
      </w:r>
      <w:r w:rsidR="00EB2667">
        <w:t>,5</w:t>
      </w:r>
      <w:r>
        <w:t>%  до</w:t>
      </w:r>
      <w:r w:rsidRPr="00BD66BC">
        <w:t xml:space="preserve"> </w:t>
      </w:r>
      <w:r>
        <w:t>1</w:t>
      </w:r>
      <w:r w:rsidR="00EB2667">
        <w:t>0,6</w:t>
      </w:r>
      <w:r w:rsidRPr="00BD66BC">
        <w:t xml:space="preserve">%. </w:t>
      </w:r>
    </w:p>
    <w:p w:rsidR="00041D5F" w:rsidRPr="00D3303A" w:rsidRDefault="00A22CDD" w:rsidP="009846D7">
      <w:pPr>
        <w:ind w:firstLine="709"/>
        <w:jc w:val="both"/>
      </w:pPr>
      <w:r>
        <w:t xml:space="preserve">Снижение </w:t>
      </w:r>
      <w:r w:rsidR="006E2939" w:rsidRPr="00BD66BC">
        <w:t>расходов</w:t>
      </w:r>
      <w:r w:rsidR="00D3303A">
        <w:t xml:space="preserve"> </w:t>
      </w:r>
      <w:r w:rsidR="006F2D50" w:rsidRPr="00BD66BC"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D3303A">
        <w:rPr>
          <w:szCs w:val="28"/>
        </w:rPr>
        <w:t xml:space="preserve"> </w:t>
      </w:r>
      <w:r w:rsidR="006E2939" w:rsidRPr="00BD66BC">
        <w:t>за период 2017-202</w:t>
      </w:r>
      <w:r w:rsidR="00DA4ABF">
        <w:t>2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D3303A">
        <w:rPr>
          <w:szCs w:val="28"/>
        </w:rPr>
        <w:t xml:space="preserve"> </w:t>
      </w:r>
      <w:r w:rsidR="006E2939" w:rsidRPr="00BD66BC">
        <w:t xml:space="preserve">составит </w:t>
      </w:r>
      <w:r w:rsidR="00EB2667">
        <w:t>39,8</w:t>
      </w:r>
      <w:r w:rsidR="006E2939" w:rsidRPr="00D3303A">
        <w:t>%</w:t>
      </w:r>
      <w:r w:rsidR="005801EA" w:rsidRPr="00D3303A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D3303A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EB2667" w:rsidRPr="00EB2667" w:rsidRDefault="00EB2667" w:rsidP="00EB2667">
      <w:pPr>
        <w:pStyle w:val="ab"/>
        <w:numPr>
          <w:ilvl w:val="0"/>
          <w:numId w:val="3"/>
        </w:numPr>
        <w:ind w:left="-142" w:firstLine="142"/>
        <w:jc w:val="both"/>
        <w:rPr>
          <w:rFonts w:eastAsia="Batang"/>
          <w:szCs w:val="28"/>
        </w:rPr>
      </w:pPr>
      <w:r w:rsidRPr="007358DC">
        <w:t xml:space="preserve">В 2017 году бюджет </w:t>
      </w:r>
      <w:r w:rsidRPr="00EB2667">
        <w:rPr>
          <w:szCs w:val="28"/>
        </w:rPr>
        <w:t xml:space="preserve">Янегского сельского поселения </w:t>
      </w:r>
      <w:r w:rsidRPr="007358DC">
        <w:t xml:space="preserve">исполнен с профицитом, принятые бюджетные обязательства выполнены в полном объеме. В последующие годы размер дефицита будет уменьшаться в номинальном выражении. Ожидается, что к 2022 году дефицит бюджета </w:t>
      </w:r>
      <w:r w:rsidR="00AF7E4B" w:rsidRPr="00EB2667">
        <w:rPr>
          <w:szCs w:val="28"/>
        </w:rPr>
        <w:t>Янегского сельского поселения</w:t>
      </w:r>
      <w:r w:rsidRPr="00EB2667">
        <w:rPr>
          <w:szCs w:val="28"/>
        </w:rPr>
        <w:t xml:space="preserve"> </w:t>
      </w:r>
      <w:r w:rsidRPr="007358DC">
        <w:t>останется на уровне 10,0% от объема доходов бюджета без учета утвержденного объема безвозмездных поступлений</w:t>
      </w:r>
      <w:r w:rsidRPr="00EB2667">
        <w:rPr>
          <w:rFonts w:eastAsia="Batang"/>
          <w:szCs w:val="28"/>
        </w:rPr>
        <w:t>.</w:t>
      </w:r>
    </w:p>
    <w:p w:rsidR="003E18E6" w:rsidRDefault="0099582D" w:rsidP="009846D7">
      <w:pPr>
        <w:pStyle w:val="1"/>
        <w:spacing w:before="0" w:after="0"/>
        <w:ind w:left="360"/>
      </w:pPr>
      <w:bookmarkStart w:id="4" w:name="_Toc466912757"/>
      <w:bookmarkStart w:id="5" w:name="_Toc467070158"/>
      <w:r>
        <w:lastRenderedPageBreak/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124629">
        <w:t xml:space="preserve"> </w:t>
      </w:r>
      <w:r w:rsidR="002B296D">
        <w:t xml:space="preserve">Янегского сельского </w:t>
      </w:r>
      <w:r w:rsidR="00285EC4">
        <w:t>поселения</w:t>
      </w:r>
      <w:r w:rsidR="006A5C8F">
        <w:t xml:space="preserve"> </w:t>
      </w:r>
      <w:r w:rsidR="00644E77" w:rsidRPr="00644E77">
        <w:t>на период до 202</w:t>
      </w:r>
      <w:r w:rsidR="00285EC4">
        <w:t>2</w:t>
      </w:r>
      <w:r w:rsidR="00644E77" w:rsidRPr="00644E77">
        <w:t xml:space="preserve"> года</w:t>
      </w:r>
      <w:bookmarkEnd w:id="4"/>
      <w:bookmarkEnd w:id="5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6A5C8F">
        <w:t xml:space="preserve"> </w:t>
      </w:r>
      <w:r w:rsidR="002B296D">
        <w:rPr>
          <w:szCs w:val="28"/>
        </w:rPr>
        <w:t xml:space="preserve">Янегского сельского </w:t>
      </w:r>
      <w:r w:rsidR="00285EC4">
        <w:t>поселения</w:t>
      </w:r>
      <w:r w:rsidR="006A5C8F">
        <w:t xml:space="preserve"> </w:t>
      </w:r>
      <w:r w:rsidRPr="00AC7134">
        <w:t>на период до 202</w:t>
      </w:r>
      <w:r w:rsidR="008F62F3">
        <w:t>2</w:t>
      </w:r>
      <w:r w:rsidRPr="00AC7134">
        <w:t xml:space="preserve"> года представлен в Приложени</w:t>
      </w:r>
      <w:r>
        <w:t>и</w:t>
      </w:r>
      <w:r w:rsidR="006A5C8F">
        <w:t xml:space="preserve"> </w:t>
      </w:r>
      <w:r w:rsidR="00285EC4">
        <w:t>3</w:t>
      </w:r>
      <w:r w:rsidRPr="00AC7134">
        <w:t>.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DC5789">
        <w:t>снизятся</w:t>
      </w:r>
      <w:r w:rsidR="00B26155">
        <w:t xml:space="preserve"> </w:t>
      </w:r>
      <w:r w:rsidR="00DC5789">
        <w:t>к</w:t>
      </w:r>
      <w:r w:rsidR="00041D5F">
        <w:t xml:space="preserve"> уровн</w:t>
      </w:r>
      <w:r w:rsidR="00DC5789">
        <w:t>ю</w:t>
      </w:r>
      <w:r w:rsidR="00041D5F">
        <w:t xml:space="preserve"> 2017 года </w:t>
      </w:r>
      <w:r w:rsidR="00DC5789">
        <w:t xml:space="preserve">на </w:t>
      </w:r>
      <w:r w:rsidR="00D05B53" w:rsidRPr="006A5C8F">
        <w:t>2</w:t>
      </w:r>
      <w:r w:rsidR="00F010B1">
        <w:t>3</w:t>
      </w:r>
      <w:r w:rsidR="00DC5789" w:rsidRPr="006A5C8F">
        <w:t>,</w:t>
      </w:r>
      <w:r w:rsidR="00F010B1">
        <w:t>8</w:t>
      </w:r>
      <w:r w:rsidR="00DC5789">
        <w:t xml:space="preserve"> млн. руб. </w:t>
      </w:r>
      <w:r w:rsidR="00041D5F">
        <w:t xml:space="preserve">и </w:t>
      </w:r>
      <w:r w:rsidRPr="00F22C6C">
        <w:t xml:space="preserve"> к 202</w:t>
      </w:r>
      <w:r w:rsidR="008F62F3">
        <w:t>2</w:t>
      </w:r>
      <w:r w:rsidRPr="00F22C6C">
        <w:t xml:space="preserve"> году </w:t>
      </w:r>
      <w:r w:rsidR="00041D5F">
        <w:t>составят</w:t>
      </w:r>
      <w:r w:rsidR="006A5C8F">
        <w:t xml:space="preserve"> </w:t>
      </w:r>
      <w:r w:rsidR="00041D5F" w:rsidRPr="006A5C8F">
        <w:t>1</w:t>
      </w:r>
      <w:r w:rsidR="00D05B53" w:rsidRPr="006A5C8F">
        <w:t>4,</w:t>
      </w:r>
      <w:r w:rsidR="00F010B1">
        <w:t>5</w:t>
      </w:r>
      <w:r w:rsidR="006A5C8F">
        <w:rPr>
          <w:color w:val="FF0000"/>
        </w:rPr>
        <w:t xml:space="preserve"> </w:t>
      </w:r>
      <w:r w:rsidR="007E5744">
        <w:t>млн</w:t>
      </w:r>
      <w:r w:rsidRPr="00F22C6C">
        <w:t xml:space="preserve">. руб. </w:t>
      </w:r>
    </w:p>
    <w:p w:rsidR="00F22C6C" w:rsidRPr="00F22C6C" w:rsidRDefault="00F22C6C" w:rsidP="009846D7">
      <w:pPr>
        <w:ind w:firstLine="709"/>
        <w:jc w:val="both"/>
      </w:pPr>
      <w:r w:rsidRPr="00F22C6C">
        <w:t xml:space="preserve">При этом в прогнозируемом периоде наблюдается тенденция к </w:t>
      </w:r>
      <w:r w:rsidR="008F62F3">
        <w:t xml:space="preserve">снижению </w:t>
      </w:r>
      <w:r w:rsidRPr="00F22C6C">
        <w:t xml:space="preserve">удельного веса доходов в </w:t>
      </w:r>
      <w:r w:rsidR="009C02C8">
        <w:t>обороте организаций</w:t>
      </w:r>
      <w:r w:rsidRPr="00F22C6C">
        <w:t xml:space="preserve"> - с </w:t>
      </w:r>
      <w:r w:rsidR="00F010B1">
        <w:t>72,1</w:t>
      </w:r>
      <w:r w:rsidRPr="00F22C6C">
        <w:t xml:space="preserve">% в 2017 году до </w:t>
      </w:r>
      <w:r w:rsidR="00D05B53" w:rsidRPr="006A5C8F">
        <w:t>2</w:t>
      </w:r>
      <w:r w:rsidR="00F010B1">
        <w:t>7</w:t>
      </w:r>
      <w:r w:rsidR="006A5C8F" w:rsidRPr="006A5C8F">
        <w:t>,</w:t>
      </w:r>
      <w:r w:rsidR="00F010B1">
        <w:t>2</w:t>
      </w:r>
      <w:r w:rsidRPr="00F22C6C">
        <w:t>% в 202</w:t>
      </w:r>
      <w:r w:rsidR="008F62F3">
        <w:t>2</w:t>
      </w:r>
      <w:r w:rsidRPr="00F22C6C">
        <w:t xml:space="preserve"> году. </w:t>
      </w:r>
    </w:p>
    <w:p w:rsidR="00F22C6C" w:rsidRPr="006A5C8F" w:rsidRDefault="00F22C6C" w:rsidP="009846D7">
      <w:pPr>
        <w:ind w:firstLine="709"/>
        <w:jc w:val="both"/>
      </w:pPr>
      <w:r w:rsidRPr="00D3013C">
        <w:t xml:space="preserve">Расходы бюджета </w:t>
      </w:r>
      <w:r w:rsidR="002B296D">
        <w:rPr>
          <w:szCs w:val="28"/>
        </w:rPr>
        <w:t xml:space="preserve">Янегского сельского </w:t>
      </w:r>
      <w:r w:rsidR="008F62F3">
        <w:t>поселения</w:t>
      </w:r>
      <w:r w:rsidR="006A5C8F">
        <w:t xml:space="preserve"> </w:t>
      </w:r>
      <w:r w:rsidR="00DC5789">
        <w:t xml:space="preserve">снизятся </w:t>
      </w:r>
      <w:r w:rsidRPr="00D3013C">
        <w:t>в 202</w:t>
      </w:r>
      <w:r w:rsidR="008F62F3">
        <w:t>2</w:t>
      </w:r>
      <w:r w:rsidRPr="00D3013C">
        <w:t xml:space="preserve"> году на </w:t>
      </w:r>
      <w:r w:rsidR="00D05B53" w:rsidRPr="006A5C8F">
        <w:t>2</w:t>
      </w:r>
      <w:r w:rsidR="00AF7E4B">
        <w:t>2</w:t>
      </w:r>
      <w:r w:rsidR="00D05B53" w:rsidRPr="006A5C8F">
        <w:t>,</w:t>
      </w:r>
      <w:r w:rsidR="00AF7E4B">
        <w:t>7</w:t>
      </w:r>
      <w:r w:rsidRPr="006A5C8F">
        <w:t xml:space="preserve"> мл</w:t>
      </w:r>
      <w:r w:rsidR="00D3013C" w:rsidRPr="006A5C8F">
        <w:t>н</w:t>
      </w:r>
      <w:r w:rsidRPr="00D3013C">
        <w:t xml:space="preserve">. руб. по сравнению с 2017 годом, при этом их </w:t>
      </w:r>
      <w:r w:rsidR="00FC31DB" w:rsidRPr="00D3013C">
        <w:t xml:space="preserve">удельный вес </w:t>
      </w:r>
      <w:r w:rsidR="009C02C8" w:rsidRPr="00D3013C">
        <w:t>в обороте организаций</w:t>
      </w:r>
      <w:r w:rsidR="006A5C8F">
        <w:t xml:space="preserve"> </w:t>
      </w:r>
      <w:r w:rsidR="00DC5789">
        <w:t>уменьшится</w:t>
      </w:r>
      <w:r w:rsidR="006A5C8F">
        <w:t xml:space="preserve"> </w:t>
      </w:r>
      <w:r w:rsidR="006A5C8F" w:rsidRPr="006A5C8F">
        <w:t xml:space="preserve">с </w:t>
      </w:r>
      <w:r w:rsidR="00AF7E4B">
        <w:t>71,2</w:t>
      </w:r>
      <w:r w:rsidRPr="006A5C8F">
        <w:t xml:space="preserve">% в 2017 году до </w:t>
      </w:r>
      <w:r w:rsidR="00D05B53" w:rsidRPr="006A5C8F">
        <w:t>28,</w:t>
      </w:r>
      <w:r w:rsidR="00AF7E4B">
        <w:t>3</w:t>
      </w:r>
      <w:r w:rsidRPr="006A5C8F">
        <w:t>% в 202</w:t>
      </w:r>
      <w:r w:rsidR="008F62F3" w:rsidRPr="006A5C8F">
        <w:t>2</w:t>
      </w:r>
      <w:r w:rsidRPr="006A5C8F">
        <w:t xml:space="preserve"> году. </w:t>
      </w:r>
    </w:p>
    <w:p w:rsidR="00AF7E4B" w:rsidRPr="00BA4B55" w:rsidRDefault="00AF7E4B" w:rsidP="00AF7E4B">
      <w:pPr>
        <w:ind w:firstLine="709"/>
        <w:jc w:val="both"/>
      </w:pPr>
      <w:r w:rsidRPr="00BA4B55">
        <w:t xml:space="preserve">В 2017 году профицит бюджета составил </w:t>
      </w:r>
      <w:r>
        <w:t>0,5</w:t>
      </w:r>
      <w:r w:rsidRPr="00BA4B55">
        <w:t xml:space="preserve"> млн. руб. В сравнении с 2018 годом дефицит бюджета уменьшится до </w:t>
      </w:r>
      <w:r>
        <w:t>0,6</w:t>
      </w:r>
      <w:r w:rsidRPr="00BA4B55">
        <w:t xml:space="preserve"> млн. руб. к 2022 году, при этом процентное отношение дефицита к обороту организаций </w:t>
      </w:r>
      <w:r>
        <w:t>увеличится с 0,6% в 2018 году до</w:t>
      </w:r>
      <w:r w:rsidRPr="00BA4B55">
        <w:t xml:space="preserve"> </w:t>
      </w:r>
      <w:r>
        <w:t>1,1</w:t>
      </w:r>
      <w:r w:rsidRPr="00BA4B55">
        <w:t>%</w:t>
      </w:r>
      <w:r>
        <w:t xml:space="preserve"> в 2022 году</w:t>
      </w:r>
      <w:r w:rsidRPr="00BA4B55">
        <w:t>.</w:t>
      </w:r>
    </w:p>
    <w:p w:rsidR="00887404" w:rsidRDefault="00887404" w:rsidP="00887404">
      <w:pPr>
        <w:ind w:firstLine="709"/>
        <w:jc w:val="both"/>
      </w:pPr>
      <w:r>
        <w:t xml:space="preserve">Муниципальный </w:t>
      </w:r>
      <w:r w:rsidRPr="00D3013C">
        <w:t xml:space="preserve"> долг </w:t>
      </w:r>
      <w:r>
        <w:t>Янегского сельского поселения планируется погасить в течение 2017-2019 годов. По состоянию на 01.01.2017 года муниципальный долг поселения состави</w:t>
      </w:r>
      <w:r w:rsidR="00AF7E4B">
        <w:t>л</w:t>
      </w:r>
      <w:r>
        <w:t xml:space="preserve"> </w:t>
      </w:r>
      <w:r w:rsidR="00B26155">
        <w:t>1,2</w:t>
      </w:r>
      <w:r>
        <w:t xml:space="preserve"> млн. руб., к 01.01.2020 года – 0. </w:t>
      </w:r>
    </w:p>
    <w:p w:rsidR="00F22C6C" w:rsidRPr="00D3013C" w:rsidRDefault="00F22C6C" w:rsidP="009846D7">
      <w:pPr>
        <w:ind w:firstLine="709"/>
        <w:jc w:val="both"/>
      </w:pPr>
    </w:p>
    <w:p w:rsidR="008C0EDE" w:rsidRPr="00F22C6C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467070159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2B296D">
        <w:t xml:space="preserve">Янегского сельского </w:t>
      </w:r>
      <w:r w:rsidR="00285EC4">
        <w:t>поселения</w:t>
      </w:r>
      <w:r w:rsidR="00644E77" w:rsidRPr="00644E77">
        <w:t xml:space="preserve"> на период до 202</w:t>
      </w:r>
      <w:r w:rsidR="00285EC4">
        <w:t>2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Pr="008A68E6">
        <w:rPr>
          <w:szCs w:val="28"/>
        </w:rPr>
        <w:t>на период до 202</w:t>
      </w:r>
      <w:r w:rsidR="00D755B1">
        <w:rPr>
          <w:szCs w:val="28"/>
        </w:rPr>
        <w:t>2</w:t>
      </w:r>
      <w:r w:rsidRPr="008A68E6">
        <w:rPr>
          <w:szCs w:val="28"/>
        </w:rPr>
        <w:t xml:space="preserve"> года представлены в Приложении </w:t>
      </w:r>
      <w:r w:rsidR="00887404">
        <w:rPr>
          <w:szCs w:val="28"/>
        </w:rPr>
        <w:t>4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7F5F34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="00D93EC9" w:rsidRPr="00D93EC9">
        <w:rPr>
          <w:szCs w:val="28"/>
        </w:rPr>
        <w:t xml:space="preserve">на </w:t>
      </w:r>
      <w:r>
        <w:rPr>
          <w:szCs w:val="28"/>
        </w:rPr>
        <w:t xml:space="preserve">2017 год </w:t>
      </w:r>
      <w:r w:rsidR="00CD440E">
        <w:rPr>
          <w:szCs w:val="28"/>
        </w:rPr>
        <w:t xml:space="preserve">составили </w:t>
      </w:r>
      <w:r w:rsidR="00AF7E4B">
        <w:rPr>
          <w:szCs w:val="28"/>
        </w:rPr>
        <w:t>27 953,7</w:t>
      </w:r>
      <w:r w:rsidR="007F5F34">
        <w:rPr>
          <w:szCs w:val="28"/>
        </w:rPr>
        <w:t xml:space="preserve"> </w:t>
      </w:r>
      <w:r w:rsidR="00CD440E">
        <w:rPr>
          <w:szCs w:val="28"/>
        </w:rPr>
        <w:t xml:space="preserve">тыс. руб. (или </w:t>
      </w:r>
      <w:r w:rsidR="00AF7E4B">
        <w:rPr>
          <w:szCs w:val="28"/>
        </w:rPr>
        <w:t>72</w:t>
      </w:r>
      <w:r w:rsidR="00D05B53" w:rsidRPr="007F5F34">
        <w:rPr>
          <w:szCs w:val="28"/>
        </w:rPr>
        <w:t>,4</w:t>
      </w:r>
      <w:r w:rsidR="00CD440E" w:rsidRPr="007F5F34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7F5F34">
        <w:t xml:space="preserve"> </w:t>
      </w:r>
      <w:r w:rsidR="00AF7E4B">
        <w:t>10 678,1</w:t>
      </w:r>
      <w:r w:rsidR="007F5F34">
        <w:rPr>
          <w:color w:val="FF0000"/>
        </w:rPr>
        <w:t xml:space="preserve"> </w:t>
      </w:r>
      <w:r w:rsidR="00CD440E">
        <w:rPr>
          <w:szCs w:val="28"/>
        </w:rPr>
        <w:t xml:space="preserve">тыс. руб. (или </w:t>
      </w:r>
      <w:r w:rsidR="00AF7E4B">
        <w:rPr>
          <w:szCs w:val="28"/>
        </w:rPr>
        <w:t>27</w:t>
      </w:r>
      <w:r w:rsidR="00D05B53" w:rsidRPr="007F5F34">
        <w:rPr>
          <w:szCs w:val="28"/>
        </w:rPr>
        <w:t>,6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Pr="007F5F34" w:rsidRDefault="00B83B2C" w:rsidP="00EC0DAA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F5F34">
        <w:rPr>
          <w:szCs w:val="28"/>
        </w:rPr>
        <w:t xml:space="preserve"> </w:t>
      </w:r>
      <w:r w:rsidR="002B296D">
        <w:rPr>
          <w:szCs w:val="28"/>
        </w:rPr>
        <w:t>Янегско</w:t>
      </w:r>
      <w:r w:rsidR="007F5F34">
        <w:rPr>
          <w:szCs w:val="28"/>
        </w:rPr>
        <w:t>м</w:t>
      </w:r>
      <w:r w:rsidR="002B296D">
        <w:rPr>
          <w:szCs w:val="28"/>
        </w:rPr>
        <w:t xml:space="preserve"> сельско</w:t>
      </w:r>
      <w:r w:rsidR="007F5F34">
        <w:rPr>
          <w:szCs w:val="28"/>
        </w:rPr>
        <w:t>м</w:t>
      </w:r>
      <w:r w:rsidR="002B296D">
        <w:rPr>
          <w:szCs w:val="28"/>
        </w:rPr>
        <w:t xml:space="preserve"> </w:t>
      </w:r>
      <w:r w:rsidR="00D755B1">
        <w:t xml:space="preserve">поселении </w:t>
      </w:r>
      <w:r>
        <w:rPr>
          <w:szCs w:val="28"/>
        </w:rPr>
        <w:t xml:space="preserve">реализуется </w:t>
      </w:r>
      <w:r w:rsidR="00AF7E4B">
        <w:rPr>
          <w:szCs w:val="28"/>
        </w:rPr>
        <w:t>2</w:t>
      </w:r>
      <w:r w:rsidR="00EC0DAA">
        <w:rPr>
          <w:szCs w:val="28"/>
        </w:rPr>
        <w:t xml:space="preserve"> муниципальны</w:t>
      </w:r>
      <w:r w:rsidR="00AF7E4B">
        <w:rPr>
          <w:szCs w:val="28"/>
        </w:rPr>
        <w:t>е</w:t>
      </w:r>
      <w:r w:rsidRPr="00B83B2C">
        <w:rPr>
          <w:szCs w:val="28"/>
        </w:rPr>
        <w:t xml:space="preserve"> программ</w:t>
      </w:r>
      <w:r w:rsidR="00AF7E4B">
        <w:rPr>
          <w:szCs w:val="28"/>
        </w:rPr>
        <w:t>ы</w:t>
      </w:r>
      <w:r>
        <w:rPr>
          <w:szCs w:val="28"/>
        </w:rPr>
        <w:t xml:space="preserve">, </w:t>
      </w:r>
      <w:r w:rsidR="00EC0DAA">
        <w:rPr>
          <w:szCs w:val="28"/>
        </w:rPr>
        <w:t xml:space="preserve">по которым </w:t>
      </w:r>
      <w:r w:rsidRPr="004572E4">
        <w:rPr>
          <w:szCs w:val="28"/>
        </w:rPr>
        <w:t xml:space="preserve">срок реализации </w:t>
      </w:r>
      <w:r w:rsidR="004572E4" w:rsidRPr="004572E4">
        <w:rPr>
          <w:szCs w:val="28"/>
        </w:rPr>
        <w:t xml:space="preserve">подходит к </w:t>
      </w:r>
      <w:r w:rsidR="004572E4" w:rsidRPr="007F5F34">
        <w:rPr>
          <w:szCs w:val="28"/>
        </w:rPr>
        <w:t>концу</w:t>
      </w:r>
      <w:r w:rsidR="007F5F34">
        <w:rPr>
          <w:szCs w:val="28"/>
        </w:rPr>
        <w:t xml:space="preserve"> </w:t>
      </w:r>
      <w:r w:rsidRPr="007F5F34">
        <w:rPr>
          <w:szCs w:val="28"/>
        </w:rPr>
        <w:t>в 20</w:t>
      </w:r>
      <w:r w:rsidR="00D05B53" w:rsidRPr="007F5F34">
        <w:rPr>
          <w:szCs w:val="28"/>
        </w:rPr>
        <w:t>2</w:t>
      </w:r>
      <w:r w:rsidR="00AF7E4B">
        <w:rPr>
          <w:szCs w:val="28"/>
        </w:rPr>
        <w:t>1</w:t>
      </w:r>
      <w:r w:rsidRPr="007F5F34">
        <w:rPr>
          <w:szCs w:val="28"/>
        </w:rPr>
        <w:t xml:space="preserve"> году</w:t>
      </w:r>
      <w:r w:rsidR="00AF7E4B">
        <w:rPr>
          <w:szCs w:val="28"/>
        </w:rPr>
        <w:t>,</w:t>
      </w:r>
      <w:r w:rsidR="00AF7E4B" w:rsidRPr="00AF7E4B">
        <w:rPr>
          <w:szCs w:val="28"/>
        </w:rPr>
        <w:t xml:space="preserve"> </w:t>
      </w:r>
      <w:r w:rsidR="00AF7E4B">
        <w:rPr>
          <w:szCs w:val="28"/>
        </w:rPr>
        <w:t>и 4 муниципальные программы со сроком реализации до 2019 года</w:t>
      </w:r>
      <w:r w:rsidR="00AF7E4B" w:rsidRPr="00561028">
        <w:rPr>
          <w:szCs w:val="28"/>
        </w:rPr>
        <w:t>:</w:t>
      </w:r>
      <w:r w:rsidR="00AF7E4B">
        <w:rPr>
          <w:szCs w:val="28"/>
        </w:rPr>
        <w:t xml:space="preserve"> 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Реализация проектов местных инициатив граждан в Янегском сельском поселении</w:t>
      </w:r>
      <w:r w:rsidR="007F5F34" w:rsidRPr="00F07473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</w:t>
      </w:r>
      <w:r w:rsidR="00AF7E4B">
        <w:rPr>
          <w:szCs w:val="28"/>
        </w:rPr>
        <w:t xml:space="preserve">в 2019 году </w:t>
      </w:r>
      <w:r w:rsidR="00080E1B" w:rsidRPr="00F07473">
        <w:rPr>
          <w:szCs w:val="28"/>
        </w:rPr>
        <w:t xml:space="preserve">составят </w:t>
      </w:r>
      <w:r w:rsidR="00B3720B" w:rsidRPr="00F07473">
        <w:rPr>
          <w:szCs w:val="28"/>
        </w:rPr>
        <w:t>4,8</w:t>
      </w:r>
      <w:r w:rsidR="00080E1B" w:rsidRPr="00F07473">
        <w:rPr>
          <w:szCs w:val="28"/>
        </w:rPr>
        <w:t>% от уровня 2017 года)</w:t>
      </w:r>
      <w:r w:rsidR="004572E4" w:rsidRPr="00F07473">
        <w:rPr>
          <w:szCs w:val="28"/>
        </w:rPr>
        <w:t>;</w:t>
      </w:r>
    </w:p>
    <w:p w:rsidR="00D05B53" w:rsidRPr="00F07473" w:rsidRDefault="00D05B53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szCs w:val="28"/>
        </w:rPr>
        <w:t>Обеспечение качественным жильем граждан на территории Янегского сельского поселения (расходы в 201</w:t>
      </w:r>
      <w:r w:rsidR="00AF7E4B">
        <w:rPr>
          <w:szCs w:val="28"/>
        </w:rPr>
        <w:t>9</w:t>
      </w:r>
      <w:r w:rsidRPr="00F07473">
        <w:rPr>
          <w:szCs w:val="28"/>
        </w:rPr>
        <w:t xml:space="preserve"> году составят </w:t>
      </w:r>
      <w:r w:rsidR="00581392">
        <w:rPr>
          <w:szCs w:val="28"/>
        </w:rPr>
        <w:t>0,8</w:t>
      </w:r>
      <w:r w:rsidRPr="00F07473">
        <w:rPr>
          <w:szCs w:val="28"/>
        </w:rPr>
        <w:t>% от уровня 2017 года);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автомобильных дорог Янегского сельского поселения</w:t>
      </w:r>
      <w:r w:rsidR="00581392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581392">
        <w:rPr>
          <w:szCs w:val="28"/>
        </w:rPr>
        <w:t>134,0</w:t>
      </w:r>
      <w:r w:rsidR="00080E1B" w:rsidRPr="00F07473">
        <w:rPr>
          <w:szCs w:val="28"/>
        </w:rPr>
        <w:t>% от уровня 2017 года);</w:t>
      </w:r>
    </w:p>
    <w:p w:rsidR="00080E1B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культуры в Янегском сельском поселении Лодейнопольского муниципального района Ленинградской области</w:t>
      </w:r>
      <w:r w:rsidR="00F07473">
        <w:rPr>
          <w:rFonts w:eastAsia="Calibri" w:cs="Times New Roman"/>
        </w:rPr>
        <w:t xml:space="preserve"> </w:t>
      </w:r>
      <w:r w:rsidR="00080E1B" w:rsidRPr="00F07473">
        <w:rPr>
          <w:szCs w:val="28"/>
        </w:rPr>
        <w:t xml:space="preserve">(расходы составят </w:t>
      </w:r>
      <w:r w:rsidR="00581392">
        <w:rPr>
          <w:szCs w:val="28"/>
        </w:rPr>
        <w:t>113,6</w:t>
      </w:r>
      <w:r w:rsidR="00080E1B" w:rsidRPr="00F07473">
        <w:rPr>
          <w:szCs w:val="28"/>
        </w:rPr>
        <w:t>% от уровня 2017 года);</w:t>
      </w:r>
    </w:p>
    <w:p w:rsidR="00D755B1" w:rsidRPr="00F07473" w:rsidRDefault="002B296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lastRenderedPageBreak/>
        <w:t>Развитие сельского хозяйства на территории Янегского сельского поселения Лодейнопольского муниципального района Ленинградской области</w:t>
      </w:r>
      <w:r w:rsidR="00F07473">
        <w:rPr>
          <w:rFonts w:eastAsia="Calibri" w:cs="Times New Roman"/>
        </w:rPr>
        <w:t xml:space="preserve"> </w:t>
      </w:r>
      <w:r w:rsidR="00D755B1" w:rsidRPr="00F07473">
        <w:rPr>
          <w:szCs w:val="28"/>
        </w:rPr>
        <w:t xml:space="preserve">(расходы </w:t>
      </w:r>
      <w:r w:rsidR="00D05B53" w:rsidRPr="00F07473">
        <w:rPr>
          <w:szCs w:val="28"/>
        </w:rPr>
        <w:t>в 201</w:t>
      </w:r>
      <w:r w:rsidR="00581392">
        <w:rPr>
          <w:szCs w:val="28"/>
        </w:rPr>
        <w:t>9</w:t>
      </w:r>
      <w:r w:rsidR="00D05B53" w:rsidRPr="00F07473">
        <w:rPr>
          <w:szCs w:val="28"/>
        </w:rPr>
        <w:t xml:space="preserve"> году </w:t>
      </w:r>
      <w:r w:rsidR="00D755B1" w:rsidRPr="00F07473">
        <w:rPr>
          <w:szCs w:val="28"/>
        </w:rPr>
        <w:t xml:space="preserve">составят </w:t>
      </w:r>
      <w:r w:rsidR="00581392">
        <w:rPr>
          <w:szCs w:val="28"/>
        </w:rPr>
        <w:t>4,4</w:t>
      </w:r>
      <w:r w:rsidR="00D755B1" w:rsidRPr="00F07473">
        <w:rPr>
          <w:szCs w:val="28"/>
        </w:rPr>
        <w:t>% от уровня 2017 года);</w:t>
      </w:r>
    </w:p>
    <w:p w:rsidR="00D05B53" w:rsidRDefault="002B296D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 xml:space="preserve">Реализация </w:t>
      </w:r>
      <w:r w:rsidR="00581392">
        <w:rPr>
          <w:rFonts w:eastAsia="Calibri" w:cs="Times New Roman"/>
        </w:rPr>
        <w:t xml:space="preserve">инициативных предложений граждан на территории </w:t>
      </w:r>
      <w:r w:rsidRPr="00F07473">
        <w:rPr>
          <w:rFonts w:eastAsia="Calibri" w:cs="Times New Roman"/>
        </w:rPr>
        <w:t xml:space="preserve"> пос. Янега</w:t>
      </w:r>
      <w:r w:rsidR="00F07473">
        <w:rPr>
          <w:rFonts w:eastAsia="Calibri" w:cs="Times New Roman"/>
        </w:rPr>
        <w:t xml:space="preserve"> </w:t>
      </w:r>
      <w:r w:rsidR="00D05B53" w:rsidRPr="00F07473">
        <w:rPr>
          <w:szCs w:val="28"/>
        </w:rPr>
        <w:t>(расходы</w:t>
      </w:r>
      <w:r w:rsidR="00581392">
        <w:rPr>
          <w:szCs w:val="28"/>
        </w:rPr>
        <w:t xml:space="preserve"> в 2019 году </w:t>
      </w:r>
      <w:r w:rsidR="00D05B53" w:rsidRPr="00F07473">
        <w:rPr>
          <w:szCs w:val="28"/>
        </w:rPr>
        <w:t xml:space="preserve"> составят </w:t>
      </w:r>
      <w:r w:rsidR="00581392">
        <w:rPr>
          <w:szCs w:val="28"/>
        </w:rPr>
        <w:t>96,7</w:t>
      </w:r>
      <w:r w:rsidR="00D05B53" w:rsidRPr="00F07473">
        <w:rPr>
          <w:szCs w:val="28"/>
        </w:rPr>
        <w:t>% от уровня 201</w:t>
      </w:r>
      <w:r w:rsidR="00581392">
        <w:rPr>
          <w:szCs w:val="28"/>
        </w:rPr>
        <w:t>8</w:t>
      </w:r>
      <w:r w:rsidR="00D05B53" w:rsidRPr="00F07473">
        <w:rPr>
          <w:szCs w:val="28"/>
        </w:rPr>
        <w:t xml:space="preserve"> года)</w:t>
      </w:r>
      <w:r w:rsidR="00581392">
        <w:rPr>
          <w:szCs w:val="28"/>
        </w:rPr>
        <w:t>.</w:t>
      </w:r>
    </w:p>
    <w:p w:rsidR="00FC31DB" w:rsidRPr="00F07473" w:rsidRDefault="007232D6" w:rsidP="00D05B5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EC0DAA" w:rsidRPr="00F07473">
        <w:rPr>
          <w:szCs w:val="28"/>
        </w:rPr>
        <w:t>О</w:t>
      </w:r>
      <w:r w:rsidR="00FC31DB" w:rsidRPr="00F07473">
        <w:rPr>
          <w:szCs w:val="28"/>
        </w:rPr>
        <w:t>бъемы программных расходов запланированы на период до 20</w:t>
      </w:r>
      <w:r w:rsidR="00D05B53" w:rsidRPr="00F07473">
        <w:rPr>
          <w:szCs w:val="28"/>
        </w:rPr>
        <w:t>2</w:t>
      </w:r>
      <w:r w:rsidR="00581392">
        <w:rPr>
          <w:szCs w:val="28"/>
        </w:rPr>
        <w:t>1</w:t>
      </w:r>
      <w:r w:rsidR="00FC31DB" w:rsidRPr="00F07473">
        <w:rPr>
          <w:szCs w:val="28"/>
        </w:rPr>
        <w:t xml:space="preserve"> года, что говорит об ограниченности существующего горизонта планирования. Планируется  уровень программных расходов в структуре бюджета </w:t>
      </w:r>
      <w:r w:rsidR="002B296D" w:rsidRPr="00F07473">
        <w:rPr>
          <w:szCs w:val="28"/>
        </w:rPr>
        <w:t xml:space="preserve">Янегского сельского </w:t>
      </w:r>
      <w:r w:rsidR="00D755B1" w:rsidRPr="00F07473">
        <w:t xml:space="preserve">поселения </w:t>
      </w:r>
      <w:r w:rsidR="00FC31DB" w:rsidRPr="00F07473">
        <w:rPr>
          <w:szCs w:val="28"/>
        </w:rPr>
        <w:t xml:space="preserve">сохранить в размере </w:t>
      </w:r>
      <w:r w:rsidR="00D05B53" w:rsidRPr="00F07473">
        <w:rPr>
          <w:szCs w:val="28"/>
        </w:rPr>
        <w:t>5</w:t>
      </w:r>
      <w:r w:rsidR="00EC0DAA" w:rsidRPr="00F07473">
        <w:rPr>
          <w:szCs w:val="28"/>
        </w:rPr>
        <w:t>0</w:t>
      </w:r>
      <w:r w:rsidR="00FC31DB" w:rsidRPr="00F07473">
        <w:rPr>
          <w:szCs w:val="28"/>
        </w:rPr>
        <w:t xml:space="preserve"> %.</w:t>
      </w:r>
      <w:bookmarkStart w:id="8" w:name="_GoBack"/>
      <w:bookmarkEnd w:id="8"/>
    </w:p>
    <w:sectPr w:rsidR="00FC31DB" w:rsidRPr="00F07473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B3" w:rsidRDefault="00F82AB3" w:rsidP="003E18E6">
      <w:r>
        <w:separator/>
      </w:r>
    </w:p>
  </w:endnote>
  <w:endnote w:type="continuationSeparator" w:id="1">
    <w:p w:rsidR="00F82AB3" w:rsidRDefault="00F82AB3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B3" w:rsidRDefault="00F82AB3" w:rsidP="003E18E6">
      <w:r>
        <w:separator/>
      </w:r>
    </w:p>
  </w:footnote>
  <w:footnote w:type="continuationSeparator" w:id="1">
    <w:p w:rsidR="00F82AB3" w:rsidRDefault="00F82AB3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EB2667" w:rsidRDefault="004F7FDA">
        <w:pPr>
          <w:pStyle w:val="a7"/>
          <w:jc w:val="center"/>
        </w:pPr>
        <w:fldSimple w:instr="PAGE   \* MERGEFORMAT">
          <w:r w:rsidR="00E754C5">
            <w:rPr>
              <w:noProof/>
            </w:rPr>
            <w:t>2</w:t>
          </w:r>
        </w:fldSimple>
      </w:p>
    </w:sdtContent>
  </w:sdt>
  <w:p w:rsidR="00EB2667" w:rsidRDefault="00EB26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13325"/>
    <w:rsid w:val="000238E7"/>
    <w:rsid w:val="000243E6"/>
    <w:rsid w:val="000255F8"/>
    <w:rsid w:val="00041D5F"/>
    <w:rsid w:val="00044C55"/>
    <w:rsid w:val="00077A38"/>
    <w:rsid w:val="00080E1B"/>
    <w:rsid w:val="000B2B42"/>
    <w:rsid w:val="000D26C9"/>
    <w:rsid w:val="00101192"/>
    <w:rsid w:val="001042F5"/>
    <w:rsid w:val="00124629"/>
    <w:rsid w:val="00126CDC"/>
    <w:rsid w:val="001272FF"/>
    <w:rsid w:val="001434E8"/>
    <w:rsid w:val="0014443E"/>
    <w:rsid w:val="001470D5"/>
    <w:rsid w:val="00150361"/>
    <w:rsid w:val="001528DE"/>
    <w:rsid w:val="0015537A"/>
    <w:rsid w:val="00155410"/>
    <w:rsid w:val="00161880"/>
    <w:rsid w:val="0018054E"/>
    <w:rsid w:val="001A23F6"/>
    <w:rsid w:val="001A2836"/>
    <w:rsid w:val="001A737E"/>
    <w:rsid w:val="001C7AF7"/>
    <w:rsid w:val="001E7B7A"/>
    <w:rsid w:val="00207190"/>
    <w:rsid w:val="00207C2A"/>
    <w:rsid w:val="002332BA"/>
    <w:rsid w:val="00285EC4"/>
    <w:rsid w:val="002A6BC2"/>
    <w:rsid w:val="002B296D"/>
    <w:rsid w:val="002C55C7"/>
    <w:rsid w:val="002C6CE8"/>
    <w:rsid w:val="002D6256"/>
    <w:rsid w:val="002D7900"/>
    <w:rsid w:val="002F132F"/>
    <w:rsid w:val="00312CCD"/>
    <w:rsid w:val="0031723F"/>
    <w:rsid w:val="0032537B"/>
    <w:rsid w:val="0033111B"/>
    <w:rsid w:val="00335F4D"/>
    <w:rsid w:val="00350A46"/>
    <w:rsid w:val="00353A9D"/>
    <w:rsid w:val="003720DF"/>
    <w:rsid w:val="00374DF6"/>
    <w:rsid w:val="0038124D"/>
    <w:rsid w:val="0039757C"/>
    <w:rsid w:val="003B62E5"/>
    <w:rsid w:val="003C1A6A"/>
    <w:rsid w:val="003D42D2"/>
    <w:rsid w:val="003E18E6"/>
    <w:rsid w:val="003E66E4"/>
    <w:rsid w:val="003E75ED"/>
    <w:rsid w:val="003F3E19"/>
    <w:rsid w:val="00411418"/>
    <w:rsid w:val="00434B3B"/>
    <w:rsid w:val="004419CF"/>
    <w:rsid w:val="004547A5"/>
    <w:rsid w:val="004572E4"/>
    <w:rsid w:val="004729FD"/>
    <w:rsid w:val="00477BE8"/>
    <w:rsid w:val="004A5C17"/>
    <w:rsid w:val="004B6A42"/>
    <w:rsid w:val="004C306A"/>
    <w:rsid w:val="004F7FDA"/>
    <w:rsid w:val="005135ED"/>
    <w:rsid w:val="00514588"/>
    <w:rsid w:val="00561314"/>
    <w:rsid w:val="005801EA"/>
    <w:rsid w:val="00581392"/>
    <w:rsid w:val="00583AF3"/>
    <w:rsid w:val="0058748D"/>
    <w:rsid w:val="00594746"/>
    <w:rsid w:val="005A7011"/>
    <w:rsid w:val="005C056D"/>
    <w:rsid w:val="005D5E29"/>
    <w:rsid w:val="005D67D3"/>
    <w:rsid w:val="005E197A"/>
    <w:rsid w:val="006013DF"/>
    <w:rsid w:val="00614045"/>
    <w:rsid w:val="00635531"/>
    <w:rsid w:val="00636775"/>
    <w:rsid w:val="00644E77"/>
    <w:rsid w:val="00665851"/>
    <w:rsid w:val="006838AB"/>
    <w:rsid w:val="00692663"/>
    <w:rsid w:val="00692D94"/>
    <w:rsid w:val="006A5B29"/>
    <w:rsid w:val="006A5C8F"/>
    <w:rsid w:val="006B4BF0"/>
    <w:rsid w:val="006B76BF"/>
    <w:rsid w:val="006C6022"/>
    <w:rsid w:val="006E2939"/>
    <w:rsid w:val="006F2D50"/>
    <w:rsid w:val="006F671C"/>
    <w:rsid w:val="00700A9E"/>
    <w:rsid w:val="00717849"/>
    <w:rsid w:val="007232D6"/>
    <w:rsid w:val="00731B23"/>
    <w:rsid w:val="007759AD"/>
    <w:rsid w:val="0078721B"/>
    <w:rsid w:val="007B12C1"/>
    <w:rsid w:val="007B3FCB"/>
    <w:rsid w:val="007C45BB"/>
    <w:rsid w:val="007C69B8"/>
    <w:rsid w:val="007E5744"/>
    <w:rsid w:val="007E7089"/>
    <w:rsid w:val="007F5F34"/>
    <w:rsid w:val="0081227C"/>
    <w:rsid w:val="00844C07"/>
    <w:rsid w:val="008453DC"/>
    <w:rsid w:val="008506C6"/>
    <w:rsid w:val="00872D99"/>
    <w:rsid w:val="008848AD"/>
    <w:rsid w:val="00887404"/>
    <w:rsid w:val="008A68E6"/>
    <w:rsid w:val="008C0EDE"/>
    <w:rsid w:val="008C3A38"/>
    <w:rsid w:val="008D0FEB"/>
    <w:rsid w:val="008D174A"/>
    <w:rsid w:val="008D276B"/>
    <w:rsid w:val="008D5D3A"/>
    <w:rsid w:val="008D6D2F"/>
    <w:rsid w:val="008F62F3"/>
    <w:rsid w:val="00910CFE"/>
    <w:rsid w:val="00920AA8"/>
    <w:rsid w:val="00940C36"/>
    <w:rsid w:val="009846D7"/>
    <w:rsid w:val="0099582D"/>
    <w:rsid w:val="009A2589"/>
    <w:rsid w:val="009C02C8"/>
    <w:rsid w:val="009C3261"/>
    <w:rsid w:val="009E3A30"/>
    <w:rsid w:val="009F42A4"/>
    <w:rsid w:val="00A2183A"/>
    <w:rsid w:val="00A22CDD"/>
    <w:rsid w:val="00A23BC1"/>
    <w:rsid w:val="00A52AF6"/>
    <w:rsid w:val="00A53378"/>
    <w:rsid w:val="00A55E9C"/>
    <w:rsid w:val="00A641EF"/>
    <w:rsid w:val="00A71207"/>
    <w:rsid w:val="00A826BD"/>
    <w:rsid w:val="00A83742"/>
    <w:rsid w:val="00AA2491"/>
    <w:rsid w:val="00AC08A3"/>
    <w:rsid w:val="00AC5E2D"/>
    <w:rsid w:val="00AC7134"/>
    <w:rsid w:val="00AE1AC6"/>
    <w:rsid w:val="00AF7E4B"/>
    <w:rsid w:val="00B00521"/>
    <w:rsid w:val="00B01532"/>
    <w:rsid w:val="00B05BE5"/>
    <w:rsid w:val="00B26155"/>
    <w:rsid w:val="00B30D0F"/>
    <w:rsid w:val="00B3720B"/>
    <w:rsid w:val="00B40550"/>
    <w:rsid w:val="00B460C1"/>
    <w:rsid w:val="00B51279"/>
    <w:rsid w:val="00B52A46"/>
    <w:rsid w:val="00B721FE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079A8"/>
    <w:rsid w:val="00C120F9"/>
    <w:rsid w:val="00C21922"/>
    <w:rsid w:val="00C21BD4"/>
    <w:rsid w:val="00C40D14"/>
    <w:rsid w:val="00C535D8"/>
    <w:rsid w:val="00C6204E"/>
    <w:rsid w:val="00C6472F"/>
    <w:rsid w:val="00C724B1"/>
    <w:rsid w:val="00C743CE"/>
    <w:rsid w:val="00C83770"/>
    <w:rsid w:val="00CA1C7C"/>
    <w:rsid w:val="00CB25BC"/>
    <w:rsid w:val="00CB7CAC"/>
    <w:rsid w:val="00CC48C4"/>
    <w:rsid w:val="00CD440E"/>
    <w:rsid w:val="00CE33C7"/>
    <w:rsid w:val="00D05B53"/>
    <w:rsid w:val="00D22C8B"/>
    <w:rsid w:val="00D26D98"/>
    <w:rsid w:val="00D27AFE"/>
    <w:rsid w:val="00D3013C"/>
    <w:rsid w:val="00D3303A"/>
    <w:rsid w:val="00D3337B"/>
    <w:rsid w:val="00D37392"/>
    <w:rsid w:val="00D40036"/>
    <w:rsid w:val="00D41BF6"/>
    <w:rsid w:val="00D54202"/>
    <w:rsid w:val="00D60C37"/>
    <w:rsid w:val="00D617A9"/>
    <w:rsid w:val="00D755B1"/>
    <w:rsid w:val="00D93EC9"/>
    <w:rsid w:val="00DA4ABF"/>
    <w:rsid w:val="00DC00B2"/>
    <w:rsid w:val="00DC5789"/>
    <w:rsid w:val="00DF762B"/>
    <w:rsid w:val="00E022B7"/>
    <w:rsid w:val="00E044AF"/>
    <w:rsid w:val="00E12C9B"/>
    <w:rsid w:val="00E30A53"/>
    <w:rsid w:val="00E42611"/>
    <w:rsid w:val="00E52128"/>
    <w:rsid w:val="00E54BF3"/>
    <w:rsid w:val="00E5580E"/>
    <w:rsid w:val="00E62D60"/>
    <w:rsid w:val="00E754C5"/>
    <w:rsid w:val="00E7577A"/>
    <w:rsid w:val="00E75B23"/>
    <w:rsid w:val="00EA1F6C"/>
    <w:rsid w:val="00EB2667"/>
    <w:rsid w:val="00EC0DAA"/>
    <w:rsid w:val="00ED4F90"/>
    <w:rsid w:val="00EF2628"/>
    <w:rsid w:val="00EF3944"/>
    <w:rsid w:val="00EF42DA"/>
    <w:rsid w:val="00F010B1"/>
    <w:rsid w:val="00F07473"/>
    <w:rsid w:val="00F07EEE"/>
    <w:rsid w:val="00F20DA9"/>
    <w:rsid w:val="00F22C6C"/>
    <w:rsid w:val="00F40ECA"/>
    <w:rsid w:val="00F450BA"/>
    <w:rsid w:val="00F57153"/>
    <w:rsid w:val="00F67973"/>
    <w:rsid w:val="00F80526"/>
    <w:rsid w:val="00F82AB3"/>
    <w:rsid w:val="00F90563"/>
    <w:rsid w:val="00FB32B3"/>
    <w:rsid w:val="00FC31DB"/>
    <w:rsid w:val="00FC3745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5C3A-B7DB-4C4F-8BC0-B98BD26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Ulya</cp:lastModifiedBy>
  <cp:revision>2</cp:revision>
  <cp:lastPrinted>2019-02-12T12:02:00Z</cp:lastPrinted>
  <dcterms:created xsi:type="dcterms:W3CDTF">2019-02-12T13:24:00Z</dcterms:created>
  <dcterms:modified xsi:type="dcterms:W3CDTF">2019-02-12T13:24:00Z</dcterms:modified>
</cp:coreProperties>
</file>