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D1" w:rsidRPr="008F16CA" w:rsidRDefault="00AA29D1" w:rsidP="0077736B">
      <w:pPr>
        <w:pStyle w:val="ad"/>
        <w:rPr>
          <w:rFonts w:ascii="Times New Roman" w:hAnsi="Times New Roman" w:cs="Times New Roman"/>
        </w:rPr>
      </w:pPr>
      <w:r w:rsidRPr="008F16CA">
        <w:rPr>
          <w:rFonts w:ascii="Times New Roman" w:hAnsi="Times New Roman" w:cs="Times New Roman"/>
        </w:rPr>
        <w:t xml:space="preserve">А Д М И Н И С Т </w:t>
      </w:r>
      <w:proofErr w:type="gramStart"/>
      <w:r w:rsidRPr="008F16CA">
        <w:rPr>
          <w:rFonts w:ascii="Times New Roman" w:hAnsi="Times New Roman" w:cs="Times New Roman"/>
        </w:rPr>
        <w:t>Р</w:t>
      </w:r>
      <w:proofErr w:type="gramEnd"/>
      <w:r w:rsidRPr="008F16CA">
        <w:rPr>
          <w:rFonts w:ascii="Times New Roman" w:hAnsi="Times New Roman" w:cs="Times New Roman"/>
        </w:rPr>
        <w:t xml:space="preserve"> А Ц И Я</w:t>
      </w:r>
    </w:p>
    <w:p w:rsidR="00AA29D1" w:rsidRDefault="00AA29D1" w:rsidP="0077736B">
      <w:pPr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Янегского</w:t>
      </w:r>
      <w:proofErr w:type="spellEnd"/>
      <w:r>
        <w:rPr>
          <w:b/>
          <w:bCs/>
          <w:sz w:val="32"/>
          <w:szCs w:val="32"/>
        </w:rPr>
        <w:t xml:space="preserve"> сельского поселения</w:t>
      </w:r>
      <w:r w:rsidRPr="008F16CA">
        <w:rPr>
          <w:b/>
          <w:bCs/>
          <w:sz w:val="32"/>
          <w:szCs w:val="32"/>
        </w:rPr>
        <w:t xml:space="preserve">  </w:t>
      </w:r>
    </w:p>
    <w:p w:rsidR="00AA29D1" w:rsidRDefault="00AA29D1" w:rsidP="0077736B">
      <w:pPr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Лодейнопольского</w:t>
      </w:r>
      <w:proofErr w:type="spellEnd"/>
      <w:r>
        <w:rPr>
          <w:b/>
          <w:bCs/>
          <w:sz w:val="32"/>
          <w:szCs w:val="32"/>
        </w:rPr>
        <w:t xml:space="preserve"> муниципального района </w:t>
      </w:r>
    </w:p>
    <w:p w:rsidR="00AA29D1" w:rsidRPr="00264512" w:rsidRDefault="00AA29D1" w:rsidP="0077736B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Ленинградской области</w:t>
      </w:r>
      <w:r w:rsidRPr="00264512">
        <w:rPr>
          <w:b/>
          <w:sz w:val="32"/>
          <w:szCs w:val="32"/>
        </w:rPr>
        <w:t xml:space="preserve"> </w:t>
      </w:r>
    </w:p>
    <w:p w:rsidR="00AA29D1" w:rsidRPr="008F16CA" w:rsidRDefault="00AA29D1" w:rsidP="0077736B">
      <w:pPr>
        <w:jc w:val="center"/>
      </w:pPr>
    </w:p>
    <w:p w:rsidR="00AA29D1" w:rsidRPr="003C6EB6" w:rsidRDefault="00AA29D1" w:rsidP="0034487B">
      <w:pPr>
        <w:jc w:val="center"/>
        <w:rPr>
          <w:b/>
          <w:sz w:val="40"/>
          <w:szCs w:val="40"/>
        </w:rPr>
      </w:pPr>
      <w:proofErr w:type="gramStart"/>
      <w:r w:rsidRPr="003C6EB6">
        <w:rPr>
          <w:b/>
          <w:sz w:val="40"/>
          <w:szCs w:val="40"/>
        </w:rPr>
        <w:t>П</w:t>
      </w:r>
      <w:proofErr w:type="gramEnd"/>
      <w:r w:rsidRPr="003C6EB6">
        <w:rPr>
          <w:b/>
          <w:sz w:val="40"/>
          <w:szCs w:val="40"/>
        </w:rPr>
        <w:t xml:space="preserve"> О С Т А Н О В Л Е Н И Е</w:t>
      </w:r>
    </w:p>
    <w:p w:rsidR="00AA29D1" w:rsidRDefault="00AA29D1" w:rsidP="00A360EE">
      <w:pPr>
        <w:tabs>
          <w:tab w:val="left" w:pos="4157"/>
        </w:tabs>
      </w:pPr>
      <w:r>
        <w:tab/>
      </w:r>
    </w:p>
    <w:p w:rsidR="00AA29D1" w:rsidRDefault="00AA29D1" w:rsidP="0034487B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Pr="003C6EB6">
        <w:rPr>
          <w:sz w:val="26"/>
          <w:szCs w:val="26"/>
        </w:rPr>
        <w:t xml:space="preserve">т </w:t>
      </w:r>
      <w:r>
        <w:rPr>
          <w:sz w:val="26"/>
          <w:szCs w:val="26"/>
        </w:rPr>
        <w:t>23.07.2019 г.  № 111</w:t>
      </w:r>
    </w:p>
    <w:p w:rsidR="00AA29D1" w:rsidRPr="003C6EB6" w:rsidRDefault="00AA29D1" w:rsidP="0034487B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AA29D1" w:rsidRPr="003C6EB6" w:rsidRDefault="00AA29D1" w:rsidP="0034487B">
      <w:pPr>
        <w:pStyle w:val="ConsPlusTitle"/>
        <w:widowControl/>
        <w:rPr>
          <w:b w:val="0"/>
          <w:sz w:val="26"/>
          <w:szCs w:val="26"/>
        </w:rPr>
      </w:pPr>
      <w:r w:rsidRPr="003C6EB6">
        <w:rPr>
          <w:b w:val="0"/>
          <w:sz w:val="26"/>
          <w:szCs w:val="26"/>
        </w:rPr>
        <w:t xml:space="preserve">Об утверждении Положения о порядке разработки </w:t>
      </w:r>
    </w:p>
    <w:p w:rsidR="00AA29D1" w:rsidRDefault="00AA29D1" w:rsidP="0077736B">
      <w:pPr>
        <w:pStyle w:val="ConsPlusTitle"/>
        <w:widowControl/>
        <w:rPr>
          <w:b w:val="0"/>
          <w:sz w:val="26"/>
          <w:szCs w:val="26"/>
        </w:rPr>
      </w:pPr>
      <w:r w:rsidRPr="003C6EB6">
        <w:rPr>
          <w:b w:val="0"/>
          <w:sz w:val="26"/>
          <w:szCs w:val="26"/>
        </w:rPr>
        <w:t xml:space="preserve">проекта бюджета </w:t>
      </w:r>
      <w:proofErr w:type="spellStart"/>
      <w:r w:rsidRPr="0077736B">
        <w:rPr>
          <w:b w:val="0"/>
          <w:sz w:val="26"/>
          <w:szCs w:val="26"/>
        </w:rPr>
        <w:t>Янегского</w:t>
      </w:r>
      <w:proofErr w:type="spellEnd"/>
      <w:r w:rsidRPr="0077736B">
        <w:rPr>
          <w:b w:val="0"/>
          <w:sz w:val="26"/>
          <w:szCs w:val="26"/>
        </w:rPr>
        <w:t xml:space="preserve"> сельского поселения </w:t>
      </w:r>
    </w:p>
    <w:p w:rsidR="00AA29D1" w:rsidRDefault="00AA29D1" w:rsidP="0077736B">
      <w:pPr>
        <w:pStyle w:val="ConsPlusTitle"/>
        <w:widowControl/>
        <w:rPr>
          <w:b w:val="0"/>
          <w:sz w:val="26"/>
          <w:szCs w:val="26"/>
        </w:rPr>
      </w:pPr>
      <w:proofErr w:type="spellStart"/>
      <w:r w:rsidRPr="0077736B">
        <w:rPr>
          <w:b w:val="0"/>
          <w:sz w:val="26"/>
          <w:szCs w:val="26"/>
        </w:rPr>
        <w:t>Лодейнопольского</w:t>
      </w:r>
      <w:proofErr w:type="spellEnd"/>
      <w:r w:rsidRPr="0077736B">
        <w:rPr>
          <w:b w:val="0"/>
          <w:sz w:val="26"/>
          <w:szCs w:val="26"/>
        </w:rPr>
        <w:t xml:space="preserve"> муниципального района </w:t>
      </w:r>
    </w:p>
    <w:p w:rsidR="00AA29D1" w:rsidRDefault="00AA29D1" w:rsidP="0077736B">
      <w:pPr>
        <w:pStyle w:val="ConsPlusTitle"/>
        <w:widowControl/>
        <w:rPr>
          <w:b w:val="0"/>
          <w:sz w:val="26"/>
          <w:szCs w:val="26"/>
        </w:rPr>
      </w:pPr>
      <w:r w:rsidRPr="0077736B">
        <w:rPr>
          <w:b w:val="0"/>
          <w:sz w:val="26"/>
          <w:szCs w:val="26"/>
        </w:rPr>
        <w:t>Ленинградской области</w:t>
      </w:r>
      <w:r w:rsidRPr="003C6EB6">
        <w:rPr>
          <w:b w:val="0"/>
          <w:sz w:val="26"/>
          <w:szCs w:val="26"/>
        </w:rPr>
        <w:t xml:space="preserve"> на очередной </w:t>
      </w:r>
      <w:proofErr w:type="gramStart"/>
      <w:r w:rsidRPr="003C6EB6">
        <w:rPr>
          <w:b w:val="0"/>
          <w:sz w:val="26"/>
          <w:szCs w:val="26"/>
        </w:rPr>
        <w:t>финансовый</w:t>
      </w:r>
      <w:proofErr w:type="gramEnd"/>
      <w:r w:rsidRPr="003C6EB6">
        <w:rPr>
          <w:b w:val="0"/>
          <w:sz w:val="26"/>
          <w:szCs w:val="26"/>
        </w:rPr>
        <w:t xml:space="preserve"> </w:t>
      </w:r>
    </w:p>
    <w:p w:rsidR="00AA29D1" w:rsidRPr="003C6EB6" w:rsidRDefault="00AA29D1" w:rsidP="0077736B">
      <w:pPr>
        <w:pStyle w:val="ConsPlusTitle"/>
        <w:widowControl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год и плановый период</w:t>
      </w:r>
    </w:p>
    <w:p w:rsidR="00AA29D1" w:rsidRPr="003C6EB6" w:rsidRDefault="00AA29D1" w:rsidP="0034487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A29D1" w:rsidRDefault="00AA29D1" w:rsidP="0077736B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3C6EB6">
        <w:rPr>
          <w:sz w:val="26"/>
          <w:szCs w:val="26"/>
        </w:rPr>
        <w:t xml:space="preserve">В соответствии со статьями 169 и 184 Бюджетного кодекса Российской Федерации, Администрация </w:t>
      </w:r>
      <w:proofErr w:type="spellStart"/>
      <w:r>
        <w:rPr>
          <w:sz w:val="26"/>
          <w:szCs w:val="26"/>
        </w:rPr>
        <w:t>Янегского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Лодейнопольского</w:t>
      </w:r>
      <w:proofErr w:type="spellEnd"/>
      <w:r>
        <w:rPr>
          <w:sz w:val="26"/>
          <w:szCs w:val="26"/>
        </w:rPr>
        <w:t xml:space="preserve"> муниципального района Ленинградской области</w:t>
      </w:r>
      <w:r w:rsidRPr="003C6EB6">
        <w:rPr>
          <w:sz w:val="26"/>
          <w:szCs w:val="26"/>
        </w:rPr>
        <w:t xml:space="preserve"> </w:t>
      </w:r>
      <w:proofErr w:type="spellStart"/>
      <w:proofErr w:type="gramStart"/>
      <w:r w:rsidRPr="003C6EB6">
        <w:rPr>
          <w:b/>
          <w:sz w:val="26"/>
          <w:szCs w:val="26"/>
        </w:rPr>
        <w:t>п</w:t>
      </w:r>
      <w:proofErr w:type="spellEnd"/>
      <w:proofErr w:type="gramEnd"/>
      <w:r w:rsidRPr="003C6EB6">
        <w:rPr>
          <w:b/>
          <w:sz w:val="26"/>
          <w:szCs w:val="26"/>
        </w:rPr>
        <w:t xml:space="preserve"> о с т а </w:t>
      </w:r>
      <w:proofErr w:type="spellStart"/>
      <w:r w:rsidRPr="003C6EB6">
        <w:rPr>
          <w:b/>
          <w:sz w:val="26"/>
          <w:szCs w:val="26"/>
        </w:rPr>
        <w:t>н</w:t>
      </w:r>
      <w:proofErr w:type="spellEnd"/>
      <w:r w:rsidRPr="003C6EB6">
        <w:rPr>
          <w:b/>
          <w:sz w:val="26"/>
          <w:szCs w:val="26"/>
        </w:rPr>
        <w:t xml:space="preserve"> о в л я е т:</w:t>
      </w:r>
    </w:p>
    <w:p w:rsidR="00AA29D1" w:rsidRPr="0077736B" w:rsidRDefault="00AA29D1" w:rsidP="007773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A29D1" w:rsidRPr="003C6EB6" w:rsidRDefault="00AA29D1" w:rsidP="003448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C6EB6">
        <w:rPr>
          <w:sz w:val="26"/>
          <w:szCs w:val="26"/>
        </w:rPr>
        <w:t xml:space="preserve">1.Утвердить прилагаемое Положение о порядке разработки проекта бюджета </w:t>
      </w:r>
      <w:proofErr w:type="spellStart"/>
      <w:r>
        <w:rPr>
          <w:sz w:val="26"/>
          <w:szCs w:val="26"/>
        </w:rPr>
        <w:t>Янегского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Лодейнопольского</w:t>
      </w:r>
      <w:proofErr w:type="spellEnd"/>
      <w:r>
        <w:rPr>
          <w:sz w:val="26"/>
          <w:szCs w:val="26"/>
        </w:rPr>
        <w:t xml:space="preserve"> муниципального района Ленинградской области</w:t>
      </w:r>
      <w:r w:rsidRPr="003C6EB6">
        <w:rPr>
          <w:sz w:val="26"/>
          <w:szCs w:val="26"/>
        </w:rPr>
        <w:t xml:space="preserve"> на очередной ф</w:t>
      </w:r>
      <w:r>
        <w:rPr>
          <w:sz w:val="26"/>
          <w:szCs w:val="26"/>
        </w:rPr>
        <w:t>инансовый год и плановый период</w:t>
      </w:r>
      <w:r w:rsidRPr="003C6EB6">
        <w:rPr>
          <w:sz w:val="26"/>
          <w:szCs w:val="26"/>
        </w:rPr>
        <w:t xml:space="preserve"> на 20</w:t>
      </w:r>
      <w:r>
        <w:rPr>
          <w:sz w:val="26"/>
          <w:szCs w:val="26"/>
        </w:rPr>
        <w:t>21</w:t>
      </w:r>
      <w:r w:rsidRPr="003C6EB6">
        <w:rPr>
          <w:sz w:val="26"/>
          <w:szCs w:val="26"/>
        </w:rPr>
        <w:t>-202</w:t>
      </w:r>
      <w:r>
        <w:rPr>
          <w:sz w:val="26"/>
          <w:szCs w:val="26"/>
        </w:rPr>
        <w:t>2</w:t>
      </w:r>
      <w:r w:rsidRPr="003C6EB6">
        <w:rPr>
          <w:sz w:val="26"/>
          <w:szCs w:val="26"/>
        </w:rPr>
        <w:t xml:space="preserve"> годы согласно приложению 1.</w:t>
      </w:r>
    </w:p>
    <w:p w:rsidR="00AA29D1" w:rsidRPr="003C6EB6" w:rsidRDefault="00AA29D1" w:rsidP="0034487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3C6EB6">
        <w:rPr>
          <w:sz w:val="26"/>
          <w:szCs w:val="26"/>
        </w:rPr>
        <w:t>. Создать рабочую группу по формированию проект</w:t>
      </w:r>
      <w:r>
        <w:rPr>
          <w:sz w:val="26"/>
          <w:szCs w:val="26"/>
        </w:rPr>
        <w:t>а</w:t>
      </w:r>
      <w:r w:rsidRPr="003C6EB6">
        <w:rPr>
          <w:sz w:val="26"/>
          <w:szCs w:val="26"/>
        </w:rPr>
        <w:t xml:space="preserve"> бюджет</w:t>
      </w:r>
      <w:r>
        <w:rPr>
          <w:sz w:val="26"/>
          <w:szCs w:val="26"/>
        </w:rPr>
        <w:t>а</w:t>
      </w:r>
      <w:r w:rsidRPr="003C6EB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Янегского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Лодейнопольского</w:t>
      </w:r>
      <w:proofErr w:type="spellEnd"/>
      <w:r>
        <w:rPr>
          <w:sz w:val="26"/>
          <w:szCs w:val="26"/>
        </w:rPr>
        <w:t xml:space="preserve"> муниципального района Ленинградской области</w:t>
      </w:r>
      <w:r w:rsidRPr="003C6EB6">
        <w:rPr>
          <w:sz w:val="26"/>
          <w:szCs w:val="26"/>
        </w:rPr>
        <w:t xml:space="preserve"> и утвердить её состав согласно приложению </w:t>
      </w:r>
      <w:r>
        <w:rPr>
          <w:sz w:val="26"/>
          <w:szCs w:val="26"/>
        </w:rPr>
        <w:t>2</w:t>
      </w:r>
      <w:r w:rsidRPr="003C6EB6">
        <w:rPr>
          <w:sz w:val="26"/>
          <w:szCs w:val="26"/>
        </w:rPr>
        <w:t>.</w:t>
      </w:r>
    </w:p>
    <w:p w:rsidR="00AA29D1" w:rsidRPr="003C6EB6" w:rsidRDefault="00AA29D1" w:rsidP="005B1BC0">
      <w:pPr>
        <w:pStyle w:val="ConsPlusTitle"/>
        <w:widowControl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</w:t>
      </w:r>
      <w:r w:rsidRPr="003C6EB6">
        <w:rPr>
          <w:b w:val="0"/>
          <w:sz w:val="26"/>
          <w:szCs w:val="26"/>
        </w:rPr>
        <w:t xml:space="preserve">. Признать утратившими силу постановление Администрации </w:t>
      </w:r>
      <w:proofErr w:type="spellStart"/>
      <w:r>
        <w:rPr>
          <w:b w:val="0"/>
          <w:sz w:val="26"/>
          <w:szCs w:val="26"/>
        </w:rPr>
        <w:t>Янегского</w:t>
      </w:r>
      <w:proofErr w:type="spellEnd"/>
      <w:r>
        <w:rPr>
          <w:b w:val="0"/>
          <w:sz w:val="26"/>
          <w:szCs w:val="26"/>
        </w:rPr>
        <w:t xml:space="preserve"> сельского поселения </w:t>
      </w:r>
      <w:proofErr w:type="spellStart"/>
      <w:r>
        <w:rPr>
          <w:b w:val="0"/>
          <w:sz w:val="26"/>
          <w:szCs w:val="26"/>
        </w:rPr>
        <w:t>Лодейнопольского</w:t>
      </w:r>
      <w:proofErr w:type="spellEnd"/>
      <w:r>
        <w:rPr>
          <w:b w:val="0"/>
          <w:sz w:val="26"/>
          <w:szCs w:val="26"/>
        </w:rPr>
        <w:t xml:space="preserve"> муниципального района Ленинградской области</w:t>
      </w:r>
      <w:r w:rsidRPr="003C6EB6">
        <w:rPr>
          <w:b w:val="0"/>
          <w:sz w:val="26"/>
          <w:szCs w:val="26"/>
        </w:rPr>
        <w:t>:</w:t>
      </w:r>
    </w:p>
    <w:p w:rsidR="00AA29D1" w:rsidRPr="003C6EB6" w:rsidRDefault="00AA29D1" w:rsidP="005B1BC0">
      <w:pPr>
        <w:pStyle w:val="ConsPlusTitle"/>
        <w:widowControl/>
        <w:jc w:val="both"/>
        <w:rPr>
          <w:b w:val="0"/>
          <w:sz w:val="26"/>
          <w:szCs w:val="26"/>
        </w:rPr>
      </w:pPr>
      <w:r w:rsidRPr="005B1BC0">
        <w:rPr>
          <w:b w:val="0"/>
          <w:sz w:val="26"/>
          <w:szCs w:val="26"/>
        </w:rPr>
        <w:t>- от 18.07.201</w:t>
      </w:r>
      <w:r>
        <w:rPr>
          <w:b w:val="0"/>
          <w:sz w:val="26"/>
          <w:szCs w:val="26"/>
        </w:rPr>
        <w:t>8</w:t>
      </w:r>
      <w:r w:rsidRPr="005B1BC0">
        <w:rPr>
          <w:b w:val="0"/>
          <w:sz w:val="26"/>
          <w:szCs w:val="26"/>
        </w:rPr>
        <w:t xml:space="preserve"> года № 115</w:t>
      </w:r>
      <w:r>
        <w:rPr>
          <w:b w:val="0"/>
          <w:sz w:val="26"/>
          <w:szCs w:val="26"/>
        </w:rPr>
        <w:t xml:space="preserve"> </w:t>
      </w:r>
      <w:r w:rsidRPr="009D6F9C">
        <w:rPr>
          <w:sz w:val="26"/>
          <w:szCs w:val="26"/>
        </w:rPr>
        <w:t xml:space="preserve"> «</w:t>
      </w:r>
      <w:r w:rsidRPr="003C6EB6">
        <w:rPr>
          <w:b w:val="0"/>
          <w:sz w:val="26"/>
          <w:szCs w:val="26"/>
        </w:rPr>
        <w:t>Об утверждении Положения о порядке</w:t>
      </w:r>
      <w:r>
        <w:rPr>
          <w:b w:val="0"/>
          <w:sz w:val="26"/>
          <w:szCs w:val="26"/>
        </w:rPr>
        <w:t xml:space="preserve">        </w:t>
      </w:r>
      <w:r w:rsidRPr="003C6EB6">
        <w:rPr>
          <w:b w:val="0"/>
          <w:sz w:val="26"/>
          <w:szCs w:val="26"/>
        </w:rPr>
        <w:t xml:space="preserve"> разработки проекта бюджета </w:t>
      </w:r>
      <w:proofErr w:type="spellStart"/>
      <w:r w:rsidRPr="0077736B">
        <w:rPr>
          <w:b w:val="0"/>
          <w:sz w:val="26"/>
          <w:szCs w:val="26"/>
        </w:rPr>
        <w:t>Янегского</w:t>
      </w:r>
      <w:proofErr w:type="spellEnd"/>
      <w:r w:rsidRPr="0077736B">
        <w:rPr>
          <w:b w:val="0"/>
          <w:sz w:val="26"/>
          <w:szCs w:val="26"/>
        </w:rPr>
        <w:t xml:space="preserve"> сельского поселения </w:t>
      </w:r>
      <w:proofErr w:type="spellStart"/>
      <w:r w:rsidRPr="0077736B">
        <w:rPr>
          <w:b w:val="0"/>
          <w:sz w:val="26"/>
          <w:szCs w:val="26"/>
        </w:rPr>
        <w:t>Лодейнопольского</w:t>
      </w:r>
      <w:proofErr w:type="spellEnd"/>
      <w:r w:rsidRPr="0077736B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м</w:t>
      </w:r>
      <w:r w:rsidRPr="0077736B">
        <w:rPr>
          <w:b w:val="0"/>
          <w:sz w:val="26"/>
          <w:szCs w:val="26"/>
        </w:rPr>
        <w:t xml:space="preserve">униципального района </w:t>
      </w:r>
      <w:r>
        <w:rPr>
          <w:b w:val="0"/>
          <w:sz w:val="26"/>
          <w:szCs w:val="26"/>
        </w:rPr>
        <w:t xml:space="preserve"> </w:t>
      </w:r>
      <w:r w:rsidRPr="0077736B">
        <w:rPr>
          <w:b w:val="0"/>
          <w:sz w:val="26"/>
          <w:szCs w:val="26"/>
        </w:rPr>
        <w:t>Ленинградской области</w:t>
      </w:r>
      <w:r w:rsidRPr="003C6EB6">
        <w:rPr>
          <w:b w:val="0"/>
          <w:sz w:val="26"/>
          <w:szCs w:val="26"/>
        </w:rPr>
        <w:t xml:space="preserve"> на очередной финансовый </w:t>
      </w:r>
      <w:r>
        <w:rPr>
          <w:b w:val="0"/>
          <w:sz w:val="26"/>
          <w:szCs w:val="26"/>
        </w:rPr>
        <w:t>год и плановый период»</w:t>
      </w:r>
    </w:p>
    <w:p w:rsidR="00AA29D1" w:rsidRPr="00A03E42" w:rsidRDefault="00AA29D1" w:rsidP="005B1BC0">
      <w:pPr>
        <w:pStyle w:val="ConsPlusTitle"/>
        <w:widowControl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</w:t>
      </w:r>
      <w:r w:rsidRPr="003C6EB6">
        <w:rPr>
          <w:b w:val="0"/>
          <w:sz w:val="26"/>
          <w:szCs w:val="26"/>
        </w:rPr>
        <w:t xml:space="preserve">. </w:t>
      </w:r>
      <w:proofErr w:type="gramStart"/>
      <w:r w:rsidRPr="003C6EB6">
        <w:rPr>
          <w:b w:val="0"/>
          <w:sz w:val="26"/>
          <w:szCs w:val="26"/>
        </w:rPr>
        <w:t>Контроль за</w:t>
      </w:r>
      <w:proofErr w:type="gramEnd"/>
      <w:r w:rsidRPr="003C6EB6">
        <w:rPr>
          <w:b w:val="0"/>
          <w:sz w:val="26"/>
          <w:szCs w:val="26"/>
        </w:rPr>
        <w:t xml:space="preserve"> исполнением постановления </w:t>
      </w:r>
      <w:r w:rsidRPr="00A03E42">
        <w:rPr>
          <w:b w:val="0"/>
          <w:sz w:val="26"/>
          <w:szCs w:val="26"/>
        </w:rPr>
        <w:t>оставляю за собой.</w:t>
      </w:r>
    </w:p>
    <w:p w:rsidR="00AA29D1" w:rsidRPr="003C6EB6" w:rsidRDefault="00AA29D1" w:rsidP="005B1BC0">
      <w:pPr>
        <w:pStyle w:val="ConsPlusTitle"/>
        <w:widowControl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5</w:t>
      </w:r>
      <w:r w:rsidRPr="003C6EB6">
        <w:rPr>
          <w:b w:val="0"/>
          <w:sz w:val="26"/>
          <w:szCs w:val="26"/>
        </w:rPr>
        <w:t xml:space="preserve">.Настоящее постановление подлежит размещению на официальном сайте </w:t>
      </w:r>
      <w:r>
        <w:rPr>
          <w:b w:val="0"/>
          <w:sz w:val="26"/>
          <w:szCs w:val="26"/>
        </w:rPr>
        <w:t xml:space="preserve">Администрации </w:t>
      </w:r>
      <w:proofErr w:type="spellStart"/>
      <w:r>
        <w:rPr>
          <w:b w:val="0"/>
          <w:sz w:val="26"/>
          <w:szCs w:val="26"/>
        </w:rPr>
        <w:t>Янегского</w:t>
      </w:r>
      <w:proofErr w:type="spellEnd"/>
      <w:r>
        <w:rPr>
          <w:b w:val="0"/>
          <w:sz w:val="26"/>
          <w:szCs w:val="26"/>
        </w:rPr>
        <w:t xml:space="preserve"> сельского поселения </w:t>
      </w:r>
      <w:proofErr w:type="spellStart"/>
      <w:r>
        <w:rPr>
          <w:b w:val="0"/>
          <w:sz w:val="26"/>
          <w:szCs w:val="26"/>
        </w:rPr>
        <w:t>Лодейнопольского</w:t>
      </w:r>
      <w:proofErr w:type="spellEnd"/>
      <w:r>
        <w:rPr>
          <w:b w:val="0"/>
          <w:sz w:val="26"/>
          <w:szCs w:val="26"/>
        </w:rPr>
        <w:t xml:space="preserve"> муниципального района Ленинградской области</w:t>
      </w:r>
      <w:r w:rsidRPr="003C6EB6">
        <w:rPr>
          <w:b w:val="0"/>
          <w:sz w:val="26"/>
          <w:szCs w:val="26"/>
        </w:rPr>
        <w:t xml:space="preserve"> и вступает в силу с момента подписания.</w:t>
      </w:r>
    </w:p>
    <w:p w:rsidR="00AA29D1" w:rsidRPr="003C6EB6" w:rsidRDefault="00AA29D1" w:rsidP="0034487B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AA29D1" w:rsidRPr="003C6EB6" w:rsidRDefault="00AA29D1" w:rsidP="0034487B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AA29D1" w:rsidRDefault="00AA29D1" w:rsidP="0034487B">
      <w:pPr>
        <w:pStyle w:val="ConsPlusTitle"/>
        <w:widowControl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Г</w:t>
      </w:r>
      <w:r w:rsidRPr="003C6EB6">
        <w:rPr>
          <w:b w:val="0"/>
          <w:sz w:val="26"/>
          <w:szCs w:val="26"/>
        </w:rPr>
        <w:t>лав</w:t>
      </w:r>
      <w:r>
        <w:rPr>
          <w:b w:val="0"/>
          <w:sz w:val="26"/>
          <w:szCs w:val="26"/>
        </w:rPr>
        <w:t>а</w:t>
      </w:r>
      <w:r w:rsidRPr="003C6EB6">
        <w:rPr>
          <w:b w:val="0"/>
          <w:sz w:val="26"/>
          <w:szCs w:val="26"/>
        </w:rPr>
        <w:t xml:space="preserve"> Администрации</w:t>
      </w:r>
      <w:r>
        <w:rPr>
          <w:b w:val="0"/>
          <w:sz w:val="26"/>
          <w:szCs w:val="26"/>
        </w:rPr>
        <w:t xml:space="preserve">                                                                          </w:t>
      </w:r>
      <w:proofErr w:type="spellStart"/>
      <w:r>
        <w:rPr>
          <w:b w:val="0"/>
          <w:sz w:val="26"/>
          <w:szCs w:val="26"/>
        </w:rPr>
        <w:t>В.Е.Усатова</w:t>
      </w:r>
      <w:proofErr w:type="spellEnd"/>
    </w:p>
    <w:p w:rsidR="00AA29D1" w:rsidRPr="003C6EB6" w:rsidRDefault="00AA29D1" w:rsidP="0034487B">
      <w:pPr>
        <w:pStyle w:val="ConsPlusTitle"/>
        <w:widowControl/>
        <w:jc w:val="both"/>
        <w:rPr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AA29D1" w:rsidRPr="003C6EB6" w:rsidTr="000667C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A29D1" w:rsidRPr="003C6EB6" w:rsidRDefault="00AA29D1" w:rsidP="000667CC">
            <w:pPr>
              <w:autoSpaceDE w:val="0"/>
              <w:autoSpaceDN w:val="0"/>
              <w:adjustRightInd w:val="0"/>
              <w:jc w:val="right"/>
              <w:outlineLvl w:val="0"/>
            </w:pPr>
            <w:bookmarkStart w:id="0" w:name="_GoBack"/>
            <w:bookmarkEnd w:id="0"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A29D1" w:rsidRDefault="00AA29D1" w:rsidP="004D1F45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AA29D1" w:rsidRDefault="00AA29D1" w:rsidP="004D1F45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AA29D1" w:rsidRDefault="00AA29D1" w:rsidP="004D1F45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AA29D1" w:rsidRDefault="00AA29D1" w:rsidP="004D1F45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AA29D1" w:rsidRDefault="00AA29D1" w:rsidP="004D1F45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AA29D1" w:rsidRPr="003C6EB6" w:rsidRDefault="00AA29D1" w:rsidP="004D1F45">
            <w:pPr>
              <w:autoSpaceDE w:val="0"/>
              <w:autoSpaceDN w:val="0"/>
              <w:adjustRightInd w:val="0"/>
              <w:jc w:val="right"/>
              <w:outlineLvl w:val="0"/>
            </w:pPr>
            <w:r w:rsidRPr="003C6EB6">
              <w:lastRenderedPageBreak/>
              <w:t>УТВЕРЖДЕНО</w:t>
            </w:r>
          </w:p>
          <w:p w:rsidR="00AA29D1" w:rsidRDefault="00AA29D1" w:rsidP="004D1F45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AA29D1" w:rsidRPr="003C6EB6" w:rsidRDefault="00AA29D1" w:rsidP="004D1F45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AA29D1" w:rsidRPr="003C6EB6" w:rsidRDefault="00AA29D1" w:rsidP="004D1F45">
            <w:pPr>
              <w:autoSpaceDE w:val="0"/>
              <w:autoSpaceDN w:val="0"/>
              <w:adjustRightInd w:val="0"/>
              <w:ind w:left="744"/>
              <w:jc w:val="right"/>
            </w:pPr>
            <w:r w:rsidRPr="003C6EB6">
              <w:t xml:space="preserve">постановлением Администрации </w:t>
            </w:r>
          </w:p>
          <w:p w:rsidR="00AA29D1" w:rsidRPr="003C6EB6" w:rsidRDefault="00AA29D1" w:rsidP="004D1F45">
            <w:pPr>
              <w:autoSpaceDE w:val="0"/>
              <w:autoSpaceDN w:val="0"/>
              <w:adjustRightInd w:val="0"/>
              <w:ind w:left="744"/>
              <w:jc w:val="right"/>
            </w:pPr>
            <w:proofErr w:type="spellStart"/>
            <w:r>
              <w:t>Янегского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Лодейнопольского</w:t>
            </w:r>
            <w:proofErr w:type="spellEnd"/>
            <w:r>
              <w:t xml:space="preserve"> муниципального района Ленинградской области</w:t>
            </w:r>
          </w:p>
          <w:p w:rsidR="00AA29D1" w:rsidRPr="003C6EB6" w:rsidRDefault="00AA29D1" w:rsidP="004D1F45">
            <w:pPr>
              <w:autoSpaceDE w:val="0"/>
              <w:autoSpaceDN w:val="0"/>
              <w:adjustRightInd w:val="0"/>
              <w:ind w:left="744"/>
              <w:jc w:val="right"/>
            </w:pPr>
            <w:r w:rsidRPr="003C6EB6">
              <w:t xml:space="preserve">от </w:t>
            </w:r>
            <w:r>
              <w:t xml:space="preserve">  23.07.</w:t>
            </w:r>
            <w:r w:rsidRPr="003C6EB6">
              <w:t>201</w:t>
            </w:r>
            <w:r>
              <w:t>9</w:t>
            </w:r>
            <w:r w:rsidRPr="003C6EB6">
              <w:t xml:space="preserve">  года № </w:t>
            </w:r>
            <w:r>
              <w:t>111</w:t>
            </w:r>
          </w:p>
          <w:p w:rsidR="00AA29D1" w:rsidRPr="003C6EB6" w:rsidRDefault="00AA29D1" w:rsidP="004D1F45">
            <w:pPr>
              <w:autoSpaceDE w:val="0"/>
              <w:autoSpaceDN w:val="0"/>
              <w:adjustRightInd w:val="0"/>
              <w:jc w:val="right"/>
            </w:pPr>
          </w:p>
          <w:p w:rsidR="00AA29D1" w:rsidRPr="003C6EB6" w:rsidRDefault="00AA29D1" w:rsidP="004D1F45">
            <w:pPr>
              <w:autoSpaceDE w:val="0"/>
              <w:autoSpaceDN w:val="0"/>
              <w:adjustRightInd w:val="0"/>
              <w:jc w:val="right"/>
            </w:pPr>
            <w:r w:rsidRPr="003C6EB6">
              <w:t>(Приложение 1)</w:t>
            </w:r>
          </w:p>
          <w:p w:rsidR="00AA29D1" w:rsidRPr="003C6EB6" w:rsidRDefault="00AA29D1" w:rsidP="004D1F45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</w:tbl>
    <w:p w:rsidR="00AA29D1" w:rsidRPr="003C6EB6" w:rsidRDefault="00AA29D1" w:rsidP="0034487B">
      <w:pPr>
        <w:autoSpaceDE w:val="0"/>
        <w:autoSpaceDN w:val="0"/>
        <w:adjustRightInd w:val="0"/>
        <w:jc w:val="right"/>
        <w:outlineLvl w:val="0"/>
      </w:pPr>
    </w:p>
    <w:p w:rsidR="00AA29D1" w:rsidRPr="003C6EB6" w:rsidRDefault="00AA29D1" w:rsidP="0034487B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3C6EB6">
        <w:rPr>
          <w:b/>
        </w:rPr>
        <w:t>ПОЛОЖЕНИЕ</w:t>
      </w:r>
    </w:p>
    <w:p w:rsidR="00AA29D1" w:rsidRPr="003C6EB6" w:rsidRDefault="00AA29D1" w:rsidP="0034487B">
      <w:pPr>
        <w:pStyle w:val="ConsPlusTitle"/>
        <w:widowControl/>
        <w:jc w:val="center"/>
      </w:pPr>
      <w:r w:rsidRPr="003C6EB6">
        <w:t>О ПОРЯДКЕ РАЗРАБОТКИ ПРОЕКТА БЮДЖЕТА</w:t>
      </w:r>
    </w:p>
    <w:p w:rsidR="00AA29D1" w:rsidRPr="003C6EB6" w:rsidRDefault="00AA29D1" w:rsidP="0034487B">
      <w:pPr>
        <w:pStyle w:val="ConsPlusTitle"/>
        <w:widowControl/>
        <w:jc w:val="center"/>
      </w:pPr>
      <w:r>
        <w:t>ЯНЕГСКОГО СЕЛЬСКОГО ПОСЕЛЕНИЯ ЛОДЕЙНОПОЛЬСКОГО МУНИЦИПАЛЬНОГО РАЙОНА ЛЕНИНГРАДСКОЙ ОБЛАСТИ</w:t>
      </w:r>
    </w:p>
    <w:p w:rsidR="00AA29D1" w:rsidRPr="003C6EB6" w:rsidRDefault="00AA29D1" w:rsidP="0034487B">
      <w:pPr>
        <w:pStyle w:val="ConsPlusTitle"/>
        <w:widowControl/>
        <w:jc w:val="center"/>
      </w:pPr>
      <w:r w:rsidRPr="003C6EB6">
        <w:t>НА ОЧЕРЕДНОЙ ФИНАНСОВЫЙ ГОД И ПЛАНОВЫЙ ПЕРИОД</w:t>
      </w:r>
    </w:p>
    <w:p w:rsidR="00AA29D1" w:rsidRPr="003C6EB6" w:rsidRDefault="00AA29D1" w:rsidP="0034487B">
      <w:pPr>
        <w:autoSpaceDE w:val="0"/>
        <w:autoSpaceDN w:val="0"/>
        <w:adjustRightInd w:val="0"/>
        <w:ind w:firstLine="540"/>
        <w:jc w:val="center"/>
      </w:pPr>
    </w:p>
    <w:p w:rsidR="00AA29D1" w:rsidRPr="003C6EB6" w:rsidRDefault="00AA29D1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Настоящее Положение определяет порядок разработки проекта бюджета </w:t>
      </w:r>
      <w:proofErr w:type="spellStart"/>
      <w:r>
        <w:t>Янегского</w:t>
      </w:r>
      <w:proofErr w:type="spellEnd"/>
      <w:r>
        <w:t xml:space="preserve"> сельского поселения </w:t>
      </w:r>
      <w:proofErr w:type="spellStart"/>
      <w:r>
        <w:t>Лодейнопольского</w:t>
      </w:r>
      <w:proofErr w:type="spellEnd"/>
      <w:r>
        <w:t xml:space="preserve"> муниципального района Ленинградской области</w:t>
      </w:r>
      <w:r w:rsidRPr="003C6EB6">
        <w:t xml:space="preserve"> на очередной финансовый год и плановый период; подготовки необходимых решений, документов и материалов.</w:t>
      </w:r>
    </w:p>
    <w:p w:rsidR="00AA29D1" w:rsidRPr="003C6EB6" w:rsidRDefault="00AA29D1" w:rsidP="0034487B">
      <w:pPr>
        <w:autoSpaceDE w:val="0"/>
        <w:autoSpaceDN w:val="0"/>
        <w:adjustRightInd w:val="0"/>
        <w:ind w:firstLine="720"/>
        <w:jc w:val="both"/>
        <w:outlineLvl w:val="1"/>
      </w:pPr>
      <w:r w:rsidRPr="003C6EB6">
        <w:t xml:space="preserve">1. Полномочия Администрации </w:t>
      </w:r>
      <w:proofErr w:type="spellStart"/>
      <w:r>
        <w:t>Янегского</w:t>
      </w:r>
      <w:proofErr w:type="spellEnd"/>
      <w:r>
        <w:t xml:space="preserve"> сельского поселения </w:t>
      </w:r>
      <w:proofErr w:type="spellStart"/>
      <w:r>
        <w:t>Лодейнопольского</w:t>
      </w:r>
      <w:proofErr w:type="spellEnd"/>
      <w:r>
        <w:t xml:space="preserve"> муниципального района Ленинградской области</w:t>
      </w:r>
      <w:r w:rsidRPr="003C6EB6">
        <w:t>, структурных подразделений Администрации, главных распорядителей бюджетных сре</w:t>
      </w:r>
      <w:proofErr w:type="gramStart"/>
      <w:r w:rsidRPr="003C6EB6">
        <w:t>дств пр</w:t>
      </w:r>
      <w:proofErr w:type="gramEnd"/>
      <w:r w:rsidRPr="003C6EB6">
        <w:t xml:space="preserve">и разработке проекта бюджета </w:t>
      </w:r>
      <w:proofErr w:type="spellStart"/>
      <w:r>
        <w:t>Янегского</w:t>
      </w:r>
      <w:proofErr w:type="spellEnd"/>
      <w:r>
        <w:t xml:space="preserve"> сельского поселения </w:t>
      </w:r>
      <w:proofErr w:type="spellStart"/>
      <w:r>
        <w:t>Лодейнопольского</w:t>
      </w:r>
      <w:proofErr w:type="spellEnd"/>
      <w:r>
        <w:t xml:space="preserve"> муниципального района Ленинградской области</w:t>
      </w:r>
      <w:r w:rsidRPr="003C6EB6">
        <w:t xml:space="preserve"> на очередной финансовый год и плановый период.</w:t>
      </w:r>
    </w:p>
    <w:p w:rsidR="00AA29D1" w:rsidRPr="003C6EB6" w:rsidRDefault="00AA29D1" w:rsidP="0034487B">
      <w:pPr>
        <w:autoSpaceDE w:val="0"/>
        <w:autoSpaceDN w:val="0"/>
        <w:adjustRightInd w:val="0"/>
        <w:ind w:firstLine="720"/>
        <w:jc w:val="both"/>
        <w:outlineLvl w:val="1"/>
      </w:pPr>
      <w:r w:rsidRPr="003C6EB6">
        <w:t xml:space="preserve">1.1. Администрация </w:t>
      </w:r>
      <w:proofErr w:type="spellStart"/>
      <w:r>
        <w:t>Янегского</w:t>
      </w:r>
      <w:proofErr w:type="spellEnd"/>
      <w:r>
        <w:t xml:space="preserve"> сельского поселения </w:t>
      </w:r>
      <w:proofErr w:type="spellStart"/>
      <w:r>
        <w:t>Лодейнопольского</w:t>
      </w:r>
      <w:proofErr w:type="spellEnd"/>
      <w:r>
        <w:t xml:space="preserve"> муниципального района Ленинградской области</w:t>
      </w:r>
      <w:r w:rsidRPr="003C6EB6">
        <w:t>:</w:t>
      </w:r>
    </w:p>
    <w:p w:rsidR="00AA29D1" w:rsidRPr="003C6EB6" w:rsidRDefault="00AA29D1" w:rsidP="0034487B">
      <w:pPr>
        <w:autoSpaceDE w:val="0"/>
        <w:autoSpaceDN w:val="0"/>
        <w:adjustRightInd w:val="0"/>
        <w:ind w:firstLine="720"/>
        <w:jc w:val="both"/>
      </w:pPr>
      <w:r w:rsidRPr="003C6EB6">
        <w:t>обеспечивает составление проект</w:t>
      </w:r>
      <w:r>
        <w:t>а</w:t>
      </w:r>
      <w:r w:rsidRPr="003C6EB6">
        <w:t xml:space="preserve"> бюджет</w:t>
      </w:r>
      <w:r>
        <w:t>а</w:t>
      </w:r>
      <w:r w:rsidRPr="003C6EB6">
        <w:t xml:space="preserve"> </w:t>
      </w:r>
      <w:proofErr w:type="spellStart"/>
      <w:r>
        <w:t>Янегского</w:t>
      </w:r>
      <w:proofErr w:type="spellEnd"/>
      <w:r>
        <w:t xml:space="preserve"> сельского поселения </w:t>
      </w:r>
      <w:proofErr w:type="spellStart"/>
      <w:r>
        <w:t>Лодейнопольского</w:t>
      </w:r>
      <w:proofErr w:type="spellEnd"/>
      <w:r>
        <w:t xml:space="preserve"> муниципального района Ленинградской области</w:t>
      </w:r>
      <w:r w:rsidRPr="003C6EB6">
        <w:t xml:space="preserve"> на очередной финансовый год и плановый период; </w:t>
      </w:r>
    </w:p>
    <w:p w:rsidR="00AA29D1" w:rsidRPr="003C6EB6" w:rsidRDefault="00AA29D1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рассматривает проекты основных направлений бюджетной политики и налоговой политики </w:t>
      </w:r>
      <w:proofErr w:type="spellStart"/>
      <w:r>
        <w:t>Янегского</w:t>
      </w:r>
      <w:proofErr w:type="spellEnd"/>
      <w:r>
        <w:t xml:space="preserve"> сельского поселения </w:t>
      </w:r>
      <w:proofErr w:type="spellStart"/>
      <w:r>
        <w:t>Лодейнопольского</w:t>
      </w:r>
      <w:proofErr w:type="spellEnd"/>
      <w:r>
        <w:t xml:space="preserve"> муниципального района Ленинградской области</w:t>
      </w:r>
      <w:r w:rsidRPr="003C6EB6">
        <w:t>;</w:t>
      </w:r>
    </w:p>
    <w:p w:rsidR="00AA29D1" w:rsidRPr="003C6EB6" w:rsidRDefault="00AA29D1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одобряет прогнозы социально-экономического развития </w:t>
      </w:r>
      <w:proofErr w:type="spellStart"/>
      <w:r>
        <w:t>Янегского</w:t>
      </w:r>
      <w:proofErr w:type="spellEnd"/>
      <w:r>
        <w:t xml:space="preserve"> сельского поселения </w:t>
      </w:r>
      <w:proofErr w:type="spellStart"/>
      <w:r>
        <w:t>Лодейнопольского</w:t>
      </w:r>
      <w:proofErr w:type="spellEnd"/>
      <w:r>
        <w:t xml:space="preserve"> муниципального района Ленинградской области</w:t>
      </w:r>
      <w:r w:rsidRPr="003C6EB6">
        <w:t>;</w:t>
      </w:r>
    </w:p>
    <w:p w:rsidR="00AA29D1" w:rsidRPr="003C6EB6" w:rsidRDefault="00AA29D1" w:rsidP="0034487B">
      <w:pPr>
        <w:autoSpaceDE w:val="0"/>
        <w:autoSpaceDN w:val="0"/>
        <w:adjustRightInd w:val="0"/>
        <w:ind w:firstLine="720"/>
        <w:jc w:val="both"/>
      </w:pPr>
      <w:r w:rsidRPr="003C6EB6">
        <w:t>утверждает муниципальные программы и ведомственные целевые программы и изменения в них, реализуемые за счет средств бюджет</w:t>
      </w:r>
      <w:r>
        <w:t>а</w:t>
      </w:r>
      <w:r w:rsidRPr="003C6EB6">
        <w:t xml:space="preserve"> </w:t>
      </w:r>
      <w:proofErr w:type="spellStart"/>
      <w:r>
        <w:t>Янегского</w:t>
      </w:r>
      <w:proofErr w:type="spellEnd"/>
      <w:r>
        <w:t xml:space="preserve"> сельского поселения </w:t>
      </w:r>
      <w:proofErr w:type="spellStart"/>
      <w:r>
        <w:t>Лодейнопольского</w:t>
      </w:r>
      <w:proofErr w:type="spellEnd"/>
      <w:r>
        <w:t xml:space="preserve"> муниципального района Ленинградской области</w:t>
      </w:r>
      <w:r w:rsidRPr="003C6EB6">
        <w:t>;</w:t>
      </w:r>
    </w:p>
    <w:p w:rsidR="00AA29D1" w:rsidRPr="003C6EB6" w:rsidRDefault="00AA29D1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утверждает бюджетный прогноз (проект изменений бюджетного прогноза) </w:t>
      </w:r>
      <w:proofErr w:type="spellStart"/>
      <w:r>
        <w:t>Янегского</w:t>
      </w:r>
      <w:proofErr w:type="spellEnd"/>
      <w:r>
        <w:t xml:space="preserve"> сельского поселения </w:t>
      </w:r>
      <w:proofErr w:type="spellStart"/>
      <w:r>
        <w:t>Лодейнопольского</w:t>
      </w:r>
      <w:proofErr w:type="spellEnd"/>
      <w:r>
        <w:t xml:space="preserve"> муниципального района Ленинградской области</w:t>
      </w:r>
      <w:r w:rsidRPr="003C6EB6">
        <w:t xml:space="preserve"> на долгосрочный период;</w:t>
      </w:r>
    </w:p>
    <w:p w:rsidR="00AA29D1" w:rsidRPr="003C6EB6" w:rsidRDefault="00AA29D1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 вносит проект решения о бюджете </w:t>
      </w:r>
      <w:proofErr w:type="spellStart"/>
      <w:r>
        <w:t>Янегского</w:t>
      </w:r>
      <w:proofErr w:type="spellEnd"/>
      <w:r>
        <w:t xml:space="preserve"> сельского поселения </w:t>
      </w:r>
      <w:proofErr w:type="spellStart"/>
      <w:r>
        <w:t>Лодейнопольского</w:t>
      </w:r>
      <w:proofErr w:type="spellEnd"/>
      <w:r>
        <w:t xml:space="preserve"> муниципального района Ленинградской области</w:t>
      </w:r>
      <w:r w:rsidRPr="003C6EB6">
        <w:t xml:space="preserve"> на очередной финансовый год и плановый период, прилагаемые к нему документы и материалы на рассмотрение совета депутатов </w:t>
      </w:r>
      <w:proofErr w:type="spellStart"/>
      <w:r>
        <w:t>Янегского</w:t>
      </w:r>
      <w:proofErr w:type="spellEnd"/>
      <w:r>
        <w:t xml:space="preserve"> сельского поселения </w:t>
      </w:r>
      <w:proofErr w:type="spellStart"/>
      <w:r>
        <w:t>Лодейнопольского</w:t>
      </w:r>
      <w:proofErr w:type="spellEnd"/>
      <w:r>
        <w:t xml:space="preserve"> муниципального района Ленинградской области</w:t>
      </w:r>
      <w:r w:rsidRPr="003C6EB6">
        <w:t>;</w:t>
      </w:r>
    </w:p>
    <w:p w:rsidR="00AA29D1" w:rsidRPr="003C6EB6" w:rsidRDefault="00AA29D1" w:rsidP="0034487B">
      <w:pPr>
        <w:autoSpaceDE w:val="0"/>
        <w:autoSpaceDN w:val="0"/>
        <w:adjustRightInd w:val="0"/>
        <w:ind w:firstLine="720"/>
        <w:jc w:val="both"/>
      </w:pPr>
      <w:r w:rsidRPr="003C6EB6">
        <w:t>устанавливает этапы и сроки разработки проект</w:t>
      </w:r>
      <w:r>
        <w:t>а</w:t>
      </w:r>
      <w:r w:rsidRPr="003C6EB6">
        <w:t xml:space="preserve"> бюджет</w:t>
      </w:r>
      <w:r>
        <w:t>а</w:t>
      </w:r>
      <w:r w:rsidRPr="003C6EB6">
        <w:t xml:space="preserve"> </w:t>
      </w:r>
      <w:proofErr w:type="spellStart"/>
      <w:r>
        <w:t>Янегского</w:t>
      </w:r>
      <w:proofErr w:type="spellEnd"/>
      <w:r>
        <w:t xml:space="preserve"> сельского поселения </w:t>
      </w:r>
      <w:proofErr w:type="spellStart"/>
      <w:r>
        <w:t>Лодейнопольского</w:t>
      </w:r>
      <w:proofErr w:type="spellEnd"/>
      <w:r>
        <w:t xml:space="preserve"> муниципального района Ленинградской области</w:t>
      </w:r>
      <w:r w:rsidRPr="003C6EB6">
        <w:t xml:space="preserve">. </w:t>
      </w:r>
    </w:p>
    <w:p w:rsidR="00AA29D1" w:rsidRPr="003C6EB6" w:rsidRDefault="00AA29D1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1.2. </w:t>
      </w:r>
      <w:r w:rsidRPr="00A03E42">
        <w:t xml:space="preserve">Комитет финансов </w:t>
      </w:r>
      <w:proofErr w:type="spellStart"/>
      <w:r>
        <w:t>Лодейнопольского</w:t>
      </w:r>
      <w:proofErr w:type="spellEnd"/>
      <w:r>
        <w:t xml:space="preserve"> муниципального района Ленинградской области</w:t>
      </w:r>
      <w:r w:rsidRPr="003C6EB6">
        <w:t xml:space="preserve">: </w:t>
      </w:r>
    </w:p>
    <w:p w:rsidR="00AA29D1" w:rsidRPr="003C6EB6" w:rsidRDefault="00AA29D1" w:rsidP="0034487B">
      <w:pPr>
        <w:autoSpaceDE w:val="0"/>
        <w:autoSpaceDN w:val="0"/>
        <w:adjustRightInd w:val="0"/>
        <w:ind w:firstLine="720"/>
        <w:jc w:val="both"/>
      </w:pPr>
      <w:r w:rsidRPr="003C6EB6">
        <w:lastRenderedPageBreak/>
        <w:t>составляет план-график разработки проект</w:t>
      </w:r>
      <w:r>
        <w:t>а</w:t>
      </w:r>
      <w:r w:rsidRPr="003C6EB6">
        <w:t xml:space="preserve"> бюджет</w:t>
      </w:r>
      <w:r>
        <w:t>а</w:t>
      </w:r>
      <w:r w:rsidRPr="003C6EB6">
        <w:t xml:space="preserve"> </w:t>
      </w:r>
      <w:proofErr w:type="spellStart"/>
      <w:r>
        <w:t>Янегского</w:t>
      </w:r>
      <w:proofErr w:type="spellEnd"/>
      <w:r>
        <w:t xml:space="preserve"> сельского поселения </w:t>
      </w:r>
      <w:proofErr w:type="spellStart"/>
      <w:r>
        <w:t>Лодейнопольского</w:t>
      </w:r>
      <w:proofErr w:type="spellEnd"/>
      <w:r>
        <w:t xml:space="preserve"> муниципального района Ленинградской области</w:t>
      </w:r>
      <w:r w:rsidRPr="003C6EB6">
        <w:t xml:space="preserve"> на очередной финансовый год и плановый период; </w:t>
      </w:r>
    </w:p>
    <w:p w:rsidR="00AA29D1" w:rsidRPr="003C6EB6" w:rsidRDefault="00AA29D1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разрабатывает проекты основных направлений бюджетной политики и налоговой политики </w:t>
      </w:r>
      <w:proofErr w:type="spellStart"/>
      <w:r>
        <w:t>Янегского</w:t>
      </w:r>
      <w:proofErr w:type="spellEnd"/>
      <w:r>
        <w:t xml:space="preserve"> сельского поселения </w:t>
      </w:r>
      <w:proofErr w:type="spellStart"/>
      <w:r>
        <w:t>Лодейнопольского</w:t>
      </w:r>
      <w:proofErr w:type="spellEnd"/>
      <w:r>
        <w:t xml:space="preserve"> муниципального района Ленинградской области</w:t>
      </w:r>
      <w:r w:rsidRPr="003C6EB6">
        <w:t>;</w:t>
      </w:r>
    </w:p>
    <w:p w:rsidR="00AA29D1" w:rsidRPr="003C6EB6" w:rsidRDefault="00AA29D1" w:rsidP="0034487B">
      <w:pPr>
        <w:autoSpaceDE w:val="0"/>
        <w:autoSpaceDN w:val="0"/>
        <w:adjustRightInd w:val="0"/>
        <w:ind w:firstLine="720"/>
        <w:jc w:val="both"/>
      </w:pPr>
      <w:r w:rsidRPr="003C6EB6">
        <w:t>разрабатывает основные параметры бюджет</w:t>
      </w:r>
      <w:r>
        <w:t>а</w:t>
      </w:r>
      <w:r w:rsidRPr="003C6EB6">
        <w:t xml:space="preserve">, а также определяет объемы бюджетных ассигнований на исполнение действующих и принимаемых расходных обязательств </w:t>
      </w:r>
      <w:proofErr w:type="spellStart"/>
      <w:r>
        <w:t>Янегского</w:t>
      </w:r>
      <w:proofErr w:type="spellEnd"/>
      <w:r>
        <w:t xml:space="preserve"> сельского поселения </w:t>
      </w:r>
      <w:proofErr w:type="spellStart"/>
      <w:r>
        <w:t>Лодейнопольского</w:t>
      </w:r>
      <w:proofErr w:type="spellEnd"/>
      <w:r>
        <w:t xml:space="preserve"> муниципального района Ленинградской области</w:t>
      </w:r>
      <w:r w:rsidRPr="003C6EB6">
        <w:t>;</w:t>
      </w:r>
    </w:p>
    <w:p w:rsidR="00AA29D1" w:rsidRPr="003C6EB6" w:rsidRDefault="00AA29D1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разрабатывает проект бюджетного прогноза (проект изменений бюджетного прогноза) </w:t>
      </w:r>
      <w:proofErr w:type="spellStart"/>
      <w:r>
        <w:t>Янегского</w:t>
      </w:r>
      <w:proofErr w:type="spellEnd"/>
      <w:r>
        <w:t xml:space="preserve"> сельского поселения </w:t>
      </w:r>
      <w:proofErr w:type="spellStart"/>
      <w:r>
        <w:t>Лодейнопольского</w:t>
      </w:r>
      <w:proofErr w:type="spellEnd"/>
      <w:r>
        <w:t xml:space="preserve"> муниципального района Ленинградской области</w:t>
      </w:r>
      <w:r w:rsidRPr="003C6EB6">
        <w:t xml:space="preserve"> на долгосрочный период;</w:t>
      </w:r>
    </w:p>
    <w:p w:rsidR="00AA29D1" w:rsidRPr="003C6EB6" w:rsidRDefault="00AA29D1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ведет реестры расходных обязательств </w:t>
      </w:r>
      <w:proofErr w:type="spellStart"/>
      <w:r>
        <w:t>Янегского</w:t>
      </w:r>
      <w:proofErr w:type="spellEnd"/>
      <w:r>
        <w:t xml:space="preserve"> сельского поселения </w:t>
      </w:r>
      <w:proofErr w:type="spellStart"/>
      <w:r>
        <w:t>Лодейнопольского</w:t>
      </w:r>
      <w:proofErr w:type="spellEnd"/>
      <w:r>
        <w:t xml:space="preserve"> муниципального района Ленинградской области</w:t>
      </w:r>
      <w:r w:rsidRPr="003C6EB6">
        <w:t>;</w:t>
      </w:r>
    </w:p>
    <w:p w:rsidR="00AA29D1" w:rsidRPr="003C6EB6" w:rsidRDefault="00AA29D1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ведет реестры источников доходов </w:t>
      </w:r>
      <w:proofErr w:type="spellStart"/>
      <w:r>
        <w:t>Янегского</w:t>
      </w:r>
      <w:proofErr w:type="spellEnd"/>
      <w:r>
        <w:t xml:space="preserve"> сельского поселения </w:t>
      </w:r>
      <w:proofErr w:type="spellStart"/>
      <w:r>
        <w:t>Лодейнопольского</w:t>
      </w:r>
      <w:proofErr w:type="spellEnd"/>
      <w:r>
        <w:t xml:space="preserve"> муниципального района Ленинградской области</w:t>
      </w:r>
      <w:r w:rsidRPr="003C6EB6">
        <w:t>;</w:t>
      </w:r>
    </w:p>
    <w:p w:rsidR="00AA29D1" w:rsidRPr="003C6EB6" w:rsidRDefault="00AA29D1" w:rsidP="0034487B">
      <w:pPr>
        <w:autoSpaceDE w:val="0"/>
        <w:autoSpaceDN w:val="0"/>
        <w:adjustRightInd w:val="0"/>
        <w:ind w:firstLine="720"/>
        <w:jc w:val="both"/>
      </w:pPr>
      <w:r w:rsidRPr="003C6EB6">
        <w:t>устанавливает порядок и методику планирования бюджетных ассигнований бюджет</w:t>
      </w:r>
      <w:r>
        <w:t>а</w:t>
      </w:r>
      <w:r w:rsidRPr="003C6EB6">
        <w:t xml:space="preserve"> </w:t>
      </w:r>
      <w:proofErr w:type="spellStart"/>
      <w:r>
        <w:t>Янегского</w:t>
      </w:r>
      <w:proofErr w:type="spellEnd"/>
      <w:r>
        <w:t xml:space="preserve"> сельского поселения </w:t>
      </w:r>
      <w:proofErr w:type="spellStart"/>
      <w:r>
        <w:t>Лодейнопольского</w:t>
      </w:r>
      <w:proofErr w:type="spellEnd"/>
      <w:r>
        <w:t xml:space="preserve"> муниципального района Ленинградской области</w:t>
      </w:r>
      <w:r w:rsidRPr="003C6EB6">
        <w:t>;</w:t>
      </w:r>
    </w:p>
    <w:p w:rsidR="00AA29D1" w:rsidRPr="003C6EB6" w:rsidRDefault="00AA29D1" w:rsidP="0034487B">
      <w:pPr>
        <w:autoSpaceDE w:val="0"/>
        <w:autoSpaceDN w:val="0"/>
        <w:adjustRightInd w:val="0"/>
        <w:ind w:firstLine="720"/>
        <w:jc w:val="both"/>
      </w:pPr>
      <w:r w:rsidRPr="003C6EB6">
        <w:t>совместно с главными администраторами доходов бюджет</w:t>
      </w:r>
      <w:r>
        <w:t>а</w:t>
      </w:r>
      <w:r w:rsidRPr="003C6EB6">
        <w:t xml:space="preserve"> осуществляет прогноз с учетом детализации подвидов доходов по экономическому содержанию бюджета;</w:t>
      </w:r>
    </w:p>
    <w:p w:rsidR="00AA29D1" w:rsidRPr="003C6EB6" w:rsidRDefault="00AA29D1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осуществляет прогноз с учетом </w:t>
      </w:r>
      <w:proofErr w:type="gramStart"/>
      <w:r w:rsidRPr="003C6EB6">
        <w:t>детализации кодов видов источников финансирования дефицитов</w:t>
      </w:r>
      <w:proofErr w:type="gramEnd"/>
      <w:r w:rsidRPr="003C6EB6">
        <w:t xml:space="preserve"> по экономическому содержанию поступлений (выбытий) источников финансирования дефицитов бюджет</w:t>
      </w:r>
      <w:r>
        <w:t>а</w:t>
      </w:r>
      <w:r w:rsidRPr="003C6EB6">
        <w:t>;</w:t>
      </w:r>
    </w:p>
    <w:p w:rsidR="00AA29D1" w:rsidRPr="003C6EB6" w:rsidRDefault="00AA29D1" w:rsidP="0034487B">
      <w:pPr>
        <w:autoSpaceDE w:val="0"/>
        <w:autoSpaceDN w:val="0"/>
        <w:adjustRightInd w:val="0"/>
        <w:ind w:firstLine="720"/>
        <w:jc w:val="both"/>
      </w:pPr>
      <w:r w:rsidRPr="00A03E42">
        <w:t xml:space="preserve">проводит расчеты распределения дотаций на выравнивание бюджетной обеспеченности по </w:t>
      </w:r>
      <w:proofErr w:type="spellStart"/>
      <w:r w:rsidRPr="00A03E42">
        <w:t>Янегского</w:t>
      </w:r>
      <w:proofErr w:type="spellEnd"/>
      <w:r w:rsidRPr="00A03E42">
        <w:t xml:space="preserve"> сельского поселения </w:t>
      </w:r>
      <w:proofErr w:type="spellStart"/>
      <w:r w:rsidRPr="00A03E42">
        <w:t>Лодейнопольского</w:t>
      </w:r>
      <w:proofErr w:type="spellEnd"/>
      <w:r w:rsidRPr="00A03E42">
        <w:t xml:space="preserve"> муниципального района Ленинградской области;</w:t>
      </w:r>
    </w:p>
    <w:p w:rsidR="00AA29D1" w:rsidRPr="003C6EB6" w:rsidRDefault="00AA29D1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разрабатывает проекты программ муниципальных внутренних заимствований </w:t>
      </w:r>
      <w:proofErr w:type="spellStart"/>
      <w:r>
        <w:t>Янегского</w:t>
      </w:r>
      <w:proofErr w:type="spellEnd"/>
      <w:r>
        <w:t xml:space="preserve"> сельского поселения </w:t>
      </w:r>
      <w:proofErr w:type="spellStart"/>
      <w:r>
        <w:t>Лодейнопольского</w:t>
      </w:r>
      <w:proofErr w:type="spellEnd"/>
      <w:r>
        <w:t xml:space="preserve"> муниципального района Ленинградской области</w:t>
      </w:r>
      <w:r w:rsidRPr="003C6EB6">
        <w:t xml:space="preserve"> на очередной финансовый год и плановый период, осуществляет оценку ожидаемого исполнения бюджет</w:t>
      </w:r>
      <w:r>
        <w:t>а</w:t>
      </w:r>
      <w:r w:rsidRPr="003C6EB6">
        <w:t xml:space="preserve"> за текущий финансовый год и плановый период;</w:t>
      </w:r>
    </w:p>
    <w:p w:rsidR="00AA29D1" w:rsidRPr="003C6EB6" w:rsidRDefault="00AA29D1" w:rsidP="0034487B">
      <w:pPr>
        <w:autoSpaceDE w:val="0"/>
        <w:autoSpaceDN w:val="0"/>
        <w:adjustRightInd w:val="0"/>
        <w:ind w:firstLine="720"/>
        <w:jc w:val="both"/>
      </w:pPr>
      <w:r w:rsidRPr="003C6EB6">
        <w:t>проводит оценку потерь бюджет</w:t>
      </w:r>
      <w:r>
        <w:t>а</w:t>
      </w:r>
      <w:r w:rsidRPr="003C6EB6">
        <w:t xml:space="preserve"> от представленных на текущий год льгот по налоговым и неналоговым платежам;</w:t>
      </w:r>
    </w:p>
    <w:p w:rsidR="00AA29D1" w:rsidRPr="003C6EB6" w:rsidRDefault="00AA29D1" w:rsidP="0034487B">
      <w:pPr>
        <w:autoSpaceDE w:val="0"/>
        <w:autoSpaceDN w:val="0"/>
        <w:adjustRightInd w:val="0"/>
        <w:ind w:firstLine="720"/>
        <w:jc w:val="both"/>
      </w:pPr>
      <w:r w:rsidRPr="003C6EB6">
        <w:t>формирует перечень и коды целевых статей и видов расходов, перечень статей и подстатей доходов, статей и видов источников финансирования дефицитов бюджет</w:t>
      </w:r>
      <w:r>
        <w:t>а</w:t>
      </w:r>
      <w:r w:rsidRPr="003C6EB6">
        <w:t>;</w:t>
      </w:r>
    </w:p>
    <w:p w:rsidR="00AA29D1" w:rsidRPr="003C6EB6" w:rsidRDefault="00AA29D1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формирует и представляет главе Администрации </w:t>
      </w:r>
      <w:proofErr w:type="spellStart"/>
      <w:r>
        <w:t>Янегского</w:t>
      </w:r>
      <w:proofErr w:type="spellEnd"/>
      <w:r>
        <w:t xml:space="preserve"> сельского поселения </w:t>
      </w:r>
      <w:proofErr w:type="spellStart"/>
      <w:r>
        <w:t>Лодейнопольского</w:t>
      </w:r>
      <w:proofErr w:type="spellEnd"/>
      <w:r>
        <w:t xml:space="preserve"> муниципального района Ленинградской области</w:t>
      </w:r>
      <w:r w:rsidRPr="003C6EB6">
        <w:t xml:space="preserve"> проект решени</w:t>
      </w:r>
      <w:r>
        <w:t>я</w:t>
      </w:r>
      <w:r w:rsidRPr="003C6EB6">
        <w:t xml:space="preserve"> совета депутатов </w:t>
      </w:r>
      <w:proofErr w:type="spellStart"/>
      <w:r>
        <w:t>Янегского</w:t>
      </w:r>
      <w:proofErr w:type="spellEnd"/>
      <w:r>
        <w:t xml:space="preserve"> сельского поселения </w:t>
      </w:r>
      <w:proofErr w:type="spellStart"/>
      <w:r>
        <w:t>Лодейнопольского</w:t>
      </w:r>
      <w:proofErr w:type="spellEnd"/>
      <w:r>
        <w:t xml:space="preserve"> муниципального района Ленинградской области</w:t>
      </w:r>
      <w:r w:rsidRPr="003C6EB6">
        <w:t xml:space="preserve"> о бюджете </w:t>
      </w:r>
      <w:proofErr w:type="spellStart"/>
      <w:r>
        <w:t>Янегского</w:t>
      </w:r>
      <w:proofErr w:type="spellEnd"/>
      <w:r>
        <w:t xml:space="preserve"> сельского поселения </w:t>
      </w:r>
      <w:proofErr w:type="spellStart"/>
      <w:r>
        <w:t>Лодейнопольского</w:t>
      </w:r>
      <w:proofErr w:type="spellEnd"/>
      <w:r>
        <w:t xml:space="preserve"> муниципального района Ленинградской области</w:t>
      </w:r>
      <w:r w:rsidRPr="003C6EB6">
        <w:t xml:space="preserve"> на очередной финансовый год и плановый </w:t>
      </w:r>
      <w:proofErr w:type="gramStart"/>
      <w:r w:rsidRPr="003C6EB6">
        <w:t>период</w:t>
      </w:r>
      <w:proofErr w:type="gramEnd"/>
      <w:r w:rsidRPr="003C6EB6">
        <w:t xml:space="preserve"> и пояснительн</w:t>
      </w:r>
      <w:r>
        <w:t>ую</w:t>
      </w:r>
      <w:r w:rsidRPr="003C6EB6">
        <w:t xml:space="preserve"> записк</w:t>
      </w:r>
      <w:r>
        <w:t>у</w:t>
      </w:r>
      <w:r w:rsidRPr="003C6EB6">
        <w:t xml:space="preserve"> к н</w:t>
      </w:r>
      <w:r>
        <w:t>е</w:t>
      </w:r>
      <w:r w:rsidRPr="003C6EB6">
        <w:t>м</w:t>
      </w:r>
      <w:r>
        <w:t>у</w:t>
      </w:r>
      <w:r w:rsidRPr="003C6EB6">
        <w:t>;</w:t>
      </w:r>
    </w:p>
    <w:p w:rsidR="00AA29D1" w:rsidRPr="003C6EB6" w:rsidRDefault="00AA29D1" w:rsidP="0034487B">
      <w:pPr>
        <w:autoSpaceDE w:val="0"/>
        <w:autoSpaceDN w:val="0"/>
        <w:adjustRightInd w:val="0"/>
        <w:ind w:firstLine="720"/>
        <w:jc w:val="both"/>
      </w:pPr>
      <w:r w:rsidRPr="003C6EB6">
        <w:t>на основании предложений главных распорядителей бюджетных средств и предельных объемов бюджетных ассигнований формирует для включения в проект муниципального бюджета проект адресной инвестиционной программы;</w:t>
      </w:r>
    </w:p>
    <w:p w:rsidR="00AA29D1" w:rsidRPr="003C6EB6" w:rsidRDefault="00AA29D1" w:rsidP="0034487B">
      <w:pPr>
        <w:autoSpaceDE w:val="0"/>
        <w:autoSpaceDN w:val="0"/>
        <w:adjustRightInd w:val="0"/>
        <w:ind w:firstLine="720"/>
        <w:jc w:val="both"/>
      </w:pPr>
      <w:r w:rsidRPr="003C6EB6">
        <w:t>осуществляет иные полномочия в целях своевременной и полной работы по составлению проект</w:t>
      </w:r>
      <w:r>
        <w:t>а</w:t>
      </w:r>
      <w:r w:rsidRPr="003C6EB6">
        <w:t xml:space="preserve"> бюджет</w:t>
      </w:r>
      <w:r>
        <w:t>а</w:t>
      </w:r>
      <w:r w:rsidRPr="003C6EB6">
        <w:t xml:space="preserve"> в соответствии с действующим законодательством.</w:t>
      </w:r>
    </w:p>
    <w:p w:rsidR="00AA29D1" w:rsidRPr="003C6EB6" w:rsidRDefault="00AA29D1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1.3. </w:t>
      </w:r>
      <w:r w:rsidRPr="00A03E42">
        <w:t xml:space="preserve">Администрация </w:t>
      </w:r>
      <w:proofErr w:type="spellStart"/>
      <w:r w:rsidRPr="00A03E42">
        <w:t>Янегского</w:t>
      </w:r>
      <w:proofErr w:type="spellEnd"/>
      <w:r w:rsidRPr="00A03E42">
        <w:t xml:space="preserve"> сельского поселения </w:t>
      </w:r>
      <w:proofErr w:type="spellStart"/>
      <w:r w:rsidRPr="00A03E42">
        <w:t>Лодейнопольского</w:t>
      </w:r>
      <w:proofErr w:type="spellEnd"/>
      <w:r w:rsidRPr="00A03E42">
        <w:t xml:space="preserve"> муниципального района Ленинградской области:</w:t>
      </w:r>
    </w:p>
    <w:p w:rsidR="00AA29D1" w:rsidRPr="003C6EB6" w:rsidRDefault="00AA29D1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разрабатывает проекты прогнозов социально-экономического развития </w:t>
      </w:r>
      <w:proofErr w:type="spellStart"/>
      <w:r>
        <w:t>Янегского</w:t>
      </w:r>
      <w:proofErr w:type="spellEnd"/>
      <w:r>
        <w:t xml:space="preserve"> сельского поселения </w:t>
      </w:r>
      <w:proofErr w:type="spellStart"/>
      <w:r>
        <w:t>Лодейнопольского</w:t>
      </w:r>
      <w:proofErr w:type="spellEnd"/>
      <w:r>
        <w:t xml:space="preserve"> муниципального района Ленинградской области</w:t>
      </w:r>
      <w:r w:rsidRPr="003C6EB6">
        <w:t xml:space="preserve"> на очередной финансовый год и плановый период; </w:t>
      </w:r>
    </w:p>
    <w:p w:rsidR="00AA29D1" w:rsidRPr="003C6EB6" w:rsidRDefault="00AA29D1" w:rsidP="0034487B">
      <w:pPr>
        <w:autoSpaceDE w:val="0"/>
        <w:autoSpaceDN w:val="0"/>
        <w:adjustRightInd w:val="0"/>
        <w:ind w:firstLine="720"/>
        <w:jc w:val="both"/>
      </w:pPr>
      <w:r w:rsidRPr="003C6EB6">
        <w:lastRenderedPageBreak/>
        <w:t>рассматривает проекты муниципальных программ и ведомственных целевых программ, предлагаемых к реализации за счет средств бюджет</w:t>
      </w:r>
      <w:r>
        <w:t>а</w:t>
      </w:r>
      <w:r w:rsidRPr="003C6EB6">
        <w:t>, начиная с очередного финансового года или в плановом периоде, и изменений в ранее утвержденные программы;</w:t>
      </w:r>
    </w:p>
    <w:p w:rsidR="00AA29D1" w:rsidRPr="003C6EB6" w:rsidRDefault="00AA29D1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проводит оценку ожидаемых итогов социально-экономического развития </w:t>
      </w:r>
      <w:proofErr w:type="spellStart"/>
      <w:r>
        <w:t>Янегского</w:t>
      </w:r>
      <w:proofErr w:type="spellEnd"/>
      <w:r>
        <w:t xml:space="preserve"> сельского поселения </w:t>
      </w:r>
      <w:proofErr w:type="spellStart"/>
      <w:r>
        <w:t>Лодейнопольского</w:t>
      </w:r>
      <w:proofErr w:type="spellEnd"/>
      <w:r>
        <w:t xml:space="preserve"> муниципального района Ленинградской области</w:t>
      </w:r>
      <w:r w:rsidRPr="003C6EB6">
        <w:t xml:space="preserve"> за текущий финансовый год и тенденций развития экономики и бюджетной сферы на очередной финансовый год и плановый период;</w:t>
      </w:r>
    </w:p>
    <w:p w:rsidR="00AA29D1" w:rsidRPr="003C6EB6" w:rsidRDefault="00AA29D1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прогнозирует поступления в бюджет </w:t>
      </w:r>
      <w:proofErr w:type="spellStart"/>
      <w:r>
        <w:t>Янегского</w:t>
      </w:r>
      <w:proofErr w:type="spellEnd"/>
      <w:r>
        <w:t xml:space="preserve"> сельского поселения </w:t>
      </w:r>
      <w:proofErr w:type="spellStart"/>
      <w:r>
        <w:t>Лодейнопольского</w:t>
      </w:r>
      <w:proofErr w:type="spellEnd"/>
      <w:r>
        <w:t xml:space="preserve"> муниципального района Ленинградской области</w:t>
      </w:r>
      <w:r w:rsidRPr="003C6EB6">
        <w:t xml:space="preserve"> на очередной финансовый год и плановый период налога, взимаемого в связи с применением упрощенной системы налогообложения, единого налога на вмененный доход для отдельных видов деятельности, единого сельскохозяйственного налога, ПСН</w:t>
      </w:r>
      <w:r>
        <w:t xml:space="preserve"> </w:t>
      </w:r>
      <w:r w:rsidRPr="003C6EB6">
        <w:t>(патент);</w:t>
      </w:r>
    </w:p>
    <w:p w:rsidR="00AA29D1" w:rsidRPr="003C6EB6" w:rsidRDefault="00AA29D1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разрабатывает проект решения совета депутатов </w:t>
      </w:r>
      <w:proofErr w:type="spellStart"/>
      <w:r>
        <w:t>Янегского</w:t>
      </w:r>
      <w:proofErr w:type="spellEnd"/>
      <w:r>
        <w:t xml:space="preserve"> сельского поселения </w:t>
      </w:r>
      <w:proofErr w:type="spellStart"/>
      <w:r>
        <w:t>Лодейнопольского</w:t>
      </w:r>
      <w:proofErr w:type="spellEnd"/>
      <w:r>
        <w:t xml:space="preserve"> муниципального района Ленинградской области</w:t>
      </w:r>
      <w:r w:rsidRPr="003C6EB6">
        <w:t xml:space="preserve"> по единому налогу на вмененный доход для определенных видов деятельности.</w:t>
      </w:r>
    </w:p>
    <w:p w:rsidR="00AA29D1" w:rsidRPr="003C6EB6" w:rsidRDefault="00AA29D1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1.4. </w:t>
      </w:r>
      <w:r w:rsidRPr="00A03E42">
        <w:t>Администрация</w:t>
      </w:r>
      <w:r w:rsidRPr="003C6EB6">
        <w:t xml:space="preserve"> </w:t>
      </w:r>
      <w:proofErr w:type="spellStart"/>
      <w:r>
        <w:t>Янегского</w:t>
      </w:r>
      <w:proofErr w:type="spellEnd"/>
      <w:r>
        <w:t xml:space="preserve"> сельского поселения </w:t>
      </w:r>
      <w:proofErr w:type="spellStart"/>
      <w:r>
        <w:t>Лодейнопольского</w:t>
      </w:r>
      <w:proofErr w:type="spellEnd"/>
      <w:r>
        <w:t xml:space="preserve"> муниципального района Ленинградской области</w:t>
      </w:r>
      <w:r w:rsidRPr="003C6EB6">
        <w:t>:</w:t>
      </w:r>
    </w:p>
    <w:p w:rsidR="00AA29D1" w:rsidRPr="003C6EB6" w:rsidRDefault="00AA29D1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осуществляет оценку ожидаемого поступления в бюджет </w:t>
      </w:r>
      <w:proofErr w:type="spellStart"/>
      <w:r>
        <w:t>Янегского</w:t>
      </w:r>
      <w:proofErr w:type="spellEnd"/>
      <w:r>
        <w:t xml:space="preserve"> сельского поселения </w:t>
      </w:r>
      <w:proofErr w:type="spellStart"/>
      <w:r>
        <w:t>Лодейнопольского</w:t>
      </w:r>
      <w:proofErr w:type="spellEnd"/>
      <w:r>
        <w:t xml:space="preserve"> муниципального района Ленинградской области</w:t>
      </w:r>
      <w:r w:rsidRPr="003C6EB6">
        <w:t xml:space="preserve"> за текущий финансовый год платы за наем жилого помещения и прогноз поступлений на очередной финансовый </w:t>
      </w:r>
      <w:proofErr w:type="gramStart"/>
      <w:r w:rsidRPr="003C6EB6">
        <w:t>год</w:t>
      </w:r>
      <w:proofErr w:type="gramEnd"/>
      <w:r w:rsidRPr="003C6EB6">
        <w:t xml:space="preserve"> и плановый период;</w:t>
      </w:r>
    </w:p>
    <w:p w:rsidR="00AA29D1" w:rsidRPr="003C6EB6" w:rsidRDefault="00AA29D1" w:rsidP="0034487B">
      <w:pPr>
        <w:ind w:firstLine="720"/>
        <w:jc w:val="both"/>
      </w:pPr>
      <w:r w:rsidRPr="003C6EB6">
        <w:t>на основании обращений главных распорядителей бюджетных средств разрабатывает лимиты потребления жилищно-коммунальных услуг на очередной финансовый год (</w:t>
      </w:r>
      <w:proofErr w:type="spellStart"/>
      <w:r w:rsidRPr="003C6EB6">
        <w:t>теплоэлектроэнергия</w:t>
      </w:r>
      <w:proofErr w:type="spellEnd"/>
      <w:r w:rsidRPr="003C6EB6">
        <w:t>, газ и другие виды топлива, водопотребление и водоотведение) в разрезе подведомственных главному распорядителю бюджетных средств учреждений.</w:t>
      </w:r>
    </w:p>
    <w:p w:rsidR="00AA29D1" w:rsidRPr="00A03E42" w:rsidRDefault="00AA29D1" w:rsidP="0034487B">
      <w:pPr>
        <w:ind w:firstLine="720"/>
        <w:jc w:val="both"/>
      </w:pPr>
      <w:r w:rsidRPr="00A03E42">
        <w:t xml:space="preserve">1.5. Администрация </w:t>
      </w:r>
      <w:proofErr w:type="spellStart"/>
      <w:r w:rsidRPr="00A03E42">
        <w:t>Янегского</w:t>
      </w:r>
      <w:proofErr w:type="spellEnd"/>
      <w:r w:rsidRPr="00A03E42">
        <w:t xml:space="preserve"> сельского поселения </w:t>
      </w:r>
      <w:proofErr w:type="spellStart"/>
      <w:r w:rsidRPr="00A03E42">
        <w:t>Лодейнопольского</w:t>
      </w:r>
      <w:proofErr w:type="spellEnd"/>
      <w:r w:rsidRPr="00A03E42">
        <w:t xml:space="preserve"> муниципального района Ленинградской области:</w:t>
      </w:r>
    </w:p>
    <w:p w:rsidR="00AA29D1" w:rsidRPr="00A03E42" w:rsidRDefault="00AA29D1" w:rsidP="0034487B">
      <w:pPr>
        <w:ind w:firstLine="720"/>
        <w:jc w:val="both"/>
      </w:pPr>
      <w:r w:rsidRPr="00A03E42">
        <w:t xml:space="preserve">готовит предложения и разрабатывает проекты муниципальных правовых актов по предоставлению льгот по арендной плате за землю и нежилые помещения на очередной финансовый </w:t>
      </w:r>
      <w:proofErr w:type="gramStart"/>
      <w:r w:rsidRPr="00A03E42">
        <w:t>год</w:t>
      </w:r>
      <w:proofErr w:type="gramEnd"/>
      <w:r w:rsidRPr="00A03E42">
        <w:t xml:space="preserve"> и плановый период с указанием сумм выпадающих доходов;</w:t>
      </w:r>
    </w:p>
    <w:p w:rsidR="00AA29D1" w:rsidRPr="00A03E42" w:rsidRDefault="00AA29D1" w:rsidP="0034487B">
      <w:pPr>
        <w:autoSpaceDE w:val="0"/>
        <w:autoSpaceDN w:val="0"/>
        <w:adjustRightInd w:val="0"/>
        <w:ind w:firstLine="720"/>
        <w:jc w:val="both"/>
      </w:pPr>
      <w:r w:rsidRPr="00A03E42">
        <w:t xml:space="preserve">разрабатывает прогнозный план (программу) приватизации (продажи) муниципального имущества </w:t>
      </w:r>
      <w:proofErr w:type="spellStart"/>
      <w:r w:rsidRPr="00A03E42">
        <w:t>Янегского</w:t>
      </w:r>
      <w:proofErr w:type="spellEnd"/>
      <w:r w:rsidRPr="00A03E42">
        <w:t xml:space="preserve"> сельского поселения </w:t>
      </w:r>
      <w:proofErr w:type="spellStart"/>
      <w:r w:rsidRPr="00A03E42">
        <w:t>Лодейнопольского</w:t>
      </w:r>
      <w:proofErr w:type="spellEnd"/>
      <w:r w:rsidRPr="00A03E42">
        <w:t xml:space="preserve"> муниципального района Ленинградской области на очередной финансовый год; </w:t>
      </w:r>
    </w:p>
    <w:p w:rsidR="00AA29D1" w:rsidRPr="00A03E42" w:rsidRDefault="00AA29D1" w:rsidP="0034487B">
      <w:pPr>
        <w:ind w:firstLine="720"/>
        <w:jc w:val="both"/>
      </w:pPr>
      <w:proofErr w:type="gramStart"/>
      <w:r w:rsidRPr="00A03E42">
        <w:t xml:space="preserve">осуществляет оценку ожидаемого исполнения за текущий финансовый год и прогноз поступлений в бюджет </w:t>
      </w:r>
      <w:proofErr w:type="spellStart"/>
      <w:r w:rsidRPr="00A03E42">
        <w:t>Янегского</w:t>
      </w:r>
      <w:proofErr w:type="spellEnd"/>
      <w:r w:rsidRPr="00A03E42">
        <w:t xml:space="preserve"> сельского поселения </w:t>
      </w:r>
      <w:proofErr w:type="spellStart"/>
      <w:r w:rsidRPr="00A03E42">
        <w:t>Лодейнопольского</w:t>
      </w:r>
      <w:proofErr w:type="spellEnd"/>
      <w:r w:rsidRPr="00A03E42">
        <w:t xml:space="preserve"> муниципального района Ленинградской области в очередном финансовом году и плановом периоде земельного налога, арендной платы за землю, доходов от сдачи в аренду и продажи имущества, находящегося в муниципальной собственности, доходов от продажи земельных участков и прочих доходов от использования имущества, находящегося в муниципальной</w:t>
      </w:r>
      <w:proofErr w:type="gramEnd"/>
      <w:r w:rsidRPr="00A03E42">
        <w:t xml:space="preserve"> собственности (в разрезе поселений).</w:t>
      </w:r>
    </w:p>
    <w:p w:rsidR="00AA29D1" w:rsidRPr="003C6EB6" w:rsidRDefault="00AA29D1" w:rsidP="0034487B">
      <w:pPr>
        <w:ind w:firstLine="720"/>
        <w:jc w:val="both"/>
      </w:pPr>
      <w:r w:rsidRPr="003C6EB6">
        <w:t>1.6</w:t>
      </w:r>
      <w:r w:rsidRPr="00A03E42">
        <w:t>.  Администрация</w:t>
      </w:r>
      <w:r w:rsidRPr="003C6EB6">
        <w:t xml:space="preserve"> </w:t>
      </w:r>
      <w:proofErr w:type="spellStart"/>
      <w:r>
        <w:t>Янегского</w:t>
      </w:r>
      <w:proofErr w:type="spellEnd"/>
      <w:r>
        <w:t xml:space="preserve"> сельского поселения </w:t>
      </w:r>
      <w:proofErr w:type="spellStart"/>
      <w:r>
        <w:t>Лодейнопольского</w:t>
      </w:r>
      <w:proofErr w:type="spellEnd"/>
      <w:r>
        <w:t xml:space="preserve"> муниципального района Ленинградской области</w:t>
      </w:r>
      <w:r w:rsidRPr="003C6EB6">
        <w:t>:</w:t>
      </w:r>
    </w:p>
    <w:p w:rsidR="00AA29D1" w:rsidRPr="003C6EB6" w:rsidRDefault="00AA29D1" w:rsidP="0034487B">
      <w:pPr>
        <w:jc w:val="both"/>
      </w:pPr>
      <w:r w:rsidRPr="003C6EB6">
        <w:t xml:space="preserve">            осуществляет оценку ожидаемого исполнения за текущий финансовый год и прогноз поступлений в бюджет </w:t>
      </w:r>
      <w:proofErr w:type="spellStart"/>
      <w:r>
        <w:t>Янегского</w:t>
      </w:r>
      <w:proofErr w:type="spellEnd"/>
      <w:r>
        <w:t xml:space="preserve"> сельского поселения </w:t>
      </w:r>
      <w:proofErr w:type="spellStart"/>
      <w:r>
        <w:t>Лодейнопольского</w:t>
      </w:r>
      <w:proofErr w:type="spellEnd"/>
      <w:r>
        <w:t xml:space="preserve"> муниципального района Ленинградской области</w:t>
      </w:r>
      <w:r w:rsidRPr="003C6EB6">
        <w:t xml:space="preserve"> в очередном финансовом году и плановом периоде доходов от оказания платных услуг казенными учреждениями в разрезе учреждений, безвозмездных поступлений в адрес казенных учреждений в разрезе учреждений.</w:t>
      </w:r>
    </w:p>
    <w:p w:rsidR="00AA29D1" w:rsidRPr="00A03E42" w:rsidRDefault="00AA29D1" w:rsidP="0034487B">
      <w:pPr>
        <w:ind w:firstLine="720"/>
        <w:jc w:val="both"/>
      </w:pPr>
      <w:r w:rsidRPr="003C6EB6">
        <w:t>1.</w:t>
      </w:r>
      <w:r>
        <w:t>7</w:t>
      </w:r>
      <w:r w:rsidRPr="00A03E42">
        <w:t xml:space="preserve">. Администрация </w:t>
      </w:r>
      <w:proofErr w:type="spellStart"/>
      <w:r w:rsidRPr="00A03E42">
        <w:t>Янегского</w:t>
      </w:r>
      <w:proofErr w:type="spellEnd"/>
      <w:r w:rsidRPr="00A03E42">
        <w:t xml:space="preserve"> сельского поселения </w:t>
      </w:r>
      <w:proofErr w:type="spellStart"/>
      <w:r w:rsidRPr="00A03E42">
        <w:t>Лодейнопольского</w:t>
      </w:r>
      <w:proofErr w:type="spellEnd"/>
      <w:r w:rsidRPr="00A03E42">
        <w:t xml:space="preserve"> муниципального района Ленинградской области:</w:t>
      </w:r>
    </w:p>
    <w:p w:rsidR="00AA29D1" w:rsidRPr="00A03E42" w:rsidRDefault="00AA29D1" w:rsidP="0034487B">
      <w:pPr>
        <w:autoSpaceDE w:val="0"/>
        <w:autoSpaceDN w:val="0"/>
        <w:adjustRightInd w:val="0"/>
        <w:ind w:firstLine="720"/>
        <w:jc w:val="both"/>
      </w:pPr>
      <w:r w:rsidRPr="00A03E42">
        <w:lastRenderedPageBreak/>
        <w:t xml:space="preserve">осуществляет оценку ожидаемого исполнения за текущий финансовый год и прогноз поступлений в бюджет </w:t>
      </w:r>
      <w:proofErr w:type="spellStart"/>
      <w:r w:rsidRPr="00A03E42">
        <w:t>Янегского</w:t>
      </w:r>
      <w:proofErr w:type="spellEnd"/>
      <w:r w:rsidRPr="00A03E42">
        <w:t xml:space="preserve"> сельского поселения </w:t>
      </w:r>
      <w:proofErr w:type="spellStart"/>
      <w:r w:rsidRPr="00A03E42">
        <w:t>Лодейнопольского</w:t>
      </w:r>
      <w:proofErr w:type="spellEnd"/>
      <w:r w:rsidRPr="00A03E42">
        <w:t xml:space="preserve"> муниципального района Ленинградской области в очередном финансовом году и плановом периоде госпошлины за выдачу разрешений на установку рекламных конструкций, платы за заключение договоров на установку и эксплуатацию рекламных конструкций.</w:t>
      </w:r>
    </w:p>
    <w:p w:rsidR="00AA29D1" w:rsidRPr="00A03E42" w:rsidRDefault="00AA29D1" w:rsidP="0034487B">
      <w:pPr>
        <w:ind w:firstLine="720"/>
        <w:jc w:val="both"/>
      </w:pPr>
      <w:r w:rsidRPr="00A03E42">
        <w:t xml:space="preserve">1.8. Администрация </w:t>
      </w:r>
      <w:proofErr w:type="spellStart"/>
      <w:r w:rsidRPr="00A03E42">
        <w:t>Янегского</w:t>
      </w:r>
      <w:proofErr w:type="spellEnd"/>
      <w:r w:rsidRPr="00A03E42">
        <w:t xml:space="preserve"> сельского поселения </w:t>
      </w:r>
      <w:proofErr w:type="spellStart"/>
      <w:r w:rsidRPr="00A03E42">
        <w:t>Лодейнопольского</w:t>
      </w:r>
      <w:proofErr w:type="spellEnd"/>
      <w:r w:rsidRPr="00A03E42">
        <w:t xml:space="preserve"> муниципального района Ленинградской области:</w:t>
      </w:r>
    </w:p>
    <w:p w:rsidR="00AA29D1" w:rsidRPr="003C6EB6" w:rsidRDefault="00AA29D1" w:rsidP="0034487B">
      <w:pPr>
        <w:autoSpaceDE w:val="0"/>
        <w:autoSpaceDN w:val="0"/>
        <w:adjustRightInd w:val="0"/>
        <w:ind w:firstLine="720"/>
        <w:jc w:val="both"/>
      </w:pPr>
      <w:r w:rsidRPr="00A03E42">
        <w:t>осуществляет оценку ожидаемого исполнения за текущий финансовый год и прогноз поступлений в</w:t>
      </w:r>
      <w:r w:rsidRPr="003C6EB6">
        <w:t xml:space="preserve"> бюджет </w:t>
      </w:r>
      <w:proofErr w:type="spellStart"/>
      <w:r>
        <w:t>Янегского</w:t>
      </w:r>
      <w:proofErr w:type="spellEnd"/>
      <w:r>
        <w:t xml:space="preserve"> сельского поселения </w:t>
      </w:r>
      <w:proofErr w:type="spellStart"/>
      <w:r>
        <w:t>Лодейнопольского</w:t>
      </w:r>
      <w:proofErr w:type="spellEnd"/>
      <w:r>
        <w:t xml:space="preserve"> муниципального района Ленинградской области</w:t>
      </w:r>
      <w:r w:rsidRPr="003C6EB6">
        <w:t xml:space="preserve"> в очередном финансовом году и плановом периоде штрафных санкций.</w:t>
      </w:r>
    </w:p>
    <w:p w:rsidR="00AA29D1" w:rsidRPr="003C6EB6" w:rsidRDefault="00AA29D1" w:rsidP="0034487B">
      <w:pPr>
        <w:autoSpaceDE w:val="0"/>
        <w:autoSpaceDN w:val="0"/>
        <w:adjustRightInd w:val="0"/>
        <w:ind w:firstLine="720"/>
        <w:jc w:val="both"/>
      </w:pPr>
      <w:r>
        <w:t>1.9</w:t>
      </w:r>
      <w:r w:rsidRPr="003C6EB6">
        <w:t>.</w:t>
      </w:r>
      <w:r>
        <w:t xml:space="preserve"> </w:t>
      </w:r>
      <w:r w:rsidRPr="003C6EB6">
        <w:t>Главные администраторы доходов представляют:</w:t>
      </w:r>
    </w:p>
    <w:p w:rsidR="00AA29D1" w:rsidRPr="003C6EB6" w:rsidRDefault="00AA29D1" w:rsidP="0034487B">
      <w:pPr>
        <w:autoSpaceDE w:val="0"/>
        <w:autoSpaceDN w:val="0"/>
        <w:adjustRightInd w:val="0"/>
        <w:ind w:firstLine="720"/>
        <w:jc w:val="both"/>
      </w:pPr>
      <w:r w:rsidRPr="003C6EB6">
        <w:t>оценку ожидаемого исполнения доходов бюджет</w:t>
      </w:r>
      <w:r>
        <w:t>а</w:t>
      </w:r>
      <w:r w:rsidRPr="003C6EB6">
        <w:t xml:space="preserve"> </w:t>
      </w:r>
      <w:proofErr w:type="spellStart"/>
      <w:r>
        <w:t>Янегского</w:t>
      </w:r>
      <w:proofErr w:type="spellEnd"/>
      <w:r>
        <w:t xml:space="preserve"> сельского поселения </w:t>
      </w:r>
      <w:proofErr w:type="spellStart"/>
      <w:r>
        <w:t>Лодейнопольского</w:t>
      </w:r>
      <w:proofErr w:type="spellEnd"/>
      <w:r>
        <w:t xml:space="preserve"> муниципального района Ленинградской области</w:t>
      </w:r>
      <w:r w:rsidRPr="003C6EB6">
        <w:t xml:space="preserve"> на текущий финансовый год;</w:t>
      </w:r>
    </w:p>
    <w:p w:rsidR="00AA29D1" w:rsidRPr="003C6EB6" w:rsidRDefault="00AA29D1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прогноз объемов поступлений в бюджет </w:t>
      </w:r>
      <w:proofErr w:type="spellStart"/>
      <w:r>
        <w:t>Янегского</w:t>
      </w:r>
      <w:proofErr w:type="spellEnd"/>
      <w:r>
        <w:t xml:space="preserve"> сельского поселения </w:t>
      </w:r>
      <w:proofErr w:type="spellStart"/>
      <w:r>
        <w:t>Лодейнопольского</w:t>
      </w:r>
      <w:proofErr w:type="spellEnd"/>
      <w:r>
        <w:t xml:space="preserve"> муниципального района Ленинградской области</w:t>
      </w:r>
      <w:r w:rsidRPr="003C6EB6">
        <w:t xml:space="preserve"> на очередной финансовый год и плановый период, рассчитанный в соответствии с утвержденной Методикой прогнозирования доходов, по </w:t>
      </w:r>
      <w:proofErr w:type="spellStart"/>
      <w:r w:rsidRPr="003C6EB6">
        <w:t>администрируемым</w:t>
      </w:r>
      <w:proofErr w:type="spellEnd"/>
      <w:r w:rsidRPr="003C6EB6">
        <w:t xml:space="preserve"> доходным источникам;</w:t>
      </w:r>
    </w:p>
    <w:p w:rsidR="00AA29D1" w:rsidRPr="003C6EB6" w:rsidRDefault="00AA29D1" w:rsidP="0034487B">
      <w:pPr>
        <w:autoSpaceDE w:val="0"/>
        <w:autoSpaceDN w:val="0"/>
        <w:adjustRightInd w:val="0"/>
        <w:ind w:firstLine="720"/>
        <w:jc w:val="both"/>
      </w:pPr>
      <w:r w:rsidRPr="003C6EB6">
        <w:t>пояснительную записку к прогнозу по доходам;</w:t>
      </w:r>
    </w:p>
    <w:p w:rsidR="00AA29D1" w:rsidRPr="003C6EB6" w:rsidRDefault="00AA29D1" w:rsidP="0034487B">
      <w:pPr>
        <w:autoSpaceDE w:val="0"/>
        <w:autoSpaceDN w:val="0"/>
        <w:adjustRightInd w:val="0"/>
        <w:ind w:firstLine="720"/>
        <w:jc w:val="both"/>
      </w:pPr>
      <w:r w:rsidRPr="003C6EB6">
        <w:t>другие материалы, необходимые для составления бюджет</w:t>
      </w:r>
      <w:r>
        <w:t>а</w:t>
      </w:r>
      <w:r w:rsidRPr="003C6EB6">
        <w:t xml:space="preserve"> </w:t>
      </w:r>
      <w:proofErr w:type="spellStart"/>
      <w:r>
        <w:t>Янегского</w:t>
      </w:r>
      <w:proofErr w:type="spellEnd"/>
      <w:r>
        <w:t xml:space="preserve"> сельского поселения </w:t>
      </w:r>
      <w:proofErr w:type="spellStart"/>
      <w:r>
        <w:t>Лодейнопольского</w:t>
      </w:r>
      <w:proofErr w:type="spellEnd"/>
      <w:r>
        <w:t xml:space="preserve"> муниципального района Ленинградской области</w:t>
      </w:r>
      <w:r w:rsidRPr="003C6EB6">
        <w:t xml:space="preserve"> на очередной финансовый год и плановый период.</w:t>
      </w:r>
    </w:p>
    <w:p w:rsidR="00AA29D1" w:rsidRPr="003C6EB6" w:rsidRDefault="00AA29D1" w:rsidP="0034487B">
      <w:pPr>
        <w:autoSpaceDE w:val="0"/>
        <w:autoSpaceDN w:val="0"/>
        <w:adjustRightInd w:val="0"/>
        <w:ind w:firstLine="720"/>
        <w:jc w:val="both"/>
      </w:pPr>
      <w:r w:rsidRPr="003C6EB6">
        <w:t>1.1</w:t>
      </w:r>
      <w:r>
        <w:t>0</w:t>
      </w:r>
      <w:r w:rsidRPr="003C6EB6">
        <w:t>. Главные распорядители бюджетных сре</w:t>
      </w:r>
      <w:proofErr w:type="gramStart"/>
      <w:r w:rsidRPr="003C6EB6">
        <w:t>дств пр</w:t>
      </w:r>
      <w:proofErr w:type="gramEnd"/>
      <w:r w:rsidRPr="003C6EB6">
        <w:t>едставляют:</w:t>
      </w:r>
    </w:p>
    <w:p w:rsidR="00AA29D1" w:rsidRPr="003C6EB6" w:rsidRDefault="00AA29D1" w:rsidP="0034487B">
      <w:pPr>
        <w:autoSpaceDE w:val="0"/>
        <w:autoSpaceDN w:val="0"/>
        <w:adjustRightInd w:val="0"/>
        <w:ind w:firstLine="720"/>
        <w:jc w:val="both"/>
      </w:pPr>
      <w:r w:rsidRPr="003C6EB6">
        <w:t>проекты муниципальных заданий по предоставлению муниципальных услуг в соответствии с утвержденными базовыми (отраслевы</w:t>
      </w:r>
      <w:r>
        <w:t>ми) и региональными перечнями (</w:t>
      </w:r>
      <w:r w:rsidRPr="003C6EB6">
        <w:t>классификатор) государственных (муниципальных) услуг и работ на очередной финансовый год и плановый период;</w:t>
      </w:r>
    </w:p>
    <w:p w:rsidR="00AA29D1" w:rsidRPr="003C6EB6" w:rsidRDefault="00AA29D1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проекты нормативов на оказание муниципальных услуг муниципальными учреждениями </w:t>
      </w:r>
      <w:proofErr w:type="spellStart"/>
      <w:r>
        <w:t>Янегского</w:t>
      </w:r>
      <w:proofErr w:type="spellEnd"/>
      <w:r>
        <w:t xml:space="preserve"> сельского поселения </w:t>
      </w:r>
      <w:proofErr w:type="spellStart"/>
      <w:r>
        <w:t>Лодейнопольского</w:t>
      </w:r>
      <w:proofErr w:type="spellEnd"/>
      <w:r>
        <w:t xml:space="preserve"> муниципального района Ленинградской области</w:t>
      </w:r>
      <w:r w:rsidRPr="003C6EB6">
        <w:t xml:space="preserve"> на очередной финансовый год и плановый период;</w:t>
      </w:r>
    </w:p>
    <w:p w:rsidR="00AA29D1" w:rsidRPr="003C6EB6" w:rsidRDefault="00AA29D1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 изменения распределения бюджетных ассигнований на очередной финансовый год и плановый период по разделам, подразделам, целевым статьям и видам расходов;</w:t>
      </w:r>
    </w:p>
    <w:p w:rsidR="00AA29D1" w:rsidRPr="003C6EB6" w:rsidRDefault="00AA29D1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сводную бюджетную заявку с обоснованиями бюджетных ассигнований (ОБАС); </w:t>
      </w:r>
    </w:p>
    <w:p w:rsidR="00AA29D1" w:rsidRPr="003C6EB6" w:rsidRDefault="00AA29D1" w:rsidP="0034487B">
      <w:pPr>
        <w:autoSpaceDE w:val="0"/>
        <w:autoSpaceDN w:val="0"/>
        <w:adjustRightInd w:val="0"/>
        <w:ind w:firstLine="720"/>
        <w:jc w:val="both"/>
      </w:pPr>
      <w:r w:rsidRPr="003C6EB6">
        <w:t>предложения по изменению объема бюджетных ассигнований на реализацию утвержденных муниципальных программ, ведомственных целевых программ и адресной инвестиционной программы, проекты нормативных правовых актов в соответствующей сфере деятельности;</w:t>
      </w:r>
    </w:p>
    <w:p w:rsidR="00AA29D1" w:rsidRPr="003C6EB6" w:rsidRDefault="00AA29D1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анализ фактического потребления коммунальных услуг (тепло-электроэнергия, водопотребление и водоотведение) в разрезе подведомственных учреждений </w:t>
      </w:r>
      <w:proofErr w:type="gramStart"/>
      <w:r w:rsidRPr="003C6EB6">
        <w:t>за</w:t>
      </w:r>
      <w:proofErr w:type="gramEnd"/>
      <w:r w:rsidRPr="003C6EB6">
        <w:t xml:space="preserve"> последние 3 года; </w:t>
      </w:r>
    </w:p>
    <w:p w:rsidR="00AA29D1" w:rsidRPr="003C6EB6" w:rsidRDefault="00AA29D1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пояснительную записку к проекту бюджета на очередной финансовый год и плановый период; </w:t>
      </w:r>
    </w:p>
    <w:p w:rsidR="00AA29D1" w:rsidRPr="003C6EB6" w:rsidRDefault="00AA29D1" w:rsidP="0034487B">
      <w:pPr>
        <w:autoSpaceDE w:val="0"/>
        <w:autoSpaceDN w:val="0"/>
        <w:adjustRightInd w:val="0"/>
        <w:ind w:firstLine="720"/>
        <w:jc w:val="both"/>
      </w:pPr>
      <w:r w:rsidRPr="003C6EB6">
        <w:t>другие данные и материалы, необходимые для составления проект</w:t>
      </w:r>
      <w:r>
        <w:t>а</w:t>
      </w:r>
      <w:r w:rsidRPr="003C6EB6">
        <w:t xml:space="preserve"> бюджет</w:t>
      </w:r>
      <w:r>
        <w:t>а</w:t>
      </w:r>
      <w:r w:rsidRPr="003C6EB6">
        <w:t xml:space="preserve"> </w:t>
      </w:r>
      <w:proofErr w:type="spellStart"/>
      <w:r>
        <w:t>Янегского</w:t>
      </w:r>
      <w:proofErr w:type="spellEnd"/>
      <w:r>
        <w:t xml:space="preserve"> сельского поселения </w:t>
      </w:r>
      <w:proofErr w:type="spellStart"/>
      <w:r>
        <w:t>Лодейнопольского</w:t>
      </w:r>
      <w:proofErr w:type="spellEnd"/>
      <w:r>
        <w:t xml:space="preserve"> муниципального района Ленинградской области</w:t>
      </w:r>
      <w:r w:rsidRPr="003C6EB6">
        <w:t xml:space="preserve"> на очередной финансовый год и плановый период. </w:t>
      </w:r>
    </w:p>
    <w:p w:rsidR="00AA29D1" w:rsidRPr="003C6EB6" w:rsidRDefault="00AA29D1" w:rsidP="0034487B">
      <w:pPr>
        <w:autoSpaceDE w:val="0"/>
        <w:autoSpaceDN w:val="0"/>
        <w:adjustRightInd w:val="0"/>
        <w:ind w:firstLine="720"/>
        <w:jc w:val="both"/>
      </w:pPr>
      <w:r w:rsidRPr="003C6EB6">
        <w:t>2. Основные этапы разработки проект</w:t>
      </w:r>
      <w:r>
        <w:t>а</w:t>
      </w:r>
      <w:r w:rsidRPr="003C6EB6">
        <w:t xml:space="preserve"> бюджет</w:t>
      </w:r>
      <w:r>
        <w:t>а</w:t>
      </w:r>
      <w:r w:rsidRPr="003C6EB6">
        <w:t xml:space="preserve"> </w:t>
      </w:r>
      <w:proofErr w:type="spellStart"/>
      <w:r>
        <w:t>Янегского</w:t>
      </w:r>
      <w:proofErr w:type="spellEnd"/>
      <w:r>
        <w:t xml:space="preserve"> сельского поселения </w:t>
      </w:r>
      <w:proofErr w:type="spellStart"/>
      <w:r>
        <w:t>Лодейнопольского</w:t>
      </w:r>
      <w:proofErr w:type="spellEnd"/>
      <w:r>
        <w:t xml:space="preserve"> муниципального района Ленинградской области</w:t>
      </w:r>
      <w:r w:rsidRPr="003C6EB6">
        <w:t xml:space="preserve"> на очередной финансовый год и плановый период. </w:t>
      </w:r>
    </w:p>
    <w:p w:rsidR="00AA29D1" w:rsidRPr="003C6EB6" w:rsidRDefault="00AA29D1" w:rsidP="006D42A3">
      <w:pPr>
        <w:widowControl w:val="0"/>
        <w:autoSpaceDE w:val="0"/>
        <w:autoSpaceDN w:val="0"/>
        <w:adjustRightInd w:val="0"/>
        <w:ind w:firstLine="720"/>
        <w:jc w:val="both"/>
      </w:pPr>
      <w:r w:rsidRPr="003C6EB6">
        <w:t>2.1</w:t>
      </w:r>
      <w:r>
        <w:t xml:space="preserve"> </w:t>
      </w:r>
      <w:r w:rsidRPr="003C6EB6">
        <w:t xml:space="preserve">не позднее </w:t>
      </w:r>
      <w:r w:rsidRPr="0055040C">
        <w:t>25 октября</w:t>
      </w:r>
      <w:r w:rsidRPr="003C6EB6">
        <w:t xml:space="preserve"> текущего финансового года рабочая группа по бюджетным проектировкам рассматривает проект решени</w:t>
      </w:r>
      <w:r>
        <w:t>я</w:t>
      </w:r>
      <w:r w:rsidRPr="003C6EB6">
        <w:t>:</w:t>
      </w:r>
    </w:p>
    <w:p w:rsidR="00AA29D1" w:rsidRPr="003C6EB6" w:rsidRDefault="00AA29D1" w:rsidP="0034487B">
      <w:pPr>
        <w:ind w:firstLine="720"/>
        <w:jc w:val="both"/>
      </w:pPr>
      <w:r w:rsidRPr="003C6EB6">
        <w:lastRenderedPageBreak/>
        <w:t xml:space="preserve"> совета депутатов </w:t>
      </w:r>
      <w:proofErr w:type="spellStart"/>
      <w:r>
        <w:t>Янегского</w:t>
      </w:r>
      <w:proofErr w:type="spellEnd"/>
      <w:r>
        <w:t xml:space="preserve"> сельского поселения </w:t>
      </w:r>
      <w:proofErr w:type="spellStart"/>
      <w:r>
        <w:t>Лодейнопольского</w:t>
      </w:r>
      <w:proofErr w:type="spellEnd"/>
      <w:r>
        <w:t xml:space="preserve"> муниципального района Ленинградской области</w:t>
      </w:r>
      <w:r w:rsidRPr="003C6EB6">
        <w:t xml:space="preserve"> о бюджете на очередной финансовый год и плановый период, а также документы, материалы, подлежащие внесению на рассмотрение совета депутатов </w:t>
      </w:r>
      <w:proofErr w:type="spellStart"/>
      <w:r>
        <w:t>Янегского</w:t>
      </w:r>
      <w:proofErr w:type="spellEnd"/>
      <w:r>
        <w:t xml:space="preserve"> сельского поселения </w:t>
      </w:r>
      <w:proofErr w:type="spellStart"/>
      <w:r>
        <w:t>Лодейнопольского</w:t>
      </w:r>
      <w:proofErr w:type="spellEnd"/>
      <w:r>
        <w:t xml:space="preserve"> муниципального района Ленинградской области</w:t>
      </w:r>
      <w:r w:rsidRPr="003C6EB6">
        <w:t xml:space="preserve"> одновременно с решением о бюджете;</w:t>
      </w:r>
    </w:p>
    <w:p w:rsidR="00AA29D1" w:rsidRPr="003C6EB6" w:rsidRDefault="00AA29D1" w:rsidP="0034487B">
      <w:pPr>
        <w:ind w:firstLine="720"/>
        <w:jc w:val="both"/>
      </w:pPr>
      <w:r w:rsidRPr="003C6EB6">
        <w:t>2.</w:t>
      </w:r>
      <w:r>
        <w:t>2</w:t>
      </w:r>
      <w:r w:rsidRPr="003C6EB6">
        <w:t xml:space="preserve">.  Администрация </w:t>
      </w:r>
      <w:proofErr w:type="spellStart"/>
      <w:r>
        <w:t>Янегского</w:t>
      </w:r>
      <w:proofErr w:type="spellEnd"/>
      <w:r>
        <w:t xml:space="preserve"> сельского поселения </w:t>
      </w:r>
      <w:proofErr w:type="spellStart"/>
      <w:r>
        <w:t>Лодейнопольского</w:t>
      </w:r>
      <w:proofErr w:type="spellEnd"/>
      <w:r>
        <w:t xml:space="preserve"> муниципального района Ленинградской области</w:t>
      </w:r>
      <w:r w:rsidRPr="003C6EB6">
        <w:t>:</w:t>
      </w:r>
    </w:p>
    <w:p w:rsidR="00AA29D1" w:rsidRPr="003C6EB6" w:rsidRDefault="00AA29D1" w:rsidP="0034487B">
      <w:pPr>
        <w:autoSpaceDE w:val="0"/>
        <w:autoSpaceDN w:val="0"/>
        <w:adjustRightInd w:val="0"/>
        <w:ind w:firstLine="720"/>
        <w:jc w:val="both"/>
      </w:pPr>
      <w:r w:rsidRPr="003C6EB6">
        <w:t>2.</w:t>
      </w:r>
      <w:r>
        <w:t>2</w:t>
      </w:r>
      <w:r w:rsidRPr="003C6EB6">
        <w:t xml:space="preserve">.1.  не позднее </w:t>
      </w:r>
      <w:r>
        <w:t>01 августа</w:t>
      </w:r>
      <w:r w:rsidRPr="003C6EB6">
        <w:t xml:space="preserve"> текущего финансового года утверждает план-график разработки проект</w:t>
      </w:r>
      <w:r>
        <w:t>а</w:t>
      </w:r>
      <w:r w:rsidRPr="003C6EB6">
        <w:t xml:space="preserve"> бюджет</w:t>
      </w:r>
      <w:r>
        <w:t>а</w:t>
      </w:r>
      <w:r w:rsidRPr="003C6EB6">
        <w:t xml:space="preserve"> </w:t>
      </w:r>
      <w:proofErr w:type="spellStart"/>
      <w:r>
        <w:t>Янегского</w:t>
      </w:r>
      <w:proofErr w:type="spellEnd"/>
      <w:r>
        <w:t xml:space="preserve"> сельского поселения </w:t>
      </w:r>
      <w:proofErr w:type="spellStart"/>
      <w:r>
        <w:t>Лодейнопольского</w:t>
      </w:r>
      <w:proofErr w:type="spellEnd"/>
      <w:r>
        <w:t xml:space="preserve"> муниципального района Ленинградской области</w:t>
      </w:r>
      <w:r w:rsidRPr="003C6EB6">
        <w:t xml:space="preserve"> на очередной финансовый год и плановый период; </w:t>
      </w:r>
    </w:p>
    <w:p w:rsidR="00AA29D1" w:rsidRPr="003C6EB6" w:rsidRDefault="00AA29D1" w:rsidP="0034487B">
      <w:pPr>
        <w:autoSpaceDE w:val="0"/>
        <w:autoSpaceDN w:val="0"/>
        <w:adjustRightInd w:val="0"/>
        <w:ind w:firstLine="720"/>
        <w:jc w:val="both"/>
      </w:pPr>
      <w:r w:rsidRPr="003C6EB6">
        <w:t>2.</w:t>
      </w:r>
      <w:r>
        <w:t>2</w:t>
      </w:r>
      <w:r w:rsidRPr="003C6EB6">
        <w:t>.2</w:t>
      </w:r>
      <w:r w:rsidRPr="003C6EB6">
        <w:rPr>
          <w:b/>
        </w:rPr>
        <w:t xml:space="preserve">. </w:t>
      </w:r>
      <w:r w:rsidRPr="003C6EB6">
        <w:t xml:space="preserve">до 15 сентября текущего финансового года одобряет основные параметры прогнозов социально-экономического развития </w:t>
      </w:r>
      <w:proofErr w:type="spellStart"/>
      <w:r>
        <w:t>Янегского</w:t>
      </w:r>
      <w:proofErr w:type="spellEnd"/>
      <w:r>
        <w:t xml:space="preserve"> сельского поселения </w:t>
      </w:r>
      <w:proofErr w:type="spellStart"/>
      <w:r>
        <w:t>Лодейнопольского</w:t>
      </w:r>
      <w:proofErr w:type="spellEnd"/>
      <w:r>
        <w:t xml:space="preserve"> муниципального района Ленинградской области</w:t>
      </w:r>
      <w:r w:rsidRPr="003C6EB6">
        <w:t xml:space="preserve"> на очередной финансовый год и плановый период; </w:t>
      </w:r>
    </w:p>
    <w:p w:rsidR="00AA29D1" w:rsidRPr="003C6EB6" w:rsidRDefault="00AA29D1" w:rsidP="0034487B">
      <w:pPr>
        <w:autoSpaceDE w:val="0"/>
        <w:autoSpaceDN w:val="0"/>
        <w:adjustRightInd w:val="0"/>
        <w:ind w:firstLine="720"/>
        <w:jc w:val="both"/>
      </w:pPr>
      <w:r w:rsidRPr="003C6EB6">
        <w:t>2.</w:t>
      </w:r>
      <w:r>
        <w:t>2</w:t>
      </w:r>
      <w:r w:rsidRPr="003C6EB6">
        <w:t>.3</w:t>
      </w:r>
      <w:r w:rsidRPr="003C6EB6">
        <w:rPr>
          <w:b/>
        </w:rPr>
        <w:t>.</w:t>
      </w:r>
      <w:r w:rsidRPr="003C6EB6">
        <w:t>не позднее 01 ноября текущего финансового года вносит на рассмотрение:</w:t>
      </w:r>
    </w:p>
    <w:p w:rsidR="00AA29D1" w:rsidRPr="003C6EB6" w:rsidRDefault="00AA29D1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 </w:t>
      </w:r>
      <w:proofErr w:type="gramStart"/>
      <w:r w:rsidRPr="003C6EB6">
        <w:t xml:space="preserve">совета депутатов </w:t>
      </w:r>
      <w:proofErr w:type="spellStart"/>
      <w:r>
        <w:t>Янегского</w:t>
      </w:r>
      <w:proofErr w:type="spellEnd"/>
      <w:r>
        <w:t xml:space="preserve"> сельского поселения </w:t>
      </w:r>
      <w:proofErr w:type="spellStart"/>
      <w:r>
        <w:t>Лодейнопольского</w:t>
      </w:r>
      <w:proofErr w:type="spellEnd"/>
      <w:r>
        <w:t xml:space="preserve"> муниципального района Ленинградской области</w:t>
      </w:r>
      <w:r w:rsidRPr="003C6EB6">
        <w:t xml:space="preserve"> проект решения совета депутатов </w:t>
      </w:r>
      <w:proofErr w:type="spellStart"/>
      <w:r>
        <w:t>Янегского</w:t>
      </w:r>
      <w:proofErr w:type="spellEnd"/>
      <w:r>
        <w:t xml:space="preserve"> сельского поселения </w:t>
      </w:r>
      <w:proofErr w:type="spellStart"/>
      <w:r>
        <w:t>Лодейнопольского</w:t>
      </w:r>
      <w:proofErr w:type="spellEnd"/>
      <w:r>
        <w:t xml:space="preserve"> муниципального района Ленинградской области</w:t>
      </w:r>
      <w:r w:rsidRPr="003C6EB6">
        <w:t xml:space="preserve"> о бюджете на очередной финансовый год и плановый период, а также документы, материалы, подлежащие внесению на рассмотрение совета депутатов </w:t>
      </w:r>
      <w:proofErr w:type="spellStart"/>
      <w:r>
        <w:t>Янегского</w:t>
      </w:r>
      <w:proofErr w:type="spellEnd"/>
      <w:r>
        <w:t xml:space="preserve"> сельского поселения </w:t>
      </w:r>
      <w:proofErr w:type="spellStart"/>
      <w:r>
        <w:t>Лодейнопольского</w:t>
      </w:r>
      <w:proofErr w:type="spellEnd"/>
      <w:r>
        <w:t xml:space="preserve"> муниципального района Ленинградской области</w:t>
      </w:r>
      <w:r w:rsidRPr="003C6EB6">
        <w:t xml:space="preserve"> одновременно с решением о бюджете;</w:t>
      </w:r>
      <w:proofErr w:type="gramEnd"/>
    </w:p>
    <w:p w:rsidR="00AA29D1" w:rsidRPr="003C6EB6" w:rsidRDefault="00AA29D1" w:rsidP="0034487B">
      <w:pPr>
        <w:autoSpaceDE w:val="0"/>
        <w:autoSpaceDN w:val="0"/>
        <w:adjustRightInd w:val="0"/>
        <w:ind w:firstLine="540"/>
        <w:jc w:val="both"/>
      </w:pPr>
    </w:p>
    <w:p w:rsidR="00AA29D1" w:rsidRDefault="00AA29D1" w:rsidP="0034487B">
      <w:pPr>
        <w:autoSpaceDE w:val="0"/>
        <w:autoSpaceDN w:val="0"/>
        <w:adjustRightInd w:val="0"/>
        <w:ind w:firstLine="540"/>
        <w:jc w:val="both"/>
      </w:pPr>
    </w:p>
    <w:p w:rsidR="00AA29D1" w:rsidRDefault="00AA29D1" w:rsidP="0034487B">
      <w:pPr>
        <w:ind w:firstLine="6840"/>
        <w:jc w:val="both"/>
        <w:sectPr w:rsidR="00AA29D1" w:rsidSect="0034487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AA29D1" w:rsidRPr="003C6EB6" w:rsidTr="000667C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A29D1" w:rsidRPr="000667CC" w:rsidRDefault="00AA29D1" w:rsidP="000667CC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A29D1" w:rsidRPr="000667CC" w:rsidRDefault="00AA29D1" w:rsidP="000667CC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0667CC">
              <w:rPr>
                <w:sz w:val="26"/>
                <w:szCs w:val="26"/>
              </w:rPr>
              <w:t>УТВЕРЖДЕН</w:t>
            </w:r>
          </w:p>
          <w:p w:rsidR="00AA29D1" w:rsidRPr="000667CC" w:rsidRDefault="00AA29D1" w:rsidP="000667CC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A29D1" w:rsidRPr="000667CC" w:rsidRDefault="00AA29D1" w:rsidP="000667C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667CC">
              <w:rPr>
                <w:sz w:val="26"/>
                <w:szCs w:val="26"/>
              </w:rPr>
              <w:t xml:space="preserve">постановлением Администрации </w:t>
            </w:r>
          </w:p>
          <w:p w:rsidR="00AA29D1" w:rsidRPr="000667CC" w:rsidRDefault="00AA29D1" w:rsidP="000667C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Янегского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sz w:val="26"/>
                <w:szCs w:val="26"/>
              </w:rPr>
              <w:t>Лодейнопольского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 Ленинградской области </w:t>
            </w:r>
            <w:r w:rsidR="0071248D">
              <w:rPr>
                <w:sz w:val="26"/>
                <w:szCs w:val="26"/>
              </w:rPr>
              <w:t xml:space="preserve">             </w:t>
            </w:r>
            <w:r w:rsidRPr="000667CC">
              <w:rPr>
                <w:sz w:val="26"/>
                <w:szCs w:val="26"/>
              </w:rPr>
              <w:t xml:space="preserve">от </w:t>
            </w:r>
            <w:r w:rsidR="0071248D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>.07.</w:t>
            </w:r>
            <w:r w:rsidRPr="000667CC">
              <w:rPr>
                <w:sz w:val="26"/>
                <w:szCs w:val="26"/>
              </w:rPr>
              <w:t>201</w:t>
            </w:r>
            <w:r w:rsidR="00FA6259">
              <w:rPr>
                <w:sz w:val="26"/>
                <w:szCs w:val="26"/>
              </w:rPr>
              <w:t>9</w:t>
            </w:r>
            <w:r w:rsidRPr="000667CC">
              <w:rPr>
                <w:sz w:val="26"/>
                <w:szCs w:val="26"/>
              </w:rPr>
              <w:t xml:space="preserve">  года № </w:t>
            </w:r>
            <w:r w:rsidR="0071248D">
              <w:rPr>
                <w:sz w:val="26"/>
                <w:szCs w:val="26"/>
              </w:rPr>
              <w:t>111</w:t>
            </w:r>
          </w:p>
          <w:p w:rsidR="00AA29D1" w:rsidRPr="000667CC" w:rsidRDefault="00AA29D1" w:rsidP="000667C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A29D1" w:rsidRPr="000667CC" w:rsidRDefault="00AA29D1" w:rsidP="004B5B10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0667CC">
              <w:rPr>
                <w:sz w:val="26"/>
                <w:szCs w:val="26"/>
              </w:rPr>
              <w:t xml:space="preserve">(Приложение </w:t>
            </w:r>
            <w:r>
              <w:rPr>
                <w:sz w:val="26"/>
                <w:szCs w:val="26"/>
              </w:rPr>
              <w:t>2</w:t>
            </w:r>
            <w:r w:rsidRPr="000667CC">
              <w:rPr>
                <w:sz w:val="26"/>
                <w:szCs w:val="26"/>
              </w:rPr>
              <w:t>)</w:t>
            </w:r>
          </w:p>
          <w:p w:rsidR="00AA29D1" w:rsidRPr="000667CC" w:rsidRDefault="00AA29D1" w:rsidP="000667CC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</w:tr>
    </w:tbl>
    <w:p w:rsidR="00AA29D1" w:rsidRPr="003C6EB6" w:rsidRDefault="00AA29D1" w:rsidP="009D542A">
      <w:pPr>
        <w:ind w:left="5160"/>
        <w:jc w:val="right"/>
        <w:rPr>
          <w:sz w:val="26"/>
          <w:szCs w:val="26"/>
        </w:rPr>
      </w:pPr>
    </w:p>
    <w:p w:rsidR="00AA29D1" w:rsidRPr="003C6EB6" w:rsidRDefault="00AA29D1" w:rsidP="009D542A">
      <w:pPr>
        <w:jc w:val="center"/>
        <w:rPr>
          <w:b/>
          <w:sz w:val="26"/>
          <w:szCs w:val="26"/>
        </w:rPr>
      </w:pPr>
      <w:r w:rsidRPr="003C6EB6">
        <w:rPr>
          <w:b/>
          <w:sz w:val="26"/>
          <w:szCs w:val="26"/>
        </w:rPr>
        <w:t>СОСТАВ</w:t>
      </w:r>
    </w:p>
    <w:p w:rsidR="00AA29D1" w:rsidRPr="003C6EB6" w:rsidRDefault="00AA29D1" w:rsidP="009D542A">
      <w:pPr>
        <w:ind w:firstLine="2160"/>
        <w:jc w:val="center"/>
        <w:rPr>
          <w:b/>
          <w:sz w:val="26"/>
          <w:szCs w:val="26"/>
        </w:rPr>
      </w:pPr>
    </w:p>
    <w:p w:rsidR="00AA29D1" w:rsidRDefault="00AA29D1" w:rsidP="009D542A">
      <w:pPr>
        <w:jc w:val="center"/>
        <w:rPr>
          <w:b/>
          <w:sz w:val="26"/>
          <w:szCs w:val="26"/>
        </w:rPr>
      </w:pPr>
      <w:r w:rsidRPr="003C6EB6">
        <w:rPr>
          <w:b/>
          <w:sz w:val="26"/>
          <w:szCs w:val="26"/>
        </w:rPr>
        <w:t>рабочей группы по формирован</w:t>
      </w:r>
      <w:r>
        <w:rPr>
          <w:b/>
          <w:sz w:val="26"/>
          <w:szCs w:val="26"/>
        </w:rPr>
        <w:t>ию проекта</w:t>
      </w:r>
      <w:r w:rsidRPr="003C6EB6">
        <w:rPr>
          <w:b/>
          <w:sz w:val="26"/>
          <w:szCs w:val="26"/>
        </w:rPr>
        <w:t xml:space="preserve"> бюджет</w:t>
      </w:r>
      <w:r>
        <w:rPr>
          <w:b/>
          <w:sz w:val="26"/>
          <w:szCs w:val="26"/>
        </w:rPr>
        <w:t>а</w:t>
      </w:r>
      <w:r w:rsidRPr="003C6EB6">
        <w:rPr>
          <w:b/>
          <w:sz w:val="26"/>
          <w:szCs w:val="26"/>
        </w:rPr>
        <w:t xml:space="preserve"> </w:t>
      </w:r>
    </w:p>
    <w:p w:rsidR="00AA29D1" w:rsidRDefault="00AA29D1" w:rsidP="009D542A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Янегского</w:t>
      </w:r>
      <w:proofErr w:type="spellEnd"/>
      <w:r>
        <w:rPr>
          <w:b/>
          <w:sz w:val="26"/>
          <w:szCs w:val="26"/>
        </w:rPr>
        <w:t xml:space="preserve"> сельского поселения </w:t>
      </w:r>
    </w:p>
    <w:p w:rsidR="00AA29D1" w:rsidRPr="003C6EB6" w:rsidRDefault="00AA29D1" w:rsidP="00A360EE">
      <w:pPr>
        <w:jc w:val="center"/>
        <w:rPr>
          <w:b/>
          <w:sz w:val="26"/>
          <w:szCs w:val="26"/>
        </w:rPr>
      </w:pPr>
      <w:proofErr w:type="spellStart"/>
      <w:r w:rsidRPr="003C6EB6">
        <w:rPr>
          <w:b/>
          <w:sz w:val="26"/>
          <w:szCs w:val="26"/>
        </w:rPr>
        <w:t>Лодейнопольского</w:t>
      </w:r>
      <w:proofErr w:type="spellEnd"/>
      <w:r w:rsidRPr="003C6EB6">
        <w:rPr>
          <w:b/>
          <w:sz w:val="26"/>
          <w:szCs w:val="26"/>
        </w:rPr>
        <w:t xml:space="preserve"> муниципального района </w:t>
      </w:r>
      <w:r>
        <w:rPr>
          <w:b/>
          <w:sz w:val="26"/>
          <w:szCs w:val="26"/>
        </w:rPr>
        <w:t>Ленинградской области</w:t>
      </w:r>
    </w:p>
    <w:p w:rsidR="00AA29D1" w:rsidRPr="003C6EB6" w:rsidRDefault="00AA29D1" w:rsidP="009D542A">
      <w:pPr>
        <w:ind w:left="-180" w:firstLine="5340"/>
        <w:jc w:val="right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0"/>
        <w:gridCol w:w="5950"/>
      </w:tblGrid>
      <w:tr w:rsidR="00AA29D1" w:rsidRPr="00112CA8" w:rsidTr="00791111"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AA29D1" w:rsidRPr="009D6F9C" w:rsidRDefault="00AA29D1" w:rsidP="00791111">
            <w:pPr>
              <w:rPr>
                <w:b/>
              </w:rPr>
            </w:pPr>
            <w:r w:rsidRPr="009D6F9C">
              <w:rPr>
                <w:b/>
              </w:rPr>
              <w:t>Руководитель рабочей группы</w:t>
            </w:r>
          </w:p>
          <w:p w:rsidR="00AA29D1" w:rsidRPr="009D6F9C" w:rsidRDefault="00AA29D1" w:rsidP="00791111">
            <w:pPr>
              <w:rPr>
                <w:b/>
              </w:rPr>
            </w:pP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</w:tcPr>
          <w:p w:rsidR="00AA29D1" w:rsidRPr="00112CA8" w:rsidRDefault="00AA29D1" w:rsidP="00791111"/>
        </w:tc>
      </w:tr>
      <w:tr w:rsidR="00AA29D1" w:rsidRPr="00112CA8" w:rsidTr="00791111"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AA29D1" w:rsidRPr="00112CA8" w:rsidRDefault="00AA29D1" w:rsidP="00791111">
            <w:r w:rsidRPr="00112CA8">
              <w:t>Усатова В.Е.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</w:tcPr>
          <w:p w:rsidR="00AA29D1" w:rsidRPr="00112CA8" w:rsidRDefault="00AA29D1" w:rsidP="00791111">
            <w:r w:rsidRPr="00112CA8">
              <w:t xml:space="preserve">- глава Администрации </w:t>
            </w:r>
            <w:proofErr w:type="spellStart"/>
            <w:r w:rsidRPr="00112CA8">
              <w:t>Янегского</w:t>
            </w:r>
            <w:proofErr w:type="spellEnd"/>
            <w:r w:rsidRPr="00112CA8">
              <w:t xml:space="preserve"> </w:t>
            </w:r>
          </w:p>
          <w:p w:rsidR="00AA29D1" w:rsidRPr="00112CA8" w:rsidRDefault="00AA29D1" w:rsidP="00791111">
            <w:r w:rsidRPr="00112CA8">
              <w:t>сельского поселения</w:t>
            </w:r>
            <w:r>
              <w:t>;</w:t>
            </w:r>
          </w:p>
        </w:tc>
      </w:tr>
      <w:tr w:rsidR="00AA29D1" w:rsidRPr="00112CA8" w:rsidTr="00791111"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AA29D1" w:rsidRPr="00112CA8" w:rsidRDefault="00AA29D1" w:rsidP="00791111"/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</w:tcPr>
          <w:p w:rsidR="00AA29D1" w:rsidRPr="00112CA8" w:rsidRDefault="00AA29D1" w:rsidP="00791111"/>
        </w:tc>
      </w:tr>
      <w:tr w:rsidR="00AA29D1" w:rsidRPr="00112CA8" w:rsidTr="00791111"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AA29D1" w:rsidRPr="009D6F9C" w:rsidRDefault="00AA29D1" w:rsidP="00791111">
            <w:pPr>
              <w:rPr>
                <w:b/>
              </w:rPr>
            </w:pPr>
            <w:r w:rsidRPr="009D6F9C">
              <w:rPr>
                <w:b/>
              </w:rPr>
              <w:t>Члены рабочей группы:</w:t>
            </w:r>
          </w:p>
          <w:p w:rsidR="00AA29D1" w:rsidRPr="009D6F9C" w:rsidRDefault="00AA29D1" w:rsidP="00791111">
            <w:pPr>
              <w:rPr>
                <w:b/>
              </w:rPr>
            </w:pP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</w:tcPr>
          <w:p w:rsidR="00AA29D1" w:rsidRPr="00112CA8" w:rsidRDefault="00AA29D1" w:rsidP="00791111"/>
        </w:tc>
      </w:tr>
      <w:tr w:rsidR="00AA29D1" w:rsidRPr="00112CA8" w:rsidTr="00791111"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AA29D1" w:rsidRPr="00112CA8" w:rsidRDefault="00AA29D1" w:rsidP="00791111">
            <w:r w:rsidRPr="00112CA8">
              <w:t>Сазанов А.А.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</w:tcPr>
          <w:p w:rsidR="00AA29D1" w:rsidRPr="00112CA8" w:rsidRDefault="00AA29D1" w:rsidP="00791111">
            <w:r w:rsidRPr="00112CA8">
              <w:t>- заместитель главы  Администрации;</w:t>
            </w:r>
          </w:p>
        </w:tc>
      </w:tr>
      <w:tr w:rsidR="00AA29D1" w:rsidRPr="00112CA8" w:rsidTr="00791111"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AA29D1" w:rsidRPr="00112CA8" w:rsidRDefault="00AA29D1" w:rsidP="00791111"/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</w:tcPr>
          <w:p w:rsidR="00AA29D1" w:rsidRPr="00112CA8" w:rsidRDefault="00AA29D1" w:rsidP="00791111"/>
        </w:tc>
      </w:tr>
      <w:tr w:rsidR="00AA29D1" w:rsidRPr="00112CA8" w:rsidTr="00791111"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AA29D1" w:rsidRDefault="00AA29D1" w:rsidP="00791111">
            <w:r>
              <w:t>Подгорная Е.П.</w:t>
            </w:r>
          </w:p>
          <w:p w:rsidR="00AA29D1" w:rsidRDefault="00AA29D1" w:rsidP="00791111"/>
          <w:p w:rsidR="00AA29D1" w:rsidRDefault="00AA29D1" w:rsidP="00791111"/>
          <w:p w:rsidR="00AA29D1" w:rsidRDefault="00AA29D1" w:rsidP="00791111"/>
          <w:p w:rsidR="00AA29D1" w:rsidRPr="00112CA8" w:rsidRDefault="00AA29D1" w:rsidP="00791111">
            <w:proofErr w:type="spellStart"/>
            <w:r>
              <w:t>Марущак</w:t>
            </w:r>
            <w:proofErr w:type="spellEnd"/>
            <w:r>
              <w:t xml:space="preserve"> О.Э.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</w:tcPr>
          <w:p w:rsidR="00AA29D1" w:rsidRDefault="00AA29D1" w:rsidP="00791111">
            <w:r w:rsidRPr="00112CA8">
              <w:t xml:space="preserve">- заведующий </w:t>
            </w:r>
            <w:r>
              <w:t>отделом – главный бухгалтер</w:t>
            </w:r>
          </w:p>
          <w:p w:rsidR="00AA29D1" w:rsidRDefault="00AA29D1" w:rsidP="00791111">
            <w:r>
              <w:t xml:space="preserve">Администрации </w:t>
            </w:r>
            <w:proofErr w:type="spellStart"/>
            <w:r>
              <w:t>Лодейнопольского</w:t>
            </w:r>
            <w:proofErr w:type="spellEnd"/>
            <w:r>
              <w:t xml:space="preserve"> </w:t>
            </w:r>
            <w:proofErr w:type="gramStart"/>
            <w:r>
              <w:t>муниципального</w:t>
            </w:r>
            <w:proofErr w:type="gramEnd"/>
          </w:p>
          <w:p w:rsidR="00AA29D1" w:rsidRDefault="00AA29D1" w:rsidP="00791111">
            <w:r>
              <w:t>района Ленинградской области</w:t>
            </w:r>
            <w:r w:rsidRPr="00112CA8">
              <w:t>;</w:t>
            </w:r>
          </w:p>
          <w:p w:rsidR="00AA29D1" w:rsidRDefault="00AA29D1" w:rsidP="00791111"/>
          <w:p w:rsidR="00AA29D1" w:rsidRDefault="00AA29D1" w:rsidP="00791111">
            <w:r>
              <w:t xml:space="preserve">- ведущий специалист одела  </w:t>
            </w:r>
            <w:proofErr w:type="gramStart"/>
            <w:r>
              <w:t>бухгалтерского</w:t>
            </w:r>
            <w:proofErr w:type="gramEnd"/>
            <w:r>
              <w:t xml:space="preserve"> </w:t>
            </w:r>
          </w:p>
          <w:p w:rsidR="00AA29D1" w:rsidRPr="00112CA8" w:rsidRDefault="00AA29D1" w:rsidP="00791111">
            <w:r>
              <w:t xml:space="preserve">учета Администрации </w:t>
            </w:r>
            <w:proofErr w:type="spellStart"/>
            <w:r>
              <w:t>Лодейнопольского</w:t>
            </w:r>
            <w:proofErr w:type="spellEnd"/>
            <w:r>
              <w:t xml:space="preserve"> муниципального района Ленинградской области;</w:t>
            </w:r>
          </w:p>
        </w:tc>
      </w:tr>
      <w:tr w:rsidR="00AA29D1" w:rsidRPr="00112CA8" w:rsidTr="00791111"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AA29D1" w:rsidRPr="00112CA8" w:rsidRDefault="00AA29D1" w:rsidP="00791111"/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</w:tcPr>
          <w:p w:rsidR="00AA29D1" w:rsidRPr="00112CA8" w:rsidRDefault="00AA29D1" w:rsidP="00791111"/>
        </w:tc>
      </w:tr>
      <w:tr w:rsidR="00AA29D1" w:rsidRPr="00112CA8" w:rsidTr="00791111"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AA29D1" w:rsidRPr="00112CA8" w:rsidRDefault="00AA29D1" w:rsidP="00791111">
            <w:r w:rsidRPr="00112CA8">
              <w:t>Родькина М.А.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</w:tcPr>
          <w:p w:rsidR="00AA29D1" w:rsidRPr="00112CA8" w:rsidRDefault="00AA29D1" w:rsidP="00791111">
            <w:r>
              <w:t>- ведущий специалист по ЖКХ;</w:t>
            </w:r>
          </w:p>
          <w:p w:rsidR="00AA29D1" w:rsidRPr="00112CA8" w:rsidRDefault="00AA29D1" w:rsidP="00791111"/>
        </w:tc>
      </w:tr>
      <w:tr w:rsidR="00AA29D1" w:rsidRPr="00112CA8" w:rsidTr="00791111"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AA29D1" w:rsidRPr="00112CA8" w:rsidRDefault="00AA29D1" w:rsidP="00791111"/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</w:tcPr>
          <w:p w:rsidR="00AA29D1" w:rsidRPr="00112CA8" w:rsidRDefault="00AA29D1" w:rsidP="00791111"/>
        </w:tc>
      </w:tr>
      <w:tr w:rsidR="00AA29D1" w:rsidRPr="00A360EE" w:rsidTr="009D6F9C"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AA29D1" w:rsidRPr="009D6F9C" w:rsidRDefault="00AA29D1" w:rsidP="009D6F9C">
            <w:pPr>
              <w:tabs>
                <w:tab w:val="left" w:pos="3690"/>
              </w:tabs>
              <w:ind w:right="-26"/>
              <w:jc w:val="both"/>
            </w:pPr>
            <w:proofErr w:type="spellStart"/>
            <w:r w:rsidRPr="00112CA8">
              <w:t>Пынтя</w:t>
            </w:r>
            <w:proofErr w:type="spellEnd"/>
            <w:r w:rsidRPr="00112CA8">
              <w:t xml:space="preserve"> Ю.М.</w:t>
            </w:r>
            <w:r w:rsidRPr="00112CA8">
              <w:tab/>
              <w:t>- специалист по организационной и кадровой работе,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</w:tcPr>
          <w:p w:rsidR="00AA29D1" w:rsidRPr="00A360EE" w:rsidRDefault="00AA29D1" w:rsidP="0034487B">
            <w:pPr>
              <w:rPr>
                <w:sz w:val="26"/>
                <w:szCs w:val="26"/>
                <w:highlight w:val="yellow"/>
              </w:rPr>
            </w:pPr>
            <w:r w:rsidRPr="00112CA8">
              <w:t xml:space="preserve">- </w:t>
            </w:r>
            <w:r>
              <w:t xml:space="preserve">ведущий </w:t>
            </w:r>
            <w:r w:rsidRPr="00112CA8">
              <w:t>специалист по организационной и кадровой работе</w:t>
            </w:r>
            <w:r>
              <w:t>;</w:t>
            </w:r>
          </w:p>
        </w:tc>
      </w:tr>
      <w:tr w:rsidR="00AA29D1" w:rsidRPr="00A360EE" w:rsidTr="009D6F9C"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AA29D1" w:rsidRPr="00A360EE" w:rsidRDefault="00AA29D1" w:rsidP="0034487B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</w:tcPr>
          <w:p w:rsidR="00AA29D1" w:rsidRPr="00A360EE" w:rsidRDefault="00AA29D1" w:rsidP="009D6F9C">
            <w:pPr>
              <w:rPr>
                <w:sz w:val="26"/>
                <w:szCs w:val="26"/>
                <w:highlight w:val="yellow"/>
              </w:rPr>
            </w:pPr>
          </w:p>
        </w:tc>
      </w:tr>
      <w:tr w:rsidR="00AA29D1" w:rsidRPr="00A360EE" w:rsidTr="009D6F9C"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AA29D1" w:rsidRPr="00112CA8" w:rsidRDefault="00AA29D1" w:rsidP="00791111">
            <w:proofErr w:type="spellStart"/>
            <w:r w:rsidRPr="00112CA8">
              <w:t>Прошичева</w:t>
            </w:r>
            <w:proofErr w:type="spellEnd"/>
            <w:r w:rsidRPr="00112CA8">
              <w:t xml:space="preserve"> Т.Е.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</w:tcPr>
          <w:p w:rsidR="00AA29D1" w:rsidRPr="00112CA8" w:rsidRDefault="00AA29D1" w:rsidP="00791111">
            <w:r w:rsidRPr="00112CA8">
              <w:t xml:space="preserve">- ведущий специалист  бюджетного отдела Комитета финансов Администрации   </w:t>
            </w:r>
            <w:proofErr w:type="spellStart"/>
            <w:r w:rsidRPr="00112CA8">
              <w:t>Лодейнопольского</w:t>
            </w:r>
            <w:proofErr w:type="spellEnd"/>
            <w:r w:rsidRPr="00112CA8">
              <w:t xml:space="preserve"> муниципального района Ленинградской области.</w:t>
            </w:r>
          </w:p>
        </w:tc>
      </w:tr>
    </w:tbl>
    <w:p w:rsidR="00AA29D1" w:rsidRPr="00BD4FCD" w:rsidRDefault="00AA29D1" w:rsidP="00A360EE"/>
    <w:sectPr w:rsidR="00AA29D1" w:rsidRPr="00BD4FCD" w:rsidSect="00A360EE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C1297"/>
    <w:multiLevelType w:val="multilevel"/>
    <w:tmpl w:val="A9C8E0A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309D31C8"/>
    <w:multiLevelType w:val="hybridMultilevel"/>
    <w:tmpl w:val="B3B6B9EA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EF01E0D"/>
    <w:multiLevelType w:val="hybridMultilevel"/>
    <w:tmpl w:val="0F406144"/>
    <w:lvl w:ilvl="0" w:tplc="A04E54A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5C844C1"/>
    <w:multiLevelType w:val="hybridMultilevel"/>
    <w:tmpl w:val="FFB45C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542A"/>
    <w:rsid w:val="000100A8"/>
    <w:rsid w:val="00034DAB"/>
    <w:rsid w:val="00040BEB"/>
    <w:rsid w:val="00041D4E"/>
    <w:rsid w:val="00043A15"/>
    <w:rsid w:val="000569CB"/>
    <w:rsid w:val="000667CC"/>
    <w:rsid w:val="0007104F"/>
    <w:rsid w:val="000848C5"/>
    <w:rsid w:val="0008614F"/>
    <w:rsid w:val="000B495E"/>
    <w:rsid w:val="00112CA8"/>
    <w:rsid w:val="00152212"/>
    <w:rsid w:val="00170E61"/>
    <w:rsid w:val="0017441B"/>
    <w:rsid w:val="00174CD0"/>
    <w:rsid w:val="00177A46"/>
    <w:rsid w:val="00184295"/>
    <w:rsid w:val="00194E29"/>
    <w:rsid w:val="001A1D8C"/>
    <w:rsid w:val="001E03B1"/>
    <w:rsid w:val="001F164D"/>
    <w:rsid w:val="001F7295"/>
    <w:rsid w:val="00214794"/>
    <w:rsid w:val="00253BC3"/>
    <w:rsid w:val="00264512"/>
    <w:rsid w:val="00271E60"/>
    <w:rsid w:val="00280716"/>
    <w:rsid w:val="00282C05"/>
    <w:rsid w:val="0029223C"/>
    <w:rsid w:val="00292789"/>
    <w:rsid w:val="002929CC"/>
    <w:rsid w:val="002A2ECE"/>
    <w:rsid w:val="002A4B0C"/>
    <w:rsid w:val="002A7CD1"/>
    <w:rsid w:val="002B5E85"/>
    <w:rsid w:val="002C73AE"/>
    <w:rsid w:val="002E0E12"/>
    <w:rsid w:val="002E6014"/>
    <w:rsid w:val="003010BC"/>
    <w:rsid w:val="003440CB"/>
    <w:rsid w:val="0034487B"/>
    <w:rsid w:val="003717B0"/>
    <w:rsid w:val="00380446"/>
    <w:rsid w:val="003836B2"/>
    <w:rsid w:val="003A311A"/>
    <w:rsid w:val="003C4981"/>
    <w:rsid w:val="003C6EB6"/>
    <w:rsid w:val="003C7799"/>
    <w:rsid w:val="003E7ACA"/>
    <w:rsid w:val="004014E1"/>
    <w:rsid w:val="0041037F"/>
    <w:rsid w:val="00436AA6"/>
    <w:rsid w:val="00491A1F"/>
    <w:rsid w:val="00494580"/>
    <w:rsid w:val="00496A4D"/>
    <w:rsid w:val="004B5B10"/>
    <w:rsid w:val="004D1F45"/>
    <w:rsid w:val="004E655D"/>
    <w:rsid w:val="0052291B"/>
    <w:rsid w:val="00545E2D"/>
    <w:rsid w:val="0055040C"/>
    <w:rsid w:val="005743A7"/>
    <w:rsid w:val="00594AE0"/>
    <w:rsid w:val="005A3797"/>
    <w:rsid w:val="005A4964"/>
    <w:rsid w:val="005B1BC0"/>
    <w:rsid w:val="005C10D8"/>
    <w:rsid w:val="005C3530"/>
    <w:rsid w:val="005D08C0"/>
    <w:rsid w:val="005D1DD1"/>
    <w:rsid w:val="006008C8"/>
    <w:rsid w:val="006119EE"/>
    <w:rsid w:val="00617E80"/>
    <w:rsid w:val="00637EE1"/>
    <w:rsid w:val="006428FC"/>
    <w:rsid w:val="0064645F"/>
    <w:rsid w:val="006532D5"/>
    <w:rsid w:val="00661B83"/>
    <w:rsid w:val="00665D72"/>
    <w:rsid w:val="006D42A3"/>
    <w:rsid w:val="00703C42"/>
    <w:rsid w:val="00704A60"/>
    <w:rsid w:val="0071248D"/>
    <w:rsid w:val="007355A9"/>
    <w:rsid w:val="00745463"/>
    <w:rsid w:val="007724F5"/>
    <w:rsid w:val="0077736B"/>
    <w:rsid w:val="00781378"/>
    <w:rsid w:val="00785B89"/>
    <w:rsid w:val="00791111"/>
    <w:rsid w:val="007A0E0B"/>
    <w:rsid w:val="007A4FA3"/>
    <w:rsid w:val="007B168C"/>
    <w:rsid w:val="007D0DDF"/>
    <w:rsid w:val="007D6696"/>
    <w:rsid w:val="007E406C"/>
    <w:rsid w:val="00812212"/>
    <w:rsid w:val="0084522B"/>
    <w:rsid w:val="00850F41"/>
    <w:rsid w:val="00854EBE"/>
    <w:rsid w:val="00856B9F"/>
    <w:rsid w:val="00874454"/>
    <w:rsid w:val="008745D8"/>
    <w:rsid w:val="008808C8"/>
    <w:rsid w:val="00884DA1"/>
    <w:rsid w:val="00885DC7"/>
    <w:rsid w:val="008A6058"/>
    <w:rsid w:val="008C57A9"/>
    <w:rsid w:val="008F16CA"/>
    <w:rsid w:val="008F20A6"/>
    <w:rsid w:val="00930A44"/>
    <w:rsid w:val="00950D28"/>
    <w:rsid w:val="00971DF8"/>
    <w:rsid w:val="00977A50"/>
    <w:rsid w:val="00992CA0"/>
    <w:rsid w:val="0099542B"/>
    <w:rsid w:val="00997D55"/>
    <w:rsid w:val="009A2BB0"/>
    <w:rsid w:val="009A3DE4"/>
    <w:rsid w:val="009A53DD"/>
    <w:rsid w:val="009A6C5D"/>
    <w:rsid w:val="009B6B89"/>
    <w:rsid w:val="009D542A"/>
    <w:rsid w:val="009D60F9"/>
    <w:rsid w:val="009D6F9C"/>
    <w:rsid w:val="009E2246"/>
    <w:rsid w:val="009E6C9D"/>
    <w:rsid w:val="009F2E94"/>
    <w:rsid w:val="00A03AEA"/>
    <w:rsid w:val="00A03E42"/>
    <w:rsid w:val="00A100BC"/>
    <w:rsid w:val="00A12A7D"/>
    <w:rsid w:val="00A210AA"/>
    <w:rsid w:val="00A2215A"/>
    <w:rsid w:val="00A22CAE"/>
    <w:rsid w:val="00A27CB8"/>
    <w:rsid w:val="00A32BB4"/>
    <w:rsid w:val="00A360EE"/>
    <w:rsid w:val="00A77242"/>
    <w:rsid w:val="00A8320F"/>
    <w:rsid w:val="00A910E9"/>
    <w:rsid w:val="00AA29D1"/>
    <w:rsid w:val="00AA724E"/>
    <w:rsid w:val="00AC1530"/>
    <w:rsid w:val="00AF0663"/>
    <w:rsid w:val="00B06353"/>
    <w:rsid w:val="00B27FDB"/>
    <w:rsid w:val="00B629EC"/>
    <w:rsid w:val="00B80EBC"/>
    <w:rsid w:val="00B82FBB"/>
    <w:rsid w:val="00B868B7"/>
    <w:rsid w:val="00B904D6"/>
    <w:rsid w:val="00BB4629"/>
    <w:rsid w:val="00BB4B9C"/>
    <w:rsid w:val="00BC523C"/>
    <w:rsid w:val="00BD10BC"/>
    <w:rsid w:val="00BD37C6"/>
    <w:rsid w:val="00BD4FCD"/>
    <w:rsid w:val="00BF51ED"/>
    <w:rsid w:val="00C0710A"/>
    <w:rsid w:val="00C107C8"/>
    <w:rsid w:val="00C114AB"/>
    <w:rsid w:val="00C24A15"/>
    <w:rsid w:val="00C841D6"/>
    <w:rsid w:val="00C917E8"/>
    <w:rsid w:val="00CE33A9"/>
    <w:rsid w:val="00CE5736"/>
    <w:rsid w:val="00CE5AAA"/>
    <w:rsid w:val="00D11D81"/>
    <w:rsid w:val="00D21195"/>
    <w:rsid w:val="00D22D97"/>
    <w:rsid w:val="00D35369"/>
    <w:rsid w:val="00D400D1"/>
    <w:rsid w:val="00D40183"/>
    <w:rsid w:val="00D61209"/>
    <w:rsid w:val="00D945B6"/>
    <w:rsid w:val="00DB322D"/>
    <w:rsid w:val="00DB39B8"/>
    <w:rsid w:val="00DF1339"/>
    <w:rsid w:val="00E2217E"/>
    <w:rsid w:val="00E2359D"/>
    <w:rsid w:val="00E2571E"/>
    <w:rsid w:val="00E32A88"/>
    <w:rsid w:val="00E65CA1"/>
    <w:rsid w:val="00E66697"/>
    <w:rsid w:val="00E70121"/>
    <w:rsid w:val="00E73480"/>
    <w:rsid w:val="00EB3C86"/>
    <w:rsid w:val="00F576C0"/>
    <w:rsid w:val="00F73533"/>
    <w:rsid w:val="00F761B0"/>
    <w:rsid w:val="00F9097E"/>
    <w:rsid w:val="00FA343B"/>
    <w:rsid w:val="00FA6259"/>
    <w:rsid w:val="00FB0E44"/>
    <w:rsid w:val="00FB3A33"/>
    <w:rsid w:val="00FC528F"/>
    <w:rsid w:val="00FD1749"/>
    <w:rsid w:val="00FD2B74"/>
    <w:rsid w:val="00FD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4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542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D54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9D542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table" w:styleId="a3">
    <w:name w:val="Table Grid"/>
    <w:basedOn w:val="a1"/>
    <w:uiPriority w:val="99"/>
    <w:rsid w:val="009D542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D54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D542A"/>
    <w:rPr>
      <w:rFonts w:ascii="Tahoma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rsid w:val="009D542A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9D542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D542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rsid w:val="009D542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9D542A"/>
    <w:rPr>
      <w:b/>
      <w:bCs/>
    </w:rPr>
  </w:style>
  <w:style w:type="paragraph" w:styleId="ab">
    <w:name w:val="Body Text"/>
    <w:basedOn w:val="a"/>
    <w:link w:val="ac"/>
    <w:uiPriority w:val="99"/>
    <w:rsid w:val="009D542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9D54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D54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d">
    <w:name w:val="Title"/>
    <w:basedOn w:val="a"/>
    <w:link w:val="ae"/>
    <w:uiPriority w:val="99"/>
    <w:qFormat/>
    <w:locked/>
    <w:rsid w:val="0077736B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locked/>
    <w:rsid w:val="0077736B"/>
    <w:rPr>
      <w:rFonts w:ascii="Arial" w:hAnsi="Arial" w:cs="Arial"/>
      <w:b/>
      <w:bCs/>
      <w:sz w:val="32"/>
      <w:szCs w:val="32"/>
    </w:rPr>
  </w:style>
  <w:style w:type="paragraph" w:styleId="2">
    <w:name w:val="Body Text Indent 2"/>
    <w:basedOn w:val="a"/>
    <w:link w:val="20"/>
    <w:uiPriority w:val="99"/>
    <w:semiHidden/>
    <w:rsid w:val="009D6F9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9D6F9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2574</Words>
  <Characters>14678</Characters>
  <Application>Microsoft Office Word</Application>
  <DocSecurity>0</DocSecurity>
  <Lines>122</Lines>
  <Paragraphs>34</Paragraphs>
  <ScaleCrop>false</ScaleCrop>
  <Company>Microsoft</Company>
  <LinksUpToDate>false</LinksUpToDate>
  <CharactersWithSpaces>17218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Васильева Наталья Валерьевна</dc:creator>
  <cp:lastModifiedBy>Ulya</cp:lastModifiedBy>
  <cp:revision>3</cp:revision>
  <cp:lastPrinted>2019-07-24T12:20:00Z</cp:lastPrinted>
  <dcterms:created xsi:type="dcterms:W3CDTF">2019-07-24T12:06:00Z</dcterms:created>
  <dcterms:modified xsi:type="dcterms:W3CDTF">2019-07-24T12:20:00Z</dcterms:modified>
</cp:coreProperties>
</file>