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ЯНЕГСКОЕ СЕЛЬСКОЕ ПОСЕЛЕНИЕ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F375BF" w:rsidRDefault="00CF2C41" w:rsidP="00A6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E91854" w:rsidRDefault="00E91854" w:rsidP="00A65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854" w:rsidRPr="00B517A6" w:rsidRDefault="00E91854" w:rsidP="00E9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375BF" w:rsidRPr="00A652CF" w:rsidRDefault="001963FA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CF">
        <w:rPr>
          <w:rFonts w:ascii="Times New Roman" w:hAnsi="Times New Roman" w:cs="Times New Roman"/>
          <w:b/>
          <w:sz w:val="28"/>
          <w:szCs w:val="28"/>
        </w:rPr>
        <w:t>( восьмое (очередного) заседания четвертого созыва)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144FE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A74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.2019г.</w:t>
      </w:r>
      <w:r w:rsidR="008D1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245C3E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A74" w:rsidRPr="00B517A6" w:rsidRDefault="00CF2C41" w:rsidP="001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решение</w:t>
      </w:r>
      <w:r w:rsidR="00165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совета </w:t>
      </w:r>
      <w:proofErr w:type="spellStart"/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депутатовот</w:t>
      </w:r>
      <w:proofErr w:type="spellEnd"/>
      <w:r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13.12.2018г. № 183</w:t>
      </w:r>
    </w:p>
    <w:p w:rsidR="00CF2C41" w:rsidRPr="00B517A6" w:rsidRDefault="00165DB3" w:rsidP="00165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2019 </w:t>
      </w:r>
      <w:proofErr w:type="spellStart"/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CF2C41"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иплановыйпериод</w:t>
      </w:r>
      <w:proofErr w:type="spellEnd"/>
      <w:r w:rsidR="00CF2C41" w:rsidRPr="00B517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2020 и 2021 годов</w:t>
      </w:r>
      <w:r w:rsidR="00CF2C41" w:rsidRPr="00B5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сельского поселения </w:t>
      </w: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от 13.12.2018г. № 183 «О бюджете Янегского сельского поселения Лодейнопольского муниципального района Ленинградской области на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2019 год и плановый период 2020 и 2021 годов»</w:t>
      </w:r>
      <w:r w:rsidRPr="00B517A6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 следующие изменения и дополнения:</w:t>
      </w:r>
    </w:p>
    <w:p w:rsidR="009021D1" w:rsidRPr="00B517A6" w:rsidRDefault="009021D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«1» решения в следующей редакции:</w:t>
      </w:r>
    </w:p>
    <w:p w:rsidR="00CF2C41" w:rsidRPr="00B517A6" w:rsidRDefault="00A56395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2019 год: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общий объем доходов </w:t>
      </w:r>
      <w:r w:rsidR="00B144FE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43911,2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</w:t>
      </w:r>
      <w:r w:rsidR="00B144FE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44386,0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474,8 тысячи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021D1" w:rsidRPr="00B517A6" w:rsidRDefault="009021D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6ED" w:rsidRPr="00B517A6" w:rsidRDefault="00D376ED" w:rsidP="00D90C2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Изложить пункт «2» решения в следующей редакции:</w:t>
      </w:r>
    </w:p>
    <w:p w:rsidR="00D376ED" w:rsidRPr="00B517A6" w:rsidRDefault="00A56395" w:rsidP="00D90C23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76ED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Янегского сельского поселения Лодейнопольского муниципального района Ленинградской области на 2020 год и на 2021год:</w:t>
      </w:r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общий объем доходов бюджета Янегского сельского поселения Лодейнопольского муниципального района Ленинградской области на 2020 год в сумме</w:t>
      </w:r>
      <w:r w:rsidR="00C655AF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16413,5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на 2021 год в сумме16 843,2 тысяч рублей;</w:t>
      </w:r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Янегского сельского поселения Лодейнопольского муниципального района Ленинградской области на 2020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в сумме </w:t>
      </w:r>
      <w:r w:rsidR="002A624B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16554,7 т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ысяч рублей, в том числе условно утвержденные расходы в сумме 419,7 тысяч рублей, и на 2021 год в сумме 17 387,1 тысяч рублей, в том числе условно утвержденные расходы в сумме 889,0 тысяч рублей;</w:t>
      </w:r>
      <w:proofErr w:type="gramEnd"/>
    </w:p>
    <w:p w:rsidR="00D376ED" w:rsidRPr="00B517A6" w:rsidRDefault="00D376ED" w:rsidP="00D90C23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Янегского сельского поселения Лодейнопольского муниципального района Ленинградской области на 2020 год в сумме 141,2 тысяч рублей и на 2021 год в сумме 543,9 тысяч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691566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hAnsi="Times New Roman" w:cs="Times New Roman"/>
          <w:sz w:val="28"/>
          <w:szCs w:val="28"/>
        </w:rPr>
        <w:t>1.3</w:t>
      </w:r>
      <w:r w:rsidR="00CF2C41" w:rsidRPr="00B517A6">
        <w:rPr>
          <w:rFonts w:ascii="Times New Roman" w:hAnsi="Times New Roman" w:cs="Times New Roman"/>
          <w:sz w:val="28"/>
          <w:szCs w:val="28"/>
        </w:rPr>
        <w:t xml:space="preserve">. </w:t>
      </w:r>
      <w:r w:rsidR="00CF2C41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№2 решения «Прогнозируемые поступления налоговых, неналоговых доходов и безвозмездных поступлений в бюджет Янегского сельского поселения </w:t>
      </w:r>
      <w:r w:rsidR="00836649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="00CF2C41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видов доходов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 изложить в следующей редакции (прилагается).</w:t>
      </w:r>
    </w:p>
    <w:p w:rsidR="00CF2C41" w:rsidRPr="00B517A6" w:rsidRDefault="00691566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hAnsi="Times New Roman"/>
          <w:sz w:val="28"/>
          <w:szCs w:val="28"/>
        </w:rPr>
        <w:t>1.4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Янегского сельского поселения Лодейнопольского муниципального района Ленинградской области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2020 и 2021 годов» изложить в следующей редакции (прилагается).</w:t>
      </w:r>
    </w:p>
    <w:p w:rsidR="00CF2C41" w:rsidRPr="00B517A6" w:rsidRDefault="00160BA4" w:rsidP="00D90C2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888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 6 «Распределение бюджетных ассигнований по разделам и подразделам классификации расходов бюджета </w:t>
      </w:r>
      <w:r w:rsidR="00C958A6" w:rsidRPr="00B51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Янегского сельского поселения Лодейнопольского муниципального района Ленинградской области 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изложить в следующей редакции (прилагается).</w:t>
      </w:r>
    </w:p>
    <w:p w:rsidR="00CF2C41" w:rsidRPr="00B517A6" w:rsidRDefault="00160BA4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3888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2C41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годов» изложить в следующей редакции (прилагается).</w:t>
      </w:r>
    </w:p>
    <w:p w:rsidR="00A56395" w:rsidRPr="00B517A6" w:rsidRDefault="00A56395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C23" w:rsidRPr="00B517A6" w:rsidRDefault="00A56395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D90C23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абзац 4 пункта 13 решения в следующей редакции:</w:t>
      </w:r>
    </w:p>
    <w:p w:rsidR="00D90C23" w:rsidRPr="00B517A6" w:rsidRDefault="00D90C23" w:rsidP="00D90C2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предельный объем расходов на обслуживание муниципального долга Янегского сельского поселения Лодейнопольского муниципального района Ленинградской области на 2019 год в сумме 8,4 тыс. руб., на 2020год- 7,4 </w:t>
      </w:r>
      <w:proofErr w:type="spellStart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тыс</w:t>
      </w:r>
      <w:proofErr w:type="gramStart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.р</w:t>
      </w:r>
      <w:proofErr w:type="gramEnd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уб.,на</w:t>
      </w:r>
      <w:proofErr w:type="spellEnd"/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2021г- 7,4тыс.руб.»</w:t>
      </w:r>
    </w:p>
    <w:p w:rsidR="00A56395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 следующей редакции:</w:t>
      </w:r>
    </w:p>
    <w:p w:rsidR="00A56395" w:rsidRPr="00B517A6" w:rsidRDefault="00E35EB9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395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дорожного фонда Янегского сельского поселения Лодейнопольского муниципального района Ленинградской области: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в сумме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5475,2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Pr="00B517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2484,3 тысяч рублей,</w:t>
      </w:r>
    </w:p>
    <w:p w:rsidR="00A56395" w:rsidRPr="00B517A6" w:rsidRDefault="00A56395" w:rsidP="00D90C2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righ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в сумме 2585,2 тысяч рублей</w:t>
      </w:r>
      <w:proofErr w:type="gramStart"/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D90C23" w:rsidRPr="00B517A6" w:rsidRDefault="00D90C23" w:rsidP="00D90C23">
      <w:pPr>
        <w:widowControl w:val="0"/>
        <w:autoSpaceDE w:val="0"/>
        <w:autoSpaceDN w:val="0"/>
        <w:adjustRightInd w:val="0"/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EB9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1.9.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 «Р</w:t>
      </w:r>
      <w:r w:rsidR="00E35EB9" w:rsidRPr="00B517A6">
        <w:rPr>
          <w:rFonts w:ascii="Times New Roman" w:hAnsi="Times New Roman"/>
          <w:sz w:val="28"/>
          <w:szCs w:val="28"/>
        </w:rPr>
        <w:t xml:space="preserve">аспределение иных межбюджетных трансфертов бюджету Лодейнопольского муниципального района Ленинградской области на 2019 год и на плановый период 2020 и 2021 годов» </w:t>
      </w:r>
      <w:r w:rsidR="00E35EB9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D90C23" w:rsidRPr="00B517A6" w:rsidRDefault="00D90C23" w:rsidP="00D90C2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EB9" w:rsidRPr="00B517A6" w:rsidRDefault="008B1404" w:rsidP="00D90C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A6">
        <w:rPr>
          <w:rFonts w:ascii="Times New Roman" w:eastAsia="Calibri" w:hAnsi="Times New Roman" w:cs="Times New Roman"/>
          <w:sz w:val="28"/>
          <w:szCs w:val="28"/>
        </w:rPr>
        <w:t>1.</w:t>
      </w:r>
      <w:r w:rsidR="00D90C23" w:rsidRPr="00B517A6">
        <w:rPr>
          <w:rFonts w:ascii="Times New Roman" w:eastAsia="Calibri" w:hAnsi="Times New Roman" w:cs="Times New Roman"/>
          <w:sz w:val="28"/>
          <w:szCs w:val="28"/>
        </w:rPr>
        <w:t>10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№14 «</w:t>
      </w:r>
      <w:r w:rsidRPr="00B517A6">
        <w:rPr>
          <w:rFonts w:ascii="Times New Roman" w:hAnsi="Times New Roman"/>
          <w:sz w:val="28"/>
          <w:szCs w:val="28"/>
        </w:rPr>
        <w:t xml:space="preserve">Порядок 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населения»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C45D0F" w:rsidRPr="00B517A6" w:rsidRDefault="00C45D0F" w:rsidP="00D90C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7A6">
        <w:rPr>
          <w:rFonts w:ascii="Times New Roman" w:eastAsia="Calibri" w:hAnsi="Times New Roman" w:cs="Times New Roman"/>
          <w:sz w:val="28"/>
          <w:szCs w:val="28"/>
        </w:rPr>
        <w:t>1.1</w:t>
      </w:r>
      <w:r w:rsidR="00D90C23" w:rsidRPr="00B517A6">
        <w:rPr>
          <w:rFonts w:ascii="Times New Roman" w:eastAsia="Calibri" w:hAnsi="Times New Roman" w:cs="Times New Roman"/>
          <w:sz w:val="28"/>
          <w:szCs w:val="28"/>
        </w:rPr>
        <w:t>1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№15 «</w:t>
      </w:r>
      <w:r w:rsidRPr="00B517A6">
        <w:rPr>
          <w:rFonts w:ascii="Times New Roman" w:eastAsia="Calibri" w:hAnsi="Times New Roman" w:cs="Times New Roman"/>
          <w:sz w:val="28"/>
          <w:szCs w:val="28"/>
        </w:rPr>
        <w:t>Адресная инвестиционная программа,</w:t>
      </w:r>
      <w:r w:rsidRPr="00B517A6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местного бюджета Янегского сельского поселения Лодейнопольского</w:t>
      </w:r>
      <w:r w:rsidRPr="00B517A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  на 2019 год и плановый период 2020-2021 годов</w:t>
      </w:r>
      <w:r w:rsidRPr="00B517A6">
        <w:rPr>
          <w:rFonts w:ascii="Times New Roman" w:hAnsi="Times New Roman"/>
          <w:sz w:val="28"/>
          <w:szCs w:val="28"/>
        </w:rPr>
        <w:t xml:space="preserve">» 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C23"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решение вступает в силу с момента его принятия.   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517A6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0173DF" w:rsidRPr="00B517A6" w:rsidRDefault="000173DF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3DF" w:rsidRPr="00B517A6" w:rsidRDefault="000173DF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E3" w:rsidRPr="00B517A6" w:rsidRDefault="00340BE3" w:rsidP="00340BE3">
      <w:pPr>
        <w:tabs>
          <w:tab w:val="left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17A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517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17A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Pr="00B517A6">
        <w:rPr>
          <w:rFonts w:ascii="Times New Roman" w:hAnsi="Times New Roman" w:cs="Times New Roman"/>
          <w:sz w:val="28"/>
          <w:szCs w:val="28"/>
        </w:rPr>
        <w:tab/>
      </w:r>
    </w:p>
    <w:p w:rsidR="00340BE3" w:rsidRPr="00B517A6" w:rsidRDefault="00340BE3" w:rsidP="00340BE3">
      <w:pPr>
        <w:tabs>
          <w:tab w:val="left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17A6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B517A6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B517A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="00271F4D" w:rsidRPr="00B517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17A6">
        <w:rPr>
          <w:rFonts w:ascii="Times New Roman" w:hAnsi="Times New Roman" w:cs="Times New Roman"/>
          <w:sz w:val="28"/>
          <w:szCs w:val="28"/>
        </w:rPr>
        <w:t xml:space="preserve">И.Н. ЛОГИНОВ  </w:t>
      </w:r>
    </w:p>
    <w:p w:rsidR="00CF2C41" w:rsidRPr="00B517A6" w:rsidRDefault="00CF2C41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D90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58" w:rsidRPr="00B517A6" w:rsidRDefault="00371458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E3" w:rsidRPr="00B517A6" w:rsidRDefault="00340BE3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CB" w:rsidRPr="00B517A6" w:rsidRDefault="009665CB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депутатов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E0066" w:rsidRPr="00B517A6" w:rsidRDefault="00AE0066" w:rsidP="00AE0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E0066" w:rsidRPr="00B517A6" w:rsidRDefault="00AE0066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</w:t>
      </w:r>
      <w:r w:rsidR="003E6574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6574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245C3E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Прогнозируемые поступления налоговых, неналоговых доходов и безвозмездных поступлений в бюджет Янегского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</w:r>
    </w:p>
    <w:p w:rsidR="007B0DD2" w:rsidRPr="00B517A6" w:rsidRDefault="007B0DD2" w:rsidP="00AE00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2" w:type="dxa"/>
        <w:tblInd w:w="-459" w:type="dxa"/>
        <w:tblLook w:val="04A0"/>
      </w:tblPr>
      <w:tblGrid>
        <w:gridCol w:w="2410"/>
        <w:gridCol w:w="4124"/>
        <w:gridCol w:w="1276"/>
        <w:gridCol w:w="1276"/>
        <w:gridCol w:w="1276"/>
      </w:tblGrid>
      <w:tr w:rsidR="00C646E1" w:rsidRPr="00B517A6" w:rsidTr="00C0695C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C646E1" w:rsidRPr="00B517A6" w:rsidTr="00C646E1">
        <w:trPr>
          <w:trHeight w:val="2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46E1" w:rsidRPr="00B517A6" w:rsidTr="00C0695C">
        <w:trPr>
          <w:trHeight w:val="31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C646E1" w:rsidRPr="00B517A6" w:rsidTr="00C646E1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1 00 00000 00 0000 000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5 438,6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4 921,6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4 326,5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4 497,6</w:t>
            </w:r>
          </w:p>
        </w:tc>
      </w:tr>
      <w:tr w:rsidR="00C646E1" w:rsidRPr="00B517A6" w:rsidTr="00C0695C">
        <w:trPr>
          <w:trHeight w:val="3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1 01 00000 00 0000 000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C646E1" w:rsidRPr="00B517A6" w:rsidTr="00C0695C">
        <w:trPr>
          <w:trHeight w:val="4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1 01 02000 01 0000 110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1 029,4</w:t>
            </w:r>
          </w:p>
        </w:tc>
      </w:tr>
      <w:tr w:rsidR="00C646E1" w:rsidRPr="00B517A6" w:rsidTr="00C0695C">
        <w:trPr>
          <w:trHeight w:val="11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1 03 00000 00 0000 000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C646E1" w:rsidRPr="00B517A6" w:rsidTr="00C0695C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1 03 02000 01 0000 110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1 840,2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</w:tr>
      <w:tr w:rsidR="00C646E1" w:rsidRPr="00B517A6" w:rsidTr="00C0695C">
        <w:trPr>
          <w:trHeight w:val="4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1 06 01000 00 0000 110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646E1" w:rsidRPr="00B517A6" w:rsidTr="00C0695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1 06 06000 00 0000 110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1 08 00000 00 0000 000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941,0</w:t>
            </w:r>
          </w:p>
        </w:tc>
      </w:tr>
      <w:tr w:rsidR="00C646E1" w:rsidRPr="00B517A6" w:rsidTr="00C0695C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1 11 00000 00 0000 000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711,0</w:t>
            </w:r>
          </w:p>
        </w:tc>
      </w:tr>
      <w:tr w:rsidR="00C646E1" w:rsidRPr="00B517A6" w:rsidTr="00C0695C">
        <w:trPr>
          <w:trHeight w:val="25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</w:tr>
      <w:tr w:rsidR="00C646E1" w:rsidRPr="00B517A6" w:rsidTr="00C0695C">
        <w:trPr>
          <w:trHeight w:val="23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1 11 09000 00 0000 120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C646E1" w:rsidRPr="00B517A6" w:rsidTr="00C0695C">
        <w:trPr>
          <w:trHeight w:val="83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1 13 01000 00 0000 130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646E1" w:rsidRPr="00B517A6" w:rsidTr="00C0695C">
        <w:trPr>
          <w:trHeight w:val="59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1 13 02000 00 0000 130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C646E1" w:rsidRPr="00B517A6" w:rsidTr="00C0695C">
        <w:trPr>
          <w:trHeight w:val="49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1 16 00000 00 0000 000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1 17 00000 00 0000 000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1 17 05000 00 0000 180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2 00 00000 00 0000 000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C646E1" w:rsidRPr="00B517A6" w:rsidTr="00C0695C">
        <w:trPr>
          <w:trHeight w:val="11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2 02 00000 00 0000 000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37 758,1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C646E1" w:rsidRPr="00B517A6" w:rsidTr="00C0695C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2 02 10000 00 0000 150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8 834,5</w:t>
            </w:r>
          </w:p>
        </w:tc>
      </w:tr>
      <w:tr w:rsidR="00C646E1" w:rsidRPr="00B517A6" w:rsidTr="00C0695C">
        <w:trPr>
          <w:trHeight w:val="7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2 02 15001 10 0000 150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8 834,5</w:t>
            </w:r>
          </w:p>
        </w:tc>
      </w:tr>
      <w:tr w:rsidR="00C646E1" w:rsidRPr="00B517A6" w:rsidTr="00C0695C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2 02 20000 00 0000 150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22 549,1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</w:tr>
      <w:tr w:rsidR="00C646E1" w:rsidRPr="00B517A6" w:rsidTr="00C0695C">
        <w:trPr>
          <w:trHeight w:val="254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2 02 20216 10 0000 150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</w:t>
            </w:r>
          </w:p>
        </w:tc>
      </w:tr>
      <w:tr w:rsidR="00C646E1" w:rsidRPr="00B517A6" w:rsidTr="00C0695C">
        <w:trPr>
          <w:trHeight w:val="31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2 02 20299 10 0000 150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24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2 02 20302 10 0000 150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6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2 02 29999 10 0000 150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1 671,8</w:t>
            </w:r>
          </w:p>
        </w:tc>
      </w:tr>
      <w:tr w:rsidR="00C646E1" w:rsidRPr="00B517A6" w:rsidTr="00C646E1">
        <w:trPr>
          <w:trHeight w:val="56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2 02 30000 00 0000 150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C646E1" w:rsidRPr="00B517A6" w:rsidTr="00C0695C">
        <w:trPr>
          <w:trHeight w:val="10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2 02 30024 10 0000 150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646E1" w:rsidRPr="00B517A6" w:rsidTr="00C0695C">
        <w:trPr>
          <w:trHeight w:val="104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2 02 35118 10 0000 150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C646E1" w:rsidRPr="00B517A6" w:rsidTr="00C0695C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2 02 40000 00 0000 151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1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2 02 45160 10 0000 150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7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2 02 49999 10 0000 151 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646E1" w:rsidRPr="00B517A6" w:rsidTr="00C0695C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DD2" w:rsidRPr="00B517A6" w:rsidRDefault="007B0DD2" w:rsidP="00C655AF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43 911,2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DD2" w:rsidRPr="00B517A6" w:rsidRDefault="007B0DD2" w:rsidP="00C655A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517A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16 843,2</w:t>
            </w:r>
          </w:p>
        </w:tc>
      </w:tr>
    </w:tbl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36399" w:rsidRPr="00B517A6" w:rsidRDefault="00036399" w:rsidP="000363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F2C41" w:rsidRPr="00B517A6" w:rsidRDefault="00036399" w:rsidP="000363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 и подразделам классификации расходов бюджета Янегского сельского поселения Лодейнопольскогомуниципальногорайона 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на плановый период 2020 и 2021 годов</w:t>
      </w:r>
    </w:p>
    <w:p w:rsidR="00036399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805" w:type="dxa"/>
        <w:tblInd w:w="113" w:type="dxa"/>
        <w:tblLook w:val="04A0"/>
      </w:tblPr>
      <w:tblGrid>
        <w:gridCol w:w="3823"/>
        <w:gridCol w:w="1389"/>
        <w:gridCol w:w="516"/>
        <w:gridCol w:w="416"/>
        <w:gridCol w:w="472"/>
        <w:gridCol w:w="1110"/>
        <w:gridCol w:w="1004"/>
        <w:gridCol w:w="1075"/>
      </w:tblGrid>
      <w:tr w:rsidR="00036399" w:rsidRPr="00B517A6" w:rsidTr="00036399">
        <w:trPr>
          <w:trHeight w:val="300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036399" w:rsidRPr="00B517A6" w:rsidTr="00036399">
        <w:trPr>
          <w:trHeight w:val="30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399" w:rsidRPr="00B517A6" w:rsidTr="00036399">
        <w:trPr>
          <w:trHeight w:val="4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44 386,0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16 135,0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16 498,1</w:t>
            </w:r>
          </w:p>
        </w:tc>
      </w:tr>
      <w:tr w:rsidR="00036399" w:rsidRPr="00B517A6" w:rsidTr="00036399">
        <w:trPr>
          <w:trHeight w:val="12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3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234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2 631,5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9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2 365,9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60.0.01.S4770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3 109,3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2 484,3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2 585,2</w:t>
            </w:r>
          </w:p>
        </w:tc>
      </w:tr>
      <w:tr w:rsidR="00036399" w:rsidRPr="00B517A6" w:rsidTr="00036399">
        <w:trPr>
          <w:trHeight w:val="191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1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8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804,0</w:t>
            </w:r>
          </w:p>
        </w:tc>
      </w:tr>
      <w:tr w:rsidR="00036399" w:rsidRPr="00B517A6" w:rsidTr="00036399">
        <w:trPr>
          <w:trHeight w:val="102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109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8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2 305,3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1 680,3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1 781,2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2 008,5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036399" w:rsidRPr="00B517A6" w:rsidTr="00036399">
        <w:trPr>
          <w:trHeight w:val="5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2 008,5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1 383,6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1 484,5</w:t>
            </w:r>
          </w:p>
        </w:tc>
      </w:tr>
      <w:tr w:rsidR="00036399" w:rsidRPr="00B517A6" w:rsidTr="00036399">
        <w:trPr>
          <w:trHeight w:val="4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036399" w:rsidRPr="00B517A6" w:rsidTr="00036399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61.3.01.10100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A56395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296,7</w:t>
            </w:r>
          </w:p>
        </w:tc>
      </w:tr>
      <w:tr w:rsidR="00036399" w:rsidRPr="00B517A6" w:rsidTr="00036399">
        <w:trPr>
          <w:trHeight w:val="104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17 180,6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54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17 180,6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241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4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63.1.01.04030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351,2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16 829,4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5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10 569,3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37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5 677,9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63.1.F3.6748S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582,2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8 240,4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6 846,8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6 846,8</w:t>
            </w:r>
          </w:p>
        </w:tc>
      </w:tr>
      <w:tr w:rsidR="00036399" w:rsidRPr="00B517A6" w:rsidTr="00036399">
        <w:trPr>
          <w:trHeight w:val="14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8 110,2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8 110,2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6 809,8</w:t>
            </w:r>
          </w:p>
        </w:tc>
      </w:tr>
      <w:tr w:rsidR="00036399" w:rsidRPr="00B517A6" w:rsidTr="00036399">
        <w:trPr>
          <w:trHeight w:val="69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4 627,4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3 456,2</w:t>
            </w:r>
          </w:p>
        </w:tc>
      </w:tr>
      <w:tr w:rsidR="00036399" w:rsidRPr="00B517A6" w:rsidTr="00036399">
        <w:trPr>
          <w:trHeight w:val="21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3 109,5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3 109,5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2 393,3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1 461,9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1 461,9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1 053,5</w:t>
            </w:r>
          </w:p>
        </w:tc>
      </w:tr>
      <w:tr w:rsidR="00036399" w:rsidRPr="00B517A6" w:rsidTr="00036399">
        <w:trPr>
          <w:trHeight w:val="5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036399" w:rsidRPr="00B517A6" w:rsidTr="00036399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36399" w:rsidRPr="00B517A6" w:rsidTr="00036399">
        <w:trPr>
          <w:trHeight w:val="13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22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64.1.01.S0360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3 472,8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3 343,6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64.2.01.11220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0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64.2.01.L5190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6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39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65.1.02.S4310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112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11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21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1 083,0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3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983,3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67.0.01.S4660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2 506,6</w:t>
            </w:r>
          </w:p>
        </w:tc>
      </w:tr>
      <w:tr w:rsidR="00036399" w:rsidRPr="00B517A6" w:rsidTr="00E76010">
        <w:trPr>
          <w:trHeight w:val="5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2 506,6</w:t>
            </w:r>
          </w:p>
        </w:tc>
      </w:tr>
      <w:tr w:rsidR="00036399" w:rsidRPr="00B517A6" w:rsidTr="00E76010">
        <w:trPr>
          <w:trHeight w:val="55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6 631,3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2 331,3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2 506,6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E76010">
        <w:trPr>
          <w:trHeight w:val="43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69.9.01.03080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577,2</w:t>
            </w:r>
          </w:p>
        </w:tc>
      </w:tr>
      <w:tr w:rsidR="00036399" w:rsidRPr="00B517A6" w:rsidTr="00E76010">
        <w:trPr>
          <w:trHeight w:val="1126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E76010">
        <w:trPr>
          <w:trHeight w:val="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E76010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214,7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E76010">
        <w:trPr>
          <w:trHeight w:val="43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036399" w:rsidRPr="00B517A6" w:rsidTr="00E76010">
        <w:trPr>
          <w:trHeight w:val="5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69.9.01.09990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E76010">
        <w:trPr>
          <w:trHeight w:val="5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E76010">
        <w:trPr>
          <w:trHeight w:val="5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E76010">
        <w:trPr>
          <w:trHeight w:val="50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03639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E76010">
        <w:trPr>
          <w:trHeight w:val="54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163,3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</w:tr>
      <w:tr w:rsidR="00036399" w:rsidRPr="00B517A6" w:rsidTr="00E76010">
        <w:trPr>
          <w:trHeight w:val="56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E76010">
        <w:trPr>
          <w:trHeight w:val="5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E76010">
        <w:trPr>
          <w:trHeight w:val="60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875,8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925,0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614,4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20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036399" w:rsidRPr="00B517A6" w:rsidTr="00036399">
        <w:trPr>
          <w:trHeight w:val="8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608,9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8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036399">
        <w:trPr>
          <w:trHeight w:val="9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38702E">
        <w:trPr>
          <w:trHeight w:val="56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38702E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821,8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166,5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8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81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8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38702E">
        <w:trPr>
          <w:trHeight w:val="4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036399" w:rsidRPr="00B517A6" w:rsidTr="00036399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38702E">
        <w:trPr>
          <w:trHeight w:val="4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462,5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</w:tr>
      <w:tr w:rsidR="00036399" w:rsidRPr="00B517A6" w:rsidTr="0038702E">
        <w:trPr>
          <w:trHeight w:val="5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5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036399">
        <w:trPr>
          <w:trHeight w:val="93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38702E">
        <w:trPr>
          <w:trHeight w:val="63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116,9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36399" w:rsidRPr="00B517A6" w:rsidTr="00036399">
        <w:trPr>
          <w:trHeight w:val="9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38702E">
        <w:trPr>
          <w:trHeight w:val="52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036399" w:rsidRPr="00B517A6" w:rsidTr="00036399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Выборы депутатов в совет депутатов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</w:tr>
      <w:tr w:rsidR="00036399" w:rsidRPr="00B517A6" w:rsidTr="00036399">
        <w:trPr>
          <w:trHeight w:val="8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69.9.01.12310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036399" w:rsidRPr="00B517A6" w:rsidTr="0038702E">
        <w:trPr>
          <w:trHeight w:val="75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149,8</w:t>
            </w:r>
          </w:p>
        </w:tc>
      </w:tr>
      <w:tr w:rsidR="00036399" w:rsidRPr="00B517A6" w:rsidTr="0038702E">
        <w:trPr>
          <w:trHeight w:val="19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131,5</w:t>
            </w:r>
          </w:p>
        </w:tc>
      </w:tr>
      <w:tr w:rsidR="00036399" w:rsidRPr="00B517A6" w:rsidTr="00036399">
        <w:trPr>
          <w:trHeight w:val="9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69.9.01.51180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80.0.00.00000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5 093,2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4 472,6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lang w:eastAsia="ru-RU"/>
              </w:rPr>
              <w:t>4 559,5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38702E">
        <w:trPr>
          <w:trHeight w:val="47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20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38702E">
        <w:trPr>
          <w:trHeight w:val="160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861,0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792,5</w:t>
            </w:r>
          </w:p>
        </w:tc>
      </w:tr>
      <w:tr w:rsidR="00036399" w:rsidRPr="00B517A6" w:rsidTr="00036399">
        <w:trPr>
          <w:trHeight w:val="9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80.3.00.00000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4 232,2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036399" w:rsidRPr="00B517A6" w:rsidTr="0038702E">
        <w:trPr>
          <w:trHeight w:val="45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4 232,2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3 710,6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3 767,0</w:t>
            </w:r>
          </w:p>
        </w:tc>
      </w:tr>
      <w:tr w:rsidR="00036399" w:rsidRPr="00B517A6" w:rsidTr="00036399">
        <w:trPr>
          <w:trHeight w:val="68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2 565,3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2 115,0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2 171,4</w:t>
            </w:r>
          </w:p>
        </w:tc>
      </w:tr>
      <w:tr w:rsidR="00036399" w:rsidRPr="00B517A6" w:rsidTr="0038702E">
        <w:trPr>
          <w:trHeight w:val="184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036399" w:rsidRPr="00B517A6" w:rsidTr="0038702E">
        <w:trPr>
          <w:trHeight w:val="169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1 640,4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1 479,3</w:t>
            </w:r>
          </w:p>
        </w:tc>
      </w:tr>
      <w:tr w:rsidR="00036399" w:rsidRPr="00B517A6" w:rsidTr="0038702E">
        <w:trPr>
          <w:trHeight w:val="8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036399" w:rsidRPr="00B517A6" w:rsidTr="0038702E">
        <w:trPr>
          <w:trHeight w:val="1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903,2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683,9</w:t>
            </w:r>
          </w:p>
        </w:tc>
      </w:tr>
      <w:tr w:rsidR="00036399" w:rsidRPr="00B517A6" w:rsidTr="0038702E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1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36399" w:rsidRPr="00B517A6" w:rsidTr="0038702E">
        <w:trPr>
          <w:trHeight w:val="5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036399" w:rsidRPr="00B517A6" w:rsidTr="0038702E">
        <w:trPr>
          <w:trHeight w:val="16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036399" w:rsidRPr="00B517A6" w:rsidTr="00036399">
        <w:trPr>
          <w:trHeight w:val="16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38702E">
        <w:trPr>
          <w:trHeight w:val="5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38702E">
        <w:trPr>
          <w:trHeight w:val="140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36399" w:rsidRPr="00B517A6" w:rsidTr="00036399">
        <w:trPr>
          <w:trHeight w:val="20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036399" w:rsidRPr="00B517A6" w:rsidTr="0038702E">
        <w:trPr>
          <w:trHeight w:val="58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1 422,4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1 314,1</w:t>
            </w:r>
          </w:p>
        </w:tc>
      </w:tr>
      <w:tr w:rsidR="00036399" w:rsidRPr="00B517A6" w:rsidTr="0038702E">
        <w:trPr>
          <w:trHeight w:val="157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941,8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898,0</w:t>
            </w:r>
          </w:p>
        </w:tc>
      </w:tr>
      <w:tr w:rsidR="00036399" w:rsidRPr="00B517A6" w:rsidTr="0003639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480,6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416,1</w:t>
            </w:r>
          </w:p>
        </w:tc>
      </w:tr>
      <w:tr w:rsidR="00036399" w:rsidRPr="00B517A6" w:rsidTr="00036399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036399">
        <w:trPr>
          <w:trHeight w:val="54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38702E">
        <w:trPr>
          <w:trHeight w:val="1691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80.3.01.41190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235,0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272,0</w:t>
            </w:r>
          </w:p>
        </w:tc>
      </w:tr>
      <w:tr w:rsidR="00036399" w:rsidRPr="00B517A6" w:rsidTr="0038702E">
        <w:trPr>
          <w:trHeight w:val="114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36399" w:rsidRPr="00B517A6" w:rsidTr="0038702E">
        <w:trPr>
          <w:trHeight w:val="769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036399" w:rsidRPr="00B517A6" w:rsidTr="00036399">
        <w:trPr>
          <w:trHeight w:val="17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80.3.01.71340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399" w:rsidRPr="00B517A6" w:rsidRDefault="00036399" w:rsidP="0003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</w:tbl>
    <w:p w:rsidR="00CF2C41" w:rsidRPr="00B517A6" w:rsidRDefault="00DB724A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</w:pPr>
      <w:r w:rsidRPr="00DB724A">
        <w:rPr>
          <w:lang w:eastAsia="ru-RU"/>
        </w:rPr>
        <w:fldChar w:fldCharType="begin"/>
      </w:r>
      <w:r w:rsidR="00CF2C41" w:rsidRPr="00B517A6">
        <w:rPr>
          <w:lang w:eastAsia="ru-RU"/>
        </w:rPr>
        <w:instrText xml:space="preserve"> LINK Excel.Sheet.12 C:\\Users\\usr3501\\AppData\\Roaming\\AZK2\\temp\\ExpStr_Distribution_PNP1.xlsx "Все года!R13C1:R182C40" \a \f 4 \h  \* MERGEFORMAT </w:instrText>
      </w:r>
      <w:r w:rsidRPr="00DB724A">
        <w:rPr>
          <w:lang w:eastAsia="ru-RU"/>
        </w:rPr>
        <w:fldChar w:fldCharType="separate"/>
      </w:r>
    </w:p>
    <w:p w:rsidR="00CF2C41" w:rsidRPr="00B517A6" w:rsidRDefault="00DB724A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A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02E" w:rsidRPr="00B517A6" w:rsidRDefault="0038702E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01393C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214F36" w:rsidRPr="00B517A6" w:rsidRDefault="0001393C" w:rsidP="000139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214F36" w:rsidRPr="00B517A6" w:rsidRDefault="00214F36" w:rsidP="00CF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бюджетных ассигнований по разделам и подразделам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классификации расходов бюджета Янегского сельского поселения Лодейнопольского муниципального районаЛенинградской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2019 </w:t>
      </w:r>
      <w:r w:rsidR="00C958A6"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</w:t>
      </w: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на плановый период 2020 и 2021 годов</w:t>
      </w:r>
    </w:p>
    <w:p w:rsidR="00AE7C85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776" w:type="dxa"/>
        <w:tblInd w:w="113" w:type="dxa"/>
        <w:tblLook w:val="04A0"/>
      </w:tblPr>
      <w:tblGrid>
        <w:gridCol w:w="5098"/>
        <w:gridCol w:w="567"/>
        <w:gridCol w:w="709"/>
        <w:gridCol w:w="1134"/>
        <w:gridCol w:w="1134"/>
        <w:gridCol w:w="1134"/>
      </w:tblGrid>
      <w:tr w:rsidR="0001393C" w:rsidRPr="00B517A6" w:rsidTr="0001393C">
        <w:trPr>
          <w:trHeight w:val="30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</w:tr>
      <w:tr w:rsidR="0001393C" w:rsidRPr="00B517A6" w:rsidTr="0001393C">
        <w:trPr>
          <w:trHeight w:val="300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01393C" w:rsidRPr="00B517A6" w:rsidTr="0001393C">
        <w:trPr>
          <w:trHeight w:val="10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01393C" w:rsidRPr="00B517A6" w:rsidTr="0001393C">
        <w:trPr>
          <w:trHeight w:val="40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4 716,5</w:t>
            </w:r>
          </w:p>
        </w:tc>
      </w:tr>
      <w:tr w:rsidR="0001393C" w:rsidRPr="00B517A6" w:rsidTr="0001393C">
        <w:trPr>
          <w:trHeight w:val="98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6,0</w:t>
            </w:r>
          </w:p>
        </w:tc>
      </w:tr>
      <w:tr w:rsidR="0001393C" w:rsidRPr="00B517A6" w:rsidTr="0001393C">
        <w:trPr>
          <w:trHeight w:val="8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4 137,4</w:t>
            </w:r>
          </w:p>
        </w:tc>
      </w:tr>
      <w:tr w:rsidR="0001393C" w:rsidRPr="00B517A6" w:rsidTr="0001393C">
        <w:trPr>
          <w:trHeight w:val="7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416,1</w:t>
            </w:r>
          </w:p>
        </w:tc>
      </w:tr>
      <w:tr w:rsidR="0001393C" w:rsidRPr="00B517A6" w:rsidTr="0001393C">
        <w:trPr>
          <w:trHeight w:val="3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3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3,0</w:t>
            </w:r>
          </w:p>
        </w:tc>
      </w:tr>
      <w:tr w:rsidR="0001393C" w:rsidRPr="00B517A6" w:rsidTr="0001393C">
        <w:trPr>
          <w:trHeight w:val="3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154,0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01393C" w:rsidRPr="00B517A6" w:rsidTr="0001393C">
        <w:trPr>
          <w:trHeight w:val="4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01393C" w:rsidRPr="00B517A6" w:rsidTr="0001393C">
        <w:trPr>
          <w:trHeight w:val="55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4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2 635,2</w:t>
            </w:r>
          </w:p>
        </w:tc>
      </w:tr>
      <w:tr w:rsidR="0001393C" w:rsidRPr="00B517A6" w:rsidTr="0001393C">
        <w:trPr>
          <w:trHeight w:val="4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2 585,2</w:t>
            </w:r>
          </w:p>
        </w:tc>
      </w:tr>
      <w:tr w:rsidR="0001393C" w:rsidRPr="00B517A6" w:rsidTr="0001393C">
        <w:trPr>
          <w:trHeight w:val="5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01393C" w:rsidRPr="00B517A6" w:rsidTr="0001393C">
        <w:trPr>
          <w:trHeight w:val="4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1 565,2</w:t>
            </w:r>
          </w:p>
        </w:tc>
      </w:tr>
      <w:tr w:rsidR="0001393C" w:rsidRPr="00B517A6" w:rsidTr="0001393C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17 794,8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279,7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179,0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1 106,5</w:t>
            </w:r>
          </w:p>
        </w:tc>
      </w:tr>
      <w:tr w:rsidR="0001393C" w:rsidRPr="00B517A6" w:rsidTr="0001393C">
        <w:trPr>
          <w:trHeight w:val="4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01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01393C" w:rsidRPr="00B517A6" w:rsidTr="0001393C">
        <w:trPr>
          <w:trHeight w:val="34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013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01393C" w:rsidRPr="00B517A6" w:rsidTr="0001393C">
        <w:trPr>
          <w:trHeight w:val="5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01393C" w:rsidRPr="00B517A6" w:rsidTr="0001393C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93C" w:rsidRPr="00B517A6" w:rsidRDefault="0001393C" w:rsidP="00A94031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93C" w:rsidRPr="00B517A6" w:rsidRDefault="0001393C" w:rsidP="00A9403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7,4</w:t>
            </w:r>
          </w:p>
        </w:tc>
      </w:tr>
    </w:tbl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18F" w:rsidRPr="00B517A6" w:rsidRDefault="008B618F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8A6" w:rsidRPr="00B517A6" w:rsidRDefault="00C958A6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94031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433888" w:rsidRPr="00B517A6" w:rsidRDefault="00A94031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33888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433888" w:rsidRPr="00B517A6" w:rsidRDefault="00433888" w:rsidP="00433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F2C41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A94031" w:rsidRPr="00B517A6" w:rsidRDefault="00A94031" w:rsidP="00CF2C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Янегского сельского поселения Лодейнопольского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 и на плановый период 2020 и 2021 годов</w:t>
      </w:r>
    </w:p>
    <w:p w:rsidR="00CF2C41" w:rsidRPr="00B517A6" w:rsidRDefault="00CF2C41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</w:t>
      </w:r>
      <w:proofErr w:type="gramStart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</w:p>
    <w:tbl>
      <w:tblPr>
        <w:tblW w:w="9819" w:type="dxa"/>
        <w:tblInd w:w="113" w:type="dxa"/>
        <w:tblLook w:val="04A0"/>
      </w:tblPr>
      <w:tblGrid>
        <w:gridCol w:w="3397"/>
        <w:gridCol w:w="475"/>
        <w:gridCol w:w="453"/>
        <w:gridCol w:w="522"/>
        <w:gridCol w:w="1401"/>
        <w:gridCol w:w="556"/>
        <w:gridCol w:w="988"/>
        <w:gridCol w:w="992"/>
        <w:gridCol w:w="1035"/>
      </w:tblGrid>
      <w:tr w:rsidR="00A94031" w:rsidRPr="00B517A6" w:rsidTr="00A94031">
        <w:trPr>
          <w:trHeight w:val="30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2021 год</w:t>
            </w:r>
          </w:p>
        </w:tc>
      </w:tr>
      <w:tr w:rsidR="00433888" w:rsidRPr="00B517A6" w:rsidTr="00A94031">
        <w:trPr>
          <w:trHeight w:val="300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433888" w:rsidRPr="00B517A6" w:rsidTr="00A94031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44 386,0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16 135,0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16 498,1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4 621,5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4 716,5</w:t>
            </w:r>
          </w:p>
        </w:tc>
      </w:tr>
      <w:tr w:rsidR="00433888" w:rsidRPr="00B517A6" w:rsidTr="00A94031">
        <w:trPr>
          <w:trHeight w:val="153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7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18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80.3.01.40230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6,0</w:t>
            </w:r>
          </w:p>
        </w:tc>
      </w:tr>
      <w:tr w:rsidR="00433888" w:rsidRPr="00B517A6" w:rsidTr="00A94031">
        <w:trPr>
          <w:trHeight w:val="154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Функционирование Правительства </w:t>
            </w:r>
            <w:r w:rsidR="00A94031"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высших исполнительных органов государственной власти субъектов </w:t>
            </w:r>
            <w:r w:rsidR="00A94031"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РФ</w:t>
            </w: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4 137,4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4 050,5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4 137,4</w:t>
            </w:r>
          </w:p>
        </w:tc>
      </w:tr>
      <w:tr w:rsidR="00433888" w:rsidRPr="00B517A6" w:rsidTr="00A94031">
        <w:trPr>
          <w:trHeight w:val="4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2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55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80.2.01.00150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20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80.2.01.00150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762,0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792,5</w:t>
            </w:r>
          </w:p>
        </w:tc>
      </w:tr>
      <w:tr w:rsidR="00433888" w:rsidRPr="00B517A6" w:rsidTr="00A94031">
        <w:trPr>
          <w:trHeight w:val="69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3 344,9</w:t>
            </w:r>
          </w:p>
        </w:tc>
      </w:tr>
      <w:tr w:rsidR="00433888" w:rsidRPr="00B517A6" w:rsidTr="00A94031">
        <w:trPr>
          <w:trHeight w:val="3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3 288,5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3 344,9</w:t>
            </w:r>
          </w:p>
        </w:tc>
      </w:tr>
      <w:tr w:rsidR="00433888" w:rsidRPr="00B517A6" w:rsidTr="00A94031">
        <w:trPr>
          <w:trHeight w:val="5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2 171,4</w:t>
            </w:r>
          </w:p>
        </w:tc>
      </w:tr>
      <w:tr w:rsidR="00433888" w:rsidRPr="00B517A6" w:rsidTr="00A94031">
        <w:trPr>
          <w:trHeight w:val="208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1 422,9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1 479,3</w:t>
            </w:r>
          </w:p>
        </w:tc>
      </w:tr>
      <w:tr w:rsidR="00433888" w:rsidRPr="00B517A6" w:rsidTr="00A94031">
        <w:trPr>
          <w:trHeight w:val="8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683,9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683,9</w:t>
            </w:r>
          </w:p>
        </w:tc>
      </w:tr>
      <w:tr w:rsidR="00433888" w:rsidRPr="00B517A6" w:rsidTr="00A94031">
        <w:trPr>
          <w:trHeight w:val="49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80.3.01.00150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8,2</w:t>
            </w:r>
          </w:p>
        </w:tc>
      </w:tr>
      <w:tr w:rsidR="00433888" w:rsidRPr="00B517A6" w:rsidTr="00A94031">
        <w:trPr>
          <w:trHeight w:val="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898,0</w:t>
            </w:r>
          </w:p>
        </w:tc>
      </w:tr>
      <w:tr w:rsidR="00433888" w:rsidRPr="00B517A6" w:rsidTr="00A94031">
        <w:trPr>
          <w:trHeight w:val="44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898,0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898,0</w:t>
            </w:r>
          </w:p>
        </w:tc>
      </w:tr>
      <w:tr w:rsidR="00433888" w:rsidRPr="00B517A6" w:rsidTr="00A94031">
        <w:trPr>
          <w:trHeight w:val="15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272,0</w:t>
            </w:r>
          </w:p>
        </w:tc>
      </w:tr>
      <w:tr w:rsidR="00433888" w:rsidRPr="00B517A6" w:rsidTr="00A94031">
        <w:trPr>
          <w:trHeight w:val="5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272,0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272,0</w:t>
            </w:r>
          </w:p>
        </w:tc>
      </w:tr>
      <w:tr w:rsidR="00433888" w:rsidRPr="00B517A6" w:rsidTr="00A94031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80.3.01.71340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3,5</w:t>
            </w:r>
          </w:p>
        </w:tc>
      </w:tr>
      <w:tr w:rsidR="00433888" w:rsidRPr="00B517A6" w:rsidTr="00A94031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4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30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80.3.01.41090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416,1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4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Выборы депутатов в совет депутатов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69.9.01.12040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5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69.9.01.10050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3,0</w:t>
            </w:r>
          </w:p>
        </w:tc>
      </w:tr>
      <w:tr w:rsidR="00433888" w:rsidRPr="00B517A6" w:rsidTr="00A94031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154,0</w:t>
            </w:r>
          </w:p>
        </w:tc>
      </w:tr>
      <w:tr w:rsidR="00433888" w:rsidRPr="00B517A6" w:rsidTr="00A94031">
        <w:trPr>
          <w:trHeight w:val="8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</w:tr>
      <w:tr w:rsidR="00433888" w:rsidRPr="00B517A6" w:rsidTr="00A94031">
        <w:trPr>
          <w:trHeight w:val="21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1,6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69.9.01.11720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69.9.01.11720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116,9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120,0</w:t>
            </w:r>
          </w:p>
        </w:tc>
      </w:tr>
      <w:tr w:rsidR="00433888" w:rsidRPr="00B517A6" w:rsidTr="00A94031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69.9.01.11790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4,4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69.9.01.12310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20,0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149,8</w:t>
            </w:r>
          </w:p>
        </w:tc>
      </w:tr>
      <w:tr w:rsidR="00433888" w:rsidRPr="00B517A6" w:rsidTr="00A94031">
        <w:trPr>
          <w:trHeight w:val="21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126,4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131,5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69.9.01.51180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18,3</w:t>
            </w:r>
          </w:p>
        </w:tc>
      </w:tr>
      <w:tr w:rsidR="00433888" w:rsidRPr="00B517A6" w:rsidTr="00A94031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8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2 534,3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2 635,2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2 585,2</w:t>
            </w:r>
          </w:p>
        </w:tc>
      </w:tr>
      <w:tr w:rsidR="00433888" w:rsidRPr="00B517A6" w:rsidTr="00A94031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A56395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3 109,</w:t>
            </w:r>
            <w:r w:rsidR="00A56395"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2 585,2</w:t>
            </w:r>
          </w:p>
        </w:tc>
      </w:tr>
      <w:tr w:rsidR="00433888" w:rsidRPr="00B517A6" w:rsidTr="00A94031">
        <w:trPr>
          <w:trHeight w:val="21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8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61.2.01.S0140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61.2.01.S0140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804,0</w:t>
            </w:r>
          </w:p>
        </w:tc>
      </w:tr>
      <w:tr w:rsidR="00433888" w:rsidRPr="00B517A6" w:rsidTr="00A94031">
        <w:trPr>
          <w:trHeight w:val="171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2 008,5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1 383,6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1 484,5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61.3.01.10100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A56395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296,7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23 894,8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1 480,2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1 565,2</w:t>
            </w:r>
          </w:p>
        </w:tc>
      </w:tr>
      <w:tr w:rsidR="00433888" w:rsidRPr="00B517A6" w:rsidTr="00A94031">
        <w:trPr>
          <w:trHeight w:val="4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17 794,8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8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(дополнительные квадратные метры)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63.1.01.04030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63.1.01.04030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10 569,3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63.1.F3.6748S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63.1.F3.6748S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279,7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14,7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69.9.01.09990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14,7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69.9.01.10380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160,0</w:t>
            </w:r>
          </w:p>
        </w:tc>
      </w:tr>
      <w:tr w:rsidR="00433888" w:rsidRPr="00B517A6" w:rsidTr="00A94031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69.9.01.10400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179,0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69.9.01.06120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69.9.01.06120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74,0</w:t>
            </w:r>
          </w:p>
        </w:tc>
      </w:tr>
      <w:tr w:rsidR="00433888" w:rsidRPr="00B517A6" w:rsidTr="00A94031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3 967,2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118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6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старостами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бщественными</w:t>
            </w:r>
            <w:proofErr w:type="spellEnd"/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9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60.0.01.S4770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7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65.1.02.00000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65.1.02.S4310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65.1.02.S4310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5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1 106,5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69.9.01.10170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925,0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925,0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15,0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166,5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69.9.01.10240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166,5</w:t>
            </w:r>
          </w:p>
        </w:tc>
      </w:tr>
      <w:tr w:rsidR="00433888" w:rsidRPr="00B517A6" w:rsidTr="00A94031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8 340,1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6 846,8</w:t>
            </w:r>
          </w:p>
        </w:tc>
      </w:tr>
      <w:tr w:rsidR="00433888" w:rsidRPr="00B517A6" w:rsidTr="00A94031">
        <w:trPr>
          <w:trHeight w:val="15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6 809,8</w:t>
            </w:r>
          </w:p>
        </w:tc>
      </w:tr>
      <w:tr w:rsidR="00433888" w:rsidRPr="00B517A6" w:rsidTr="00A94031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3 456,2</w:t>
            </w:r>
          </w:p>
        </w:tc>
      </w:tr>
      <w:tr w:rsidR="00433888" w:rsidRPr="00B517A6" w:rsidTr="00A94031">
        <w:trPr>
          <w:trHeight w:val="214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2 393,3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2 393,3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1 461,9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1 053,5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1 053,5</w:t>
            </w:r>
          </w:p>
        </w:tc>
      </w:tr>
      <w:tr w:rsidR="00433888" w:rsidRPr="00B517A6" w:rsidTr="00A94031">
        <w:trPr>
          <w:trHeight w:val="49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64.1.01.00160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9,4</w:t>
            </w:r>
          </w:p>
        </w:tc>
      </w:tr>
      <w:tr w:rsidR="00433888" w:rsidRPr="00B517A6" w:rsidTr="00A94031">
        <w:trPr>
          <w:trHeight w:val="27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</w:t>
            </w: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64.1.01.41090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10,0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3 343,6</w:t>
            </w:r>
          </w:p>
        </w:tc>
      </w:tr>
      <w:tr w:rsidR="00433888" w:rsidRPr="00B517A6" w:rsidTr="00A94031">
        <w:trPr>
          <w:trHeight w:val="21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64.1.01.S0360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3 472,8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3 343,6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3 343,6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7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64.2.01.11220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64.2.01.11220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37,0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64.2.01.L5190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64.2.01.L5190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36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258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67.0.01.S4660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 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34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69.9.01.03080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69.9.01.03080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577,2</w:t>
            </w:r>
          </w:p>
        </w:tc>
      </w:tr>
      <w:tr w:rsidR="00433888" w:rsidRPr="00B517A6" w:rsidTr="00A94031">
        <w:trPr>
          <w:trHeight w:val="102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69.0.00.00000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69.9.00.00000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69.9.01.00000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69.9.01.10010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</w:tr>
      <w:tr w:rsidR="00433888" w:rsidRPr="00B517A6" w:rsidTr="00A94031">
        <w:trPr>
          <w:trHeight w:val="68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ind w:left="-169" w:right="-9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A94031">
            <w:pPr>
              <w:spacing w:after="0" w:line="240" w:lineRule="auto"/>
              <w:ind w:left="-168" w:right="-102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69.9.01.10010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888" w:rsidRPr="00B517A6" w:rsidRDefault="00433888" w:rsidP="0043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3" w:right="-12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888" w:rsidRPr="00B517A6" w:rsidRDefault="00433888" w:rsidP="00433888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7,4</w:t>
            </w:r>
          </w:p>
        </w:tc>
      </w:tr>
    </w:tbl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888" w:rsidRPr="00B517A6" w:rsidRDefault="00433888" w:rsidP="00CF2C4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E35EB9" w:rsidRPr="00B517A6" w:rsidRDefault="00E35EB9" w:rsidP="00E35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128FA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бюджету Лодейнопольского муниципального района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 на 2019 год и на плановый период 2020 и 2021 годов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5" w:type="dxa"/>
        <w:jc w:val="center"/>
        <w:tblLook w:val="04A0"/>
      </w:tblPr>
      <w:tblGrid>
        <w:gridCol w:w="540"/>
        <w:gridCol w:w="5118"/>
        <w:gridCol w:w="1259"/>
        <w:gridCol w:w="1194"/>
        <w:gridCol w:w="1194"/>
      </w:tblGrid>
      <w:tr w:rsidR="008B1404" w:rsidRPr="00B517A6" w:rsidTr="00E35EB9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E35EB9" w:rsidRPr="00B517A6" w:rsidRDefault="00E35EB9" w:rsidP="00E35EB9">
            <w:pPr>
              <w:spacing w:after="0" w:line="240" w:lineRule="auto"/>
              <w:ind w:left="-10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E35EB9" w:rsidRPr="00B517A6" w:rsidRDefault="00E35EB9" w:rsidP="00E35EB9">
            <w:pPr>
              <w:spacing w:after="0" w:line="240" w:lineRule="auto"/>
              <w:ind w:left="-168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B1404" w:rsidRPr="00B517A6" w:rsidTr="00E35EB9">
        <w:trPr>
          <w:trHeight w:val="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404" w:rsidRPr="00B517A6" w:rsidTr="00E35EB9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1673,4</w:t>
            </w:r>
          </w:p>
        </w:tc>
      </w:tr>
      <w:tr w:rsidR="008B1404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1432,4</w:t>
            </w:r>
          </w:p>
        </w:tc>
      </w:tr>
      <w:tr w:rsidR="008B1404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8B1404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</w:t>
            </w:r>
            <w:r w:rsidR="00E35EB9"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E35EB9" w:rsidRPr="00B517A6" w:rsidTr="00E35EB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13" w:right="-13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EB9" w:rsidRPr="00B517A6" w:rsidRDefault="00E35EB9" w:rsidP="00E35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 w:righ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25" w:right="-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EB9" w:rsidRPr="00B517A6" w:rsidRDefault="00E35EB9" w:rsidP="00E3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</w:tbl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B1404" w:rsidRPr="00B517A6" w:rsidRDefault="008B1404" w:rsidP="008B14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1404" w:rsidRPr="00B517A6" w:rsidRDefault="008B1404" w:rsidP="008B1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от26.12.2019 года №31</w:t>
      </w:r>
    </w:p>
    <w:p w:rsidR="008B1404" w:rsidRPr="00B517A6" w:rsidRDefault="008B1404" w:rsidP="008B1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17A6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517A6">
        <w:rPr>
          <w:rFonts w:ascii="Times New Roman" w:hAnsi="Times New Roman"/>
          <w:b/>
          <w:bCs/>
          <w:sz w:val="24"/>
          <w:szCs w:val="24"/>
        </w:rPr>
        <w:t>предоставления субсидий в целях возмещения затрат или недополученных доходов на поддержку коммунального хозяйства в связи с оказанием услуг по организации работы бани, услуг по организации помывки населения</w:t>
      </w:r>
    </w:p>
    <w:p w:rsidR="008B1404" w:rsidRPr="00B517A6" w:rsidRDefault="008B1404" w:rsidP="008B1404">
      <w:pPr>
        <w:spacing w:after="0" w:line="240" w:lineRule="auto"/>
        <w:ind w:firstLine="18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B1404" w:rsidRPr="00B517A6" w:rsidRDefault="008B1404" w:rsidP="008E796F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1. Настоящий Порядок устанавливает правила предоставления субсидий за счет средств местного бюджета, предусмотренных юридическим лицам (за исключением муниципальных учреждений), индивидуальным предпринимателям, предоставляющим услуги по организации работы бани</w:t>
      </w:r>
      <w:r w:rsidRPr="00B517A6">
        <w:rPr>
          <w:rFonts w:ascii="Times New Roman" w:hAnsi="Times New Roman"/>
        </w:rPr>
        <w:t xml:space="preserve">, </w:t>
      </w:r>
      <w:r w:rsidRPr="00B517A6">
        <w:rPr>
          <w:rFonts w:ascii="Times New Roman" w:hAnsi="Times New Roman"/>
          <w:bCs/>
          <w:sz w:val="24"/>
          <w:szCs w:val="24"/>
        </w:rPr>
        <w:t>услуг по организации помывки населения.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B517A6">
        <w:rPr>
          <w:rFonts w:ascii="Times New Roman" w:hAnsi="Times New Roman"/>
          <w:sz w:val="24"/>
          <w:szCs w:val="24"/>
        </w:rPr>
        <w:t>Субсидия предоставляется в целях возмещения затрат или недополученных доходов в связи с оказанием услуг по организации работы бани, услуг по организации помывки населения при наличии муниципального контракта или гражданско-правового договора, заключенного с Администрацией Янегского сельского поселения по результатам конкурсного отбора, в соответствии с нормативно-правовым актом (Порядок или  Положение), разработанное в соответствии с требованиями статьи 78 Бюджетного Кодекса Российской Федерации  и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утвержденные постановлением Администрации Янегского сельского поселения.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Размер субсидии определяется по формуле: 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                                                                   </w:t>
      </w:r>
      <w:proofErr w:type="spellStart"/>
      <w:r w:rsidRPr="00B517A6">
        <w:rPr>
          <w:rFonts w:ascii="Times New Roman" w:hAnsi="Times New Roman"/>
          <w:sz w:val="24"/>
          <w:szCs w:val="24"/>
        </w:rPr>
        <w:t>С=Рф-Дф</w:t>
      </w:r>
      <w:proofErr w:type="spellEnd"/>
      <w:r w:rsidRPr="00B517A6">
        <w:rPr>
          <w:rFonts w:ascii="Times New Roman" w:hAnsi="Times New Roman"/>
          <w:sz w:val="24"/>
          <w:szCs w:val="24"/>
        </w:rPr>
        <w:t>, где  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br/>
        <w:t>       С - фактический объем субсидии на возмещение разницы в расходах и доходах;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Рф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– фактические расходы на предоставление услуг по помывке населения в банях в соответствии с перечнем затрат, подтвержденных в установленном порядке копиями первичных документов;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Дф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– фактические доходы, полученные от оказания данной услуги;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Дф=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7A6">
        <w:rPr>
          <w:rFonts w:ascii="Times New Roman" w:hAnsi="Times New Roman"/>
          <w:sz w:val="24"/>
          <w:szCs w:val="24"/>
        </w:rPr>
        <w:t>П</w:t>
      </w:r>
      <w:proofErr w:type="gramEnd"/>
      <w:r w:rsidRPr="00B517A6">
        <w:rPr>
          <w:rFonts w:ascii="Times New Roman" w:hAnsi="Times New Roman"/>
          <w:sz w:val="24"/>
          <w:szCs w:val="24"/>
        </w:rPr>
        <w:t>*</w:t>
      </w:r>
      <w:proofErr w:type="spellStart"/>
      <w:r w:rsidRPr="00B517A6">
        <w:rPr>
          <w:rFonts w:ascii="Times New Roman" w:hAnsi="Times New Roman"/>
          <w:sz w:val="24"/>
          <w:szCs w:val="24"/>
        </w:rPr>
        <w:t>Тн+Пл</w:t>
      </w:r>
      <w:proofErr w:type="spellEnd"/>
      <w:r w:rsidRPr="00B517A6">
        <w:rPr>
          <w:rFonts w:ascii="Times New Roman" w:hAnsi="Times New Roman"/>
          <w:sz w:val="24"/>
          <w:szCs w:val="24"/>
        </w:rPr>
        <w:t>*Тл, где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7A6">
        <w:rPr>
          <w:rFonts w:ascii="Times New Roman" w:hAnsi="Times New Roman"/>
          <w:sz w:val="24"/>
          <w:szCs w:val="24"/>
        </w:rPr>
        <w:t>П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 (без учета льготного посещения муниципальных бань отдельных категорий граждан);</w:t>
      </w:r>
    </w:p>
    <w:p w:rsidR="008B1404" w:rsidRPr="00B517A6" w:rsidRDefault="008B1404" w:rsidP="008E796F">
      <w:pPr>
        <w:pStyle w:val="af9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П</w:t>
      </w:r>
      <w:proofErr w:type="gramStart"/>
      <w:r w:rsidRPr="00B517A6">
        <w:rPr>
          <w:rFonts w:ascii="Times New Roman" w:hAnsi="Times New Roman"/>
          <w:sz w:val="24"/>
          <w:szCs w:val="24"/>
        </w:rPr>
        <w:t>л</w:t>
      </w:r>
      <w:proofErr w:type="spellEnd"/>
      <w:r w:rsidRPr="00B517A6">
        <w:rPr>
          <w:rFonts w:ascii="Times New Roman" w:hAnsi="Times New Roman"/>
          <w:sz w:val="24"/>
          <w:szCs w:val="24"/>
        </w:rPr>
        <w:t>-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 количество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 льготного посещения муниципальных бань отдельных категорий граждан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517A6">
        <w:rPr>
          <w:rFonts w:ascii="Times New Roman" w:hAnsi="Times New Roman"/>
          <w:sz w:val="24"/>
          <w:szCs w:val="24"/>
        </w:rPr>
        <w:t>Тн</w:t>
      </w:r>
      <w:proofErr w:type="spellEnd"/>
      <w:r w:rsidRPr="00B517A6">
        <w:rPr>
          <w:rFonts w:ascii="Times New Roman" w:hAnsi="Times New Roman"/>
          <w:sz w:val="24"/>
          <w:szCs w:val="24"/>
        </w:rPr>
        <w:t> - тариф для населения на одну помывку без учета льгот для отдельных категорий граждан; 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Тл - тариф для населения на одну помывку с учетом льгот для отдельных категорий граждан. </w:t>
      </w:r>
      <w:r w:rsidRPr="00B517A6">
        <w:rPr>
          <w:rFonts w:ascii="Times New Roman" w:hAnsi="Times New Roman"/>
          <w:sz w:val="24"/>
          <w:szCs w:val="24"/>
        </w:rPr>
        <w:br/>
        <w:t xml:space="preserve">       3. Главным распорядителем средств субсидии является Администрация Янегского сельского поселения.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lastRenderedPageBreak/>
        <w:t>4. Субсидия предоставляется в пределах бюджетных ассигнований, утвержденных Администрации Янегского сельского поселения решением о местном бюджете на соответствующий финансовый год.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 w:cs="Arial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B517A6">
        <w:rPr>
          <w:rFonts w:ascii="Times New Roman" w:hAnsi="Times New Roman"/>
          <w:sz w:val="24"/>
          <w:szCs w:val="24"/>
        </w:rPr>
        <w:t>Предоставление субсидий осуществляется ежемесячно и только за фактически предоставленные услуги банного хозяйства населению Янегского сельского поселения по установленным решением совета депутатов Янегского сельского поселения тарифам, на основании предъявленного к оплате счета, справки-расчета размера субсидии за отчетный месяц, подтвержденной документами бухгалтерского учета  в соответствии с требованиями законодательства (чеки, квитанции, а также документы подтверждающие расходы осуществление которых, связаны с организацией работы бани</w:t>
      </w:r>
      <w:proofErr w:type="gramEnd"/>
      <w:r w:rsidRPr="00B517A6">
        <w:rPr>
          <w:rFonts w:ascii="Times New Roman" w:hAnsi="Times New Roman"/>
          <w:sz w:val="24"/>
          <w:szCs w:val="24"/>
        </w:rPr>
        <w:t xml:space="preserve">), </w:t>
      </w:r>
      <w:r w:rsidR="008E796F" w:rsidRPr="00B517A6">
        <w:rPr>
          <w:rFonts w:ascii="Times New Roman" w:hAnsi="Times New Roman"/>
          <w:sz w:val="24"/>
          <w:szCs w:val="24"/>
        </w:rPr>
        <w:t>а</w:t>
      </w:r>
      <w:r w:rsidRPr="00B517A6">
        <w:rPr>
          <w:rFonts w:ascii="Times New Roman" w:hAnsi="Times New Roman"/>
          <w:sz w:val="24"/>
          <w:szCs w:val="24"/>
        </w:rPr>
        <w:t xml:space="preserve">кта о фактическом количестве </w:t>
      </w:r>
      <w:proofErr w:type="spellStart"/>
      <w:r w:rsidRPr="00B517A6">
        <w:rPr>
          <w:rFonts w:ascii="Times New Roman" w:hAnsi="Times New Roman"/>
          <w:sz w:val="24"/>
          <w:szCs w:val="24"/>
        </w:rPr>
        <w:t>помывок</w:t>
      </w:r>
      <w:proofErr w:type="spellEnd"/>
      <w:r w:rsidRPr="00B517A6">
        <w:rPr>
          <w:rFonts w:ascii="Times New Roman" w:hAnsi="Times New Roman"/>
          <w:sz w:val="24"/>
          <w:szCs w:val="24"/>
        </w:rPr>
        <w:t xml:space="preserve"> за отчетный месяц, отчет кассира о проданных билетах. Данный пакет документов предоставляется в соответствии с требованиями, указанными в пункте 2 данного Порядка, для проверки в бухгалтерию ГРБС.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6. Между Администрацией Янегского сельского поселения и получателем субсидии заключается договор о предоставлении и целевом использовании субсидии.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7. В договоре о предоставлении и целевом использовании субсидии предусматриваются: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 предмет договора, которым определяется цель предоставления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 обязательства по целевому использованию субсидии;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условие предоставления субсидии в виде согласия получателя субсидии на осуществление Администрацией Янегского сельского поселения, как главным распорядителем бюджетных средств, и Комитетом финансов, как органом муниципального финансового контроля, проверок соблюдения получателем субсидий условий, целей и порядка их предоставления;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 адрес местонахождения, режим работы;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-ответственность за несоблюдение условий указанного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8. После проверки ГРБС обоснованности расходов и факта получения доходов, перечисление субсидии осуществляется ежемесячно Комитетом финансов Администрации Лодейнопольского муниципального района на основании распорядительных заявок на расход, представленных Администрацией Янегского сельского поселения, на счета получателей субсидии, открытые в кредитных организациях.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9. Получатели субсидии представляют ежеквартально, не позднее 10-го числа месяца, следующего за отчетным периодом, в Администрацию Янегского сельского поселения отчет о расходовании субсидии по форме, утверждаемой Администрацией Янегского сельского поселения.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10. В случае использования субсидии не по целевому назначению соответствующие средства взыскиваются в местный бюджет.</w:t>
      </w:r>
    </w:p>
    <w:p w:rsidR="008B1404" w:rsidRPr="00B517A6" w:rsidRDefault="008B1404" w:rsidP="008E796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17A6">
        <w:rPr>
          <w:rFonts w:ascii="Times New Roman" w:hAnsi="Times New Roman"/>
          <w:sz w:val="24"/>
          <w:szCs w:val="24"/>
        </w:rPr>
        <w:t>11. Контроль и проверка соблюдения условий, целей и порядка предоставления субсидий их получателем, осуществляется Администрацией Янегского сельского поселения и Комитетом финансов, как органом муниципального финансового контроля.</w:t>
      </w: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B9" w:rsidRPr="00B517A6" w:rsidRDefault="00E35EB9" w:rsidP="00E35E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5EB9" w:rsidRPr="00B517A6" w:rsidRDefault="00E35EB9" w:rsidP="00C12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года №183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C45D0F"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8E796F" w:rsidRPr="00B517A6" w:rsidRDefault="008E796F" w:rsidP="008E7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E796F" w:rsidRPr="00B517A6" w:rsidRDefault="008E796F" w:rsidP="008E79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26.12.2019 года №31</w:t>
      </w:r>
    </w:p>
    <w:p w:rsidR="00C128FA" w:rsidRPr="00B517A6" w:rsidRDefault="00C128FA" w:rsidP="00C128F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796F" w:rsidRPr="00B517A6" w:rsidRDefault="008E796F" w:rsidP="00C128FA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0C23" w:rsidRPr="00B517A6" w:rsidRDefault="00C128FA" w:rsidP="00C128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A6">
        <w:rPr>
          <w:rFonts w:ascii="Times New Roman" w:hAnsi="Times New Roman" w:cs="Times New Roman"/>
          <w:b/>
          <w:sz w:val="24"/>
          <w:szCs w:val="24"/>
        </w:rPr>
        <w:t>Адресная инвестиционная программа</w:t>
      </w:r>
      <w:r w:rsidR="00D90C23" w:rsidRPr="00B517A6">
        <w:rPr>
          <w:rFonts w:ascii="Times New Roman" w:hAnsi="Times New Roman" w:cs="Times New Roman"/>
          <w:b/>
          <w:sz w:val="24"/>
          <w:szCs w:val="24"/>
        </w:rPr>
        <w:t>, финансовое обеспечение которой осуществляется за счет средств местного бюджета Янегского сельского поселения Лодейнопольского муниципального района Ленинградской области</w:t>
      </w:r>
    </w:p>
    <w:p w:rsidR="00C128FA" w:rsidRPr="00B517A6" w:rsidRDefault="00C128FA" w:rsidP="00C128F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7A6">
        <w:rPr>
          <w:rFonts w:ascii="Times New Roman" w:hAnsi="Times New Roman" w:cs="Times New Roman"/>
          <w:b/>
          <w:sz w:val="24"/>
          <w:szCs w:val="24"/>
        </w:rPr>
        <w:t xml:space="preserve"> на 2019 год и на плановый период 2020 - 2021 годов                                     </w:t>
      </w:r>
    </w:p>
    <w:p w:rsidR="00C45D0F" w:rsidRPr="00B517A6" w:rsidRDefault="00C45D0F" w:rsidP="00C4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A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77" w:type="dxa"/>
        <w:jc w:val="center"/>
        <w:tblLayout w:type="fixed"/>
        <w:tblLook w:val="01E0"/>
      </w:tblPr>
      <w:tblGrid>
        <w:gridCol w:w="3941"/>
        <w:gridCol w:w="992"/>
        <w:gridCol w:w="938"/>
        <w:gridCol w:w="850"/>
        <w:gridCol w:w="1858"/>
        <w:gridCol w:w="1798"/>
      </w:tblGrid>
      <w:tr w:rsidR="00C45D0F" w:rsidRPr="00B517A6" w:rsidTr="00C45D0F">
        <w:trPr>
          <w:trHeight w:val="1220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2019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План 2021год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17A6">
              <w:rPr>
                <w:rFonts w:ascii="Times New Roman" w:hAnsi="Times New Roman" w:cs="Times New Roman"/>
              </w:rPr>
              <w:t>Бюджетополу-чатель</w:t>
            </w:r>
            <w:proofErr w:type="spellEnd"/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C45D0F" w:rsidRPr="00B517A6" w:rsidTr="00C45D0F">
        <w:trPr>
          <w:trHeight w:val="657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45D0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0F" w:rsidRPr="00B517A6" w:rsidTr="008B618F">
        <w:trPr>
          <w:trHeight w:val="2294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 xml:space="preserve">Муниципальная программа "Обеспечение качественным жильём граждан на территории </w:t>
            </w:r>
            <w:r w:rsidR="0042452C" w:rsidRPr="00B517A6">
              <w:rPr>
                <w:rFonts w:ascii="Times New Roman" w:hAnsi="Times New Roman" w:cs="Times New Roman"/>
                <w:b/>
              </w:rPr>
              <w:t>Янегского</w:t>
            </w:r>
            <w:r w:rsidRPr="00B517A6">
              <w:rPr>
                <w:rFonts w:ascii="Times New Roman" w:hAnsi="Times New Roman" w:cs="Times New Roman"/>
                <w:b/>
              </w:rPr>
              <w:t xml:space="preserve"> сельского поселения"</w:t>
            </w:r>
          </w:p>
          <w:p w:rsidR="0042452C" w:rsidRPr="00B517A6" w:rsidRDefault="0042452C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8FA" w:rsidRPr="00B517A6" w:rsidRDefault="007B172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-</w:t>
            </w:r>
            <w:r w:rsidR="00C128FA" w:rsidRPr="00B517A6">
              <w:rPr>
                <w:rFonts w:ascii="Times New Roman" w:hAnsi="Times New Roman" w:cs="Times New Roman"/>
              </w:rPr>
              <w:t>Софинансирование Федерального проекта "Обеспечение устойчивого сокращения непригодного для проживания жилищного фонда"</w:t>
            </w:r>
          </w:p>
          <w:p w:rsidR="00C45D0F" w:rsidRPr="00B517A6" w:rsidRDefault="00C45D0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7B172F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- </w:t>
            </w:r>
            <w:r w:rsidR="0042452C" w:rsidRPr="00B517A6">
              <w:rPr>
                <w:rFonts w:ascii="Times New Roman" w:hAnsi="Times New Roman" w:cs="Times New Roman"/>
              </w:rPr>
              <w:t>Дополнительные квадратные метры</w:t>
            </w:r>
          </w:p>
          <w:p w:rsidR="00C128FA" w:rsidRPr="00B517A6" w:rsidRDefault="00C128FA" w:rsidP="00C45D0F">
            <w:pPr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128FA" w:rsidRPr="00B517A6" w:rsidRDefault="008E796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8E796F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582,2</w:t>
            </w:r>
          </w:p>
          <w:p w:rsidR="00C45D0F" w:rsidRPr="00B517A6" w:rsidRDefault="00C45D0F" w:rsidP="00C45D0F">
            <w:pPr>
              <w:jc w:val="center"/>
              <w:rPr>
                <w:rFonts w:ascii="Times New Roman" w:hAnsi="Times New Roman" w:cs="Times New Roman"/>
              </w:rPr>
            </w:pPr>
          </w:p>
          <w:p w:rsidR="0042452C" w:rsidRPr="00B517A6" w:rsidRDefault="008E796F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>351,2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618F" w:rsidRPr="00B517A6" w:rsidRDefault="008B618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Администрация </w:t>
            </w:r>
            <w:r w:rsidR="00F833D7" w:rsidRPr="00B517A6">
              <w:rPr>
                <w:rFonts w:ascii="Times New Roman" w:hAnsi="Times New Roman" w:cs="Times New Roman"/>
              </w:rPr>
              <w:t>Янегского</w:t>
            </w:r>
            <w:r w:rsidRPr="00B517A6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  <w:r w:rsidRPr="00B517A6">
              <w:rPr>
                <w:rFonts w:ascii="Times New Roman" w:hAnsi="Times New Roman" w:cs="Times New Roman"/>
              </w:rPr>
              <w:t xml:space="preserve">Администрация </w:t>
            </w:r>
            <w:r w:rsidR="00F833D7" w:rsidRPr="00B517A6">
              <w:rPr>
                <w:rFonts w:ascii="Times New Roman" w:hAnsi="Times New Roman" w:cs="Times New Roman"/>
              </w:rPr>
              <w:t>Янегского</w:t>
            </w:r>
            <w:r w:rsidRPr="00B517A6">
              <w:rPr>
                <w:rFonts w:ascii="Times New Roman" w:hAnsi="Times New Roman" w:cs="Times New Roman"/>
              </w:rPr>
              <w:t xml:space="preserve"> сельского поселения Лодейнопольского муниципального района</w:t>
            </w:r>
          </w:p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D0F" w:rsidRPr="00B517A6" w:rsidTr="00C45D0F">
        <w:trPr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Всего по адресной инвестиционной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45D0F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933,4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7A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8FA" w:rsidRPr="00B517A6" w:rsidRDefault="00C128FA" w:rsidP="00C45D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128FA" w:rsidRPr="00B517A6" w:rsidRDefault="00C128FA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A95" w:rsidRPr="00B517A6" w:rsidRDefault="000E7A95" w:rsidP="00C128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E7A95" w:rsidRPr="00B517A6" w:rsidRDefault="000E7A95" w:rsidP="000E7A9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0E7A95" w:rsidRPr="00B517A6" w:rsidRDefault="000E7A95" w:rsidP="000E7A95">
      <w:pPr>
        <w:spacing w:line="240" w:lineRule="auto"/>
        <w:ind w:firstLine="426"/>
        <w:rPr>
          <w:rFonts w:ascii="Arial" w:hAnsi="Arial" w:cs="Arial"/>
          <w:sz w:val="24"/>
          <w:szCs w:val="24"/>
        </w:rPr>
      </w:pPr>
    </w:p>
    <w:p w:rsidR="002322D0" w:rsidRPr="00B517A6" w:rsidRDefault="002322D0" w:rsidP="000E7A95">
      <w:pPr>
        <w:spacing w:line="240" w:lineRule="auto"/>
      </w:pPr>
    </w:p>
    <w:sectPr w:rsidR="002322D0" w:rsidRPr="00B517A6" w:rsidSect="00555A60">
      <w:pgSz w:w="11906" w:h="16838"/>
      <w:pgMar w:top="1134" w:right="991" w:bottom="993" w:left="1560" w:header="709" w:footer="2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2D"/>
    <w:rsid w:val="000111C1"/>
    <w:rsid w:val="0001393C"/>
    <w:rsid w:val="000173DF"/>
    <w:rsid w:val="00035FB0"/>
    <w:rsid w:val="00036399"/>
    <w:rsid w:val="00036F81"/>
    <w:rsid w:val="00063B0A"/>
    <w:rsid w:val="000E7A95"/>
    <w:rsid w:val="00104725"/>
    <w:rsid w:val="00153A68"/>
    <w:rsid w:val="00160BA4"/>
    <w:rsid w:val="00165DB3"/>
    <w:rsid w:val="001963FA"/>
    <w:rsid w:val="001C280F"/>
    <w:rsid w:val="00214F36"/>
    <w:rsid w:val="002276BE"/>
    <w:rsid w:val="002322D0"/>
    <w:rsid w:val="002428B5"/>
    <w:rsid w:val="00245C3E"/>
    <w:rsid w:val="002461E3"/>
    <w:rsid w:val="0027083B"/>
    <w:rsid w:val="00271F4D"/>
    <w:rsid w:val="0029738E"/>
    <w:rsid w:val="002A624B"/>
    <w:rsid w:val="002B4D7D"/>
    <w:rsid w:val="002C08A6"/>
    <w:rsid w:val="00316A35"/>
    <w:rsid w:val="00340BE3"/>
    <w:rsid w:val="00363676"/>
    <w:rsid w:val="00371458"/>
    <w:rsid w:val="0038360E"/>
    <w:rsid w:val="0038702E"/>
    <w:rsid w:val="003B3398"/>
    <w:rsid w:val="003E6574"/>
    <w:rsid w:val="0040728A"/>
    <w:rsid w:val="0042452C"/>
    <w:rsid w:val="00433888"/>
    <w:rsid w:val="00460748"/>
    <w:rsid w:val="004A025A"/>
    <w:rsid w:val="004D5B86"/>
    <w:rsid w:val="004F4EE2"/>
    <w:rsid w:val="00541A7C"/>
    <w:rsid w:val="00555A60"/>
    <w:rsid w:val="00577DA9"/>
    <w:rsid w:val="00580270"/>
    <w:rsid w:val="005C1BF9"/>
    <w:rsid w:val="005C6361"/>
    <w:rsid w:val="00625ED8"/>
    <w:rsid w:val="00691566"/>
    <w:rsid w:val="006D6A9B"/>
    <w:rsid w:val="006E6E98"/>
    <w:rsid w:val="007252B8"/>
    <w:rsid w:val="00742665"/>
    <w:rsid w:val="007501DB"/>
    <w:rsid w:val="007B0DD2"/>
    <w:rsid w:val="007B172F"/>
    <w:rsid w:val="007C0F65"/>
    <w:rsid w:val="007C1F7C"/>
    <w:rsid w:val="00800D93"/>
    <w:rsid w:val="008355B6"/>
    <w:rsid w:val="00836649"/>
    <w:rsid w:val="008B1404"/>
    <w:rsid w:val="008B5311"/>
    <w:rsid w:val="008B618F"/>
    <w:rsid w:val="008B7737"/>
    <w:rsid w:val="008C0214"/>
    <w:rsid w:val="008D1083"/>
    <w:rsid w:val="008E6D9B"/>
    <w:rsid w:val="008E796F"/>
    <w:rsid w:val="008F361D"/>
    <w:rsid w:val="009021D1"/>
    <w:rsid w:val="00904D25"/>
    <w:rsid w:val="00914FCC"/>
    <w:rsid w:val="009244CD"/>
    <w:rsid w:val="00926A88"/>
    <w:rsid w:val="00934F27"/>
    <w:rsid w:val="0095152D"/>
    <w:rsid w:val="0096389B"/>
    <w:rsid w:val="00964A74"/>
    <w:rsid w:val="009665CB"/>
    <w:rsid w:val="00985297"/>
    <w:rsid w:val="00996BFD"/>
    <w:rsid w:val="00A02F40"/>
    <w:rsid w:val="00A317B7"/>
    <w:rsid w:val="00A54986"/>
    <w:rsid w:val="00A56395"/>
    <w:rsid w:val="00A652CF"/>
    <w:rsid w:val="00A913A7"/>
    <w:rsid w:val="00A94031"/>
    <w:rsid w:val="00AC0B0C"/>
    <w:rsid w:val="00AE0066"/>
    <w:rsid w:val="00AE7C85"/>
    <w:rsid w:val="00AF2538"/>
    <w:rsid w:val="00B03B9E"/>
    <w:rsid w:val="00B07730"/>
    <w:rsid w:val="00B144FE"/>
    <w:rsid w:val="00B24731"/>
    <w:rsid w:val="00B36C3F"/>
    <w:rsid w:val="00B517A6"/>
    <w:rsid w:val="00B634F3"/>
    <w:rsid w:val="00BA3BDD"/>
    <w:rsid w:val="00BB4E29"/>
    <w:rsid w:val="00C0695C"/>
    <w:rsid w:val="00C128FA"/>
    <w:rsid w:val="00C45D0F"/>
    <w:rsid w:val="00C46759"/>
    <w:rsid w:val="00C613F4"/>
    <w:rsid w:val="00C6449B"/>
    <w:rsid w:val="00C646E1"/>
    <w:rsid w:val="00C655AF"/>
    <w:rsid w:val="00C958A6"/>
    <w:rsid w:val="00CC176D"/>
    <w:rsid w:val="00CF2C41"/>
    <w:rsid w:val="00D376ED"/>
    <w:rsid w:val="00D90C23"/>
    <w:rsid w:val="00D90F15"/>
    <w:rsid w:val="00DB724A"/>
    <w:rsid w:val="00DC5F7B"/>
    <w:rsid w:val="00DE0F40"/>
    <w:rsid w:val="00DF1745"/>
    <w:rsid w:val="00E35EB9"/>
    <w:rsid w:val="00E36380"/>
    <w:rsid w:val="00E432BA"/>
    <w:rsid w:val="00E5736F"/>
    <w:rsid w:val="00E668FB"/>
    <w:rsid w:val="00E76010"/>
    <w:rsid w:val="00E91854"/>
    <w:rsid w:val="00EA3CAC"/>
    <w:rsid w:val="00EF44C3"/>
    <w:rsid w:val="00F16B74"/>
    <w:rsid w:val="00F36124"/>
    <w:rsid w:val="00F375BF"/>
    <w:rsid w:val="00F37A1B"/>
    <w:rsid w:val="00F833D7"/>
    <w:rsid w:val="00FC43DD"/>
    <w:rsid w:val="00FE4A6C"/>
    <w:rsid w:val="00FE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DD"/>
  </w:style>
  <w:style w:type="paragraph" w:styleId="1">
    <w:name w:val="heading 1"/>
    <w:basedOn w:val="a"/>
    <w:next w:val="a"/>
    <w:link w:val="10"/>
    <w:qFormat/>
    <w:rsid w:val="00CF2C4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2C4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C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C4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2C41"/>
  </w:style>
  <w:style w:type="paragraph" w:customStyle="1" w:styleId="a3">
    <w:name w:val="Знак Знак Знак"/>
    <w:basedOn w:val="a"/>
    <w:rsid w:val="00CF2C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rsid w:val="00CF2C41"/>
    <w:rPr>
      <w:color w:val="0000FF"/>
      <w:u w:val="single"/>
    </w:rPr>
  </w:style>
  <w:style w:type="paragraph" w:customStyle="1" w:styleId="ConsPlusCell">
    <w:name w:val="ConsPlusCell"/>
    <w:rsid w:val="00CF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F2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F2C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CF2C4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2C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CF2C41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CF2C4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CF2C4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rmal (Web)"/>
    <w:basedOn w:val="a"/>
    <w:rsid w:val="00CF2C4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CF2C41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CF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0"/>
    <w:rsid w:val="00CF2C41"/>
  </w:style>
  <w:style w:type="paragraph" w:styleId="af0">
    <w:name w:val="header"/>
    <w:basedOn w:val="a"/>
    <w:link w:val="af1"/>
    <w:rsid w:val="00CF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CF2C41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CF2C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F2C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F2C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F2C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F2C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F2C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F2C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F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F2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CF2C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F2C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F2C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CF2C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4">
    <w:name w:val="annotation reference"/>
    <w:basedOn w:val="a0"/>
    <w:semiHidden/>
    <w:unhideWhenUsed/>
    <w:rsid w:val="00CF2C41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CF2C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CF2C41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CF2C4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CF2C41"/>
    <w:rPr>
      <w:rFonts w:ascii="Arial" w:eastAsia="Times New Roman" w:hAnsi="Arial" w:cs="Times New Roman"/>
      <w:b/>
      <w:bCs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E6D9B"/>
  </w:style>
  <w:style w:type="numbering" w:customStyle="1" w:styleId="31">
    <w:name w:val="Нет списка3"/>
    <w:next w:val="a2"/>
    <w:uiPriority w:val="99"/>
    <w:semiHidden/>
    <w:unhideWhenUsed/>
    <w:rsid w:val="002428B5"/>
  </w:style>
  <w:style w:type="paragraph" w:styleId="af9">
    <w:name w:val="No Spacing"/>
    <w:uiPriority w:val="1"/>
    <w:qFormat/>
    <w:rsid w:val="000E7A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89">
    <w:name w:val="xl8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92">
    <w:name w:val="xl9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93">
    <w:name w:val="xl9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4">
    <w:name w:val="xl9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5">
    <w:name w:val="xl9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6">
    <w:name w:val="xl9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7">
    <w:name w:val="xl97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8">
    <w:name w:val="xl98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99">
    <w:name w:val="xl9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00">
    <w:name w:val="xl10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1">
    <w:name w:val="xl10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2">
    <w:name w:val="xl10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3">
    <w:name w:val="xl10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4">
    <w:name w:val="xl10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5">
    <w:name w:val="xl10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6">
    <w:name w:val="xl10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6600"/>
      <w:sz w:val="24"/>
      <w:szCs w:val="24"/>
      <w:lang w:eastAsia="ru-RU"/>
    </w:rPr>
  </w:style>
  <w:style w:type="paragraph" w:customStyle="1" w:styleId="xl107">
    <w:name w:val="xl107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08">
    <w:name w:val="xl108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09">
    <w:name w:val="xl109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0">
    <w:name w:val="xl110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1">
    <w:name w:val="xl111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paragraph" w:customStyle="1" w:styleId="xl112">
    <w:name w:val="xl112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13">
    <w:name w:val="xl113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14">
    <w:name w:val="xl114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xl115">
    <w:name w:val="xl115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7030A0"/>
      <w:sz w:val="24"/>
      <w:szCs w:val="24"/>
      <w:lang w:eastAsia="ru-RU"/>
    </w:rPr>
  </w:style>
  <w:style w:type="paragraph" w:customStyle="1" w:styleId="xl116">
    <w:name w:val="xl116"/>
    <w:basedOn w:val="a"/>
    <w:rsid w:val="00433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10057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Ulya</cp:lastModifiedBy>
  <cp:revision>7</cp:revision>
  <cp:lastPrinted>2020-01-10T09:15:00Z</cp:lastPrinted>
  <dcterms:created xsi:type="dcterms:W3CDTF">2020-01-10T09:26:00Z</dcterms:created>
  <dcterms:modified xsi:type="dcterms:W3CDTF">2020-01-10T13:09:00Z</dcterms:modified>
</cp:coreProperties>
</file>