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А Д М И Н И С Т Р А Ц И 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Ленинградской области</w:t>
      </w:r>
    </w:p>
    <w:p w:rsidR="000754AE" w:rsidRPr="00636171" w:rsidRDefault="000754AE" w:rsidP="000754AE">
      <w:pPr>
        <w:autoSpaceDE w:val="0"/>
        <w:autoSpaceDN w:val="0"/>
        <w:adjustRightInd w:val="0"/>
        <w:jc w:val="center"/>
        <w:outlineLvl w:val="0"/>
        <w:rPr>
          <w:b/>
          <w:bCs/>
          <w:sz w:val="28"/>
          <w:szCs w:val="28"/>
        </w:rPr>
      </w:pPr>
    </w:p>
    <w:p w:rsidR="000754AE" w:rsidRDefault="000754AE" w:rsidP="000754AE">
      <w:pPr>
        <w:autoSpaceDE w:val="0"/>
        <w:autoSpaceDN w:val="0"/>
        <w:adjustRightInd w:val="0"/>
        <w:jc w:val="center"/>
        <w:outlineLvl w:val="0"/>
        <w:rPr>
          <w:b/>
          <w:bCs/>
          <w:sz w:val="40"/>
          <w:szCs w:val="40"/>
        </w:rPr>
      </w:pPr>
      <w:r w:rsidRPr="00636171">
        <w:rPr>
          <w:b/>
          <w:bCs/>
          <w:sz w:val="40"/>
          <w:szCs w:val="40"/>
        </w:rPr>
        <w:t>П О С Т А Н О В Л Е Н И Е</w:t>
      </w:r>
    </w:p>
    <w:p w:rsidR="006B7A94" w:rsidRPr="006B7A94" w:rsidRDefault="006B7A94" w:rsidP="006B7A94">
      <w:pPr>
        <w:autoSpaceDE w:val="0"/>
        <w:autoSpaceDN w:val="0"/>
        <w:adjustRightInd w:val="0"/>
        <w:jc w:val="center"/>
        <w:outlineLvl w:val="0"/>
        <w:rPr>
          <w:b/>
          <w:bCs/>
          <w:sz w:val="16"/>
          <w:szCs w:val="16"/>
        </w:rPr>
      </w:pPr>
    </w:p>
    <w:p w:rsidR="006B7A94" w:rsidRPr="000754AE" w:rsidRDefault="008F36B6" w:rsidP="006B7A94">
      <w:pPr>
        <w:jc w:val="both"/>
        <w:rPr>
          <w:b/>
          <w:sz w:val="28"/>
          <w:szCs w:val="28"/>
        </w:rPr>
      </w:pPr>
      <w:r w:rsidRPr="000754AE">
        <w:rPr>
          <w:b/>
          <w:sz w:val="28"/>
          <w:szCs w:val="28"/>
        </w:rPr>
        <w:t xml:space="preserve">от </w:t>
      </w:r>
      <w:r w:rsidR="00894385">
        <w:rPr>
          <w:b/>
          <w:sz w:val="28"/>
          <w:szCs w:val="28"/>
        </w:rPr>
        <w:t>18</w:t>
      </w:r>
      <w:r w:rsidR="006B7A94" w:rsidRPr="000754AE">
        <w:rPr>
          <w:b/>
          <w:sz w:val="28"/>
          <w:szCs w:val="28"/>
        </w:rPr>
        <w:t>.</w:t>
      </w:r>
      <w:r w:rsidR="00435166">
        <w:rPr>
          <w:b/>
          <w:sz w:val="28"/>
          <w:szCs w:val="28"/>
        </w:rPr>
        <w:t>0</w:t>
      </w:r>
      <w:r w:rsidR="00894385">
        <w:rPr>
          <w:b/>
          <w:sz w:val="28"/>
          <w:szCs w:val="28"/>
        </w:rPr>
        <w:t>3</w:t>
      </w:r>
      <w:r w:rsidR="006B7A94" w:rsidRPr="000754AE">
        <w:rPr>
          <w:b/>
          <w:sz w:val="28"/>
          <w:szCs w:val="28"/>
        </w:rPr>
        <w:t>.2022</w:t>
      </w:r>
      <w:r w:rsidR="00894385">
        <w:rPr>
          <w:b/>
          <w:sz w:val="28"/>
          <w:szCs w:val="28"/>
        </w:rPr>
        <w:t xml:space="preserve"> </w:t>
      </w:r>
      <w:r w:rsidR="006B7A94" w:rsidRPr="000754AE">
        <w:rPr>
          <w:b/>
          <w:sz w:val="28"/>
          <w:szCs w:val="28"/>
        </w:rPr>
        <w:t>г</w:t>
      </w:r>
      <w:r w:rsidR="00894385">
        <w:rPr>
          <w:b/>
          <w:sz w:val="28"/>
          <w:szCs w:val="28"/>
        </w:rPr>
        <w:t>.</w:t>
      </w:r>
      <w:r w:rsidR="006B7A94" w:rsidRPr="000754AE">
        <w:rPr>
          <w:b/>
          <w:sz w:val="28"/>
          <w:szCs w:val="28"/>
        </w:rPr>
        <w:t xml:space="preserve">                                </w:t>
      </w:r>
      <w:r w:rsidR="000754AE">
        <w:rPr>
          <w:b/>
          <w:sz w:val="28"/>
          <w:szCs w:val="28"/>
        </w:rPr>
        <w:t xml:space="preserve">                              </w:t>
      </w:r>
      <w:r w:rsidR="006C3AA4">
        <w:rPr>
          <w:b/>
          <w:sz w:val="28"/>
          <w:szCs w:val="28"/>
        </w:rPr>
        <w:t xml:space="preserve">                               </w:t>
      </w:r>
      <w:r w:rsidR="000754AE">
        <w:rPr>
          <w:b/>
          <w:sz w:val="28"/>
          <w:szCs w:val="28"/>
        </w:rPr>
        <w:t xml:space="preserve">            </w:t>
      </w:r>
      <w:r w:rsidR="006B7A94" w:rsidRPr="000754AE">
        <w:rPr>
          <w:b/>
          <w:sz w:val="28"/>
          <w:szCs w:val="28"/>
        </w:rPr>
        <w:t>№</w:t>
      </w:r>
      <w:r w:rsidR="006C3AA4">
        <w:rPr>
          <w:b/>
          <w:sz w:val="28"/>
          <w:szCs w:val="28"/>
        </w:rPr>
        <w:t xml:space="preserve"> </w:t>
      </w:r>
      <w:r w:rsidR="00894385">
        <w:rPr>
          <w:b/>
          <w:sz w:val="28"/>
          <w:szCs w:val="28"/>
        </w:rPr>
        <w:t>52</w:t>
      </w:r>
      <w:r w:rsidR="006B7A94" w:rsidRPr="000754AE">
        <w:rPr>
          <w:b/>
          <w:sz w:val="28"/>
          <w:szCs w:val="28"/>
        </w:rPr>
        <w:t xml:space="preserve"> </w:t>
      </w:r>
    </w:p>
    <w:p w:rsidR="006B7A94" w:rsidRPr="006B7A94" w:rsidRDefault="006B7A94" w:rsidP="006B7A94">
      <w:pPr>
        <w:jc w:val="both"/>
        <w:rPr>
          <w:sz w:val="28"/>
          <w:szCs w:val="28"/>
        </w:rPr>
      </w:pPr>
    </w:p>
    <w:p w:rsidR="006B7A94" w:rsidRDefault="000754AE" w:rsidP="00435166">
      <w:pPr>
        <w:tabs>
          <w:tab w:val="left" w:pos="675"/>
        </w:tabs>
        <w:jc w:val="both"/>
        <w:rPr>
          <w:b/>
          <w:sz w:val="28"/>
          <w:szCs w:val="28"/>
        </w:rPr>
      </w:pPr>
      <w:r>
        <w:rPr>
          <w:b/>
          <w:sz w:val="28"/>
          <w:szCs w:val="28"/>
        </w:rPr>
        <w:tab/>
      </w:r>
      <w:r w:rsidR="00435166" w:rsidRPr="00435166">
        <w:rPr>
          <w:b/>
          <w:sz w:val="28"/>
          <w:szCs w:val="28"/>
        </w:rPr>
        <w:t>Об утверждении Административного регламента по предоставлению муниципальной услуги</w:t>
      </w:r>
      <w:r w:rsidR="00435166">
        <w:rPr>
          <w:b/>
          <w:sz w:val="28"/>
          <w:szCs w:val="28"/>
        </w:rPr>
        <w:t xml:space="preserve"> </w:t>
      </w:r>
      <w:r w:rsidR="00435166" w:rsidRPr="00435166">
        <w:rPr>
          <w:b/>
          <w:sz w:val="28"/>
          <w:szCs w:val="28"/>
        </w:rPr>
        <w:t>«Приватизация жилых помещений муниципального жилищного фонда»</w:t>
      </w:r>
    </w:p>
    <w:p w:rsidR="00435166" w:rsidRPr="006B7A94" w:rsidRDefault="00435166" w:rsidP="00435166">
      <w:pPr>
        <w:tabs>
          <w:tab w:val="left" w:pos="675"/>
        </w:tabs>
        <w:jc w:val="both"/>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от  </w:t>
      </w:r>
      <w:r w:rsidR="000754AE" w:rsidRPr="00636171">
        <w:rPr>
          <w:sz w:val="28"/>
          <w:szCs w:val="28"/>
        </w:rPr>
        <w:t>09.10.2018 г № 173 «О Порядке разработки и утверждения административных регламентов предоставления муниципальных услуг»</w:t>
      </w:r>
      <w:r w:rsidRPr="006B7A94">
        <w:rPr>
          <w:sz w:val="28"/>
          <w:szCs w:val="28"/>
        </w:rPr>
        <w:t>, Администраци</w:t>
      </w:r>
      <w:r w:rsidR="000754AE">
        <w:rPr>
          <w:sz w:val="28"/>
          <w:szCs w:val="28"/>
        </w:rPr>
        <w:t>я</w:t>
      </w:r>
      <w:r w:rsidRPr="006B7A94">
        <w:rPr>
          <w:sz w:val="28"/>
          <w:szCs w:val="28"/>
        </w:rPr>
        <w:t xml:space="preserve">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435166" w:rsidRPr="00435166">
        <w:rPr>
          <w:sz w:val="28"/>
          <w:szCs w:val="28"/>
        </w:rPr>
        <w:t xml:space="preserve">«Приватизация жилых помещений муниципального жилищного фонда» </w:t>
      </w:r>
      <w:r w:rsidRPr="006B7A94">
        <w:rPr>
          <w:sz w:val="28"/>
          <w:szCs w:val="28"/>
        </w:rPr>
        <w:t>(приложение).</w:t>
      </w:r>
    </w:p>
    <w:p w:rsidR="000754AE" w:rsidRDefault="006B7A94" w:rsidP="007F0949">
      <w:pPr>
        <w:tabs>
          <w:tab w:val="left" w:pos="675"/>
        </w:tabs>
        <w:jc w:val="both"/>
        <w:rPr>
          <w:sz w:val="28"/>
          <w:szCs w:val="28"/>
        </w:rPr>
      </w:pPr>
      <w:r w:rsidRPr="006B7A94">
        <w:rPr>
          <w:sz w:val="28"/>
          <w:szCs w:val="28"/>
        </w:rPr>
        <w:t xml:space="preserve">         2.</w:t>
      </w:r>
      <w:r w:rsidR="000754AE" w:rsidRPr="000754AE">
        <w:rPr>
          <w:sz w:val="28"/>
          <w:szCs w:val="28"/>
        </w:rPr>
        <w:t xml:space="preserve"> </w:t>
      </w:r>
      <w:r w:rsidR="000754AE">
        <w:rPr>
          <w:sz w:val="28"/>
          <w:szCs w:val="28"/>
        </w:rPr>
        <w:t>П</w:t>
      </w:r>
      <w:r w:rsidR="000754AE" w:rsidRPr="006B7A94">
        <w:rPr>
          <w:sz w:val="28"/>
          <w:szCs w:val="28"/>
        </w:rPr>
        <w:t>ризнать утратившим</w:t>
      </w:r>
      <w:r w:rsidR="000754AE">
        <w:rPr>
          <w:sz w:val="28"/>
          <w:szCs w:val="28"/>
        </w:rPr>
        <w:t>и</w:t>
      </w:r>
      <w:r w:rsidR="000754AE" w:rsidRPr="006B7A94">
        <w:rPr>
          <w:sz w:val="28"/>
          <w:szCs w:val="28"/>
        </w:rPr>
        <w:t xml:space="preserve"> силу</w:t>
      </w:r>
      <w:r w:rsidR="000754AE">
        <w:rPr>
          <w:sz w:val="28"/>
          <w:szCs w:val="28"/>
        </w:rPr>
        <w:t>:</w:t>
      </w:r>
    </w:p>
    <w:p w:rsidR="00986342" w:rsidRDefault="000754AE" w:rsidP="00435166">
      <w:pPr>
        <w:tabs>
          <w:tab w:val="left" w:pos="675"/>
        </w:tabs>
        <w:jc w:val="both"/>
        <w:rPr>
          <w:sz w:val="28"/>
          <w:szCs w:val="28"/>
        </w:rPr>
      </w:pPr>
      <w:r>
        <w:rPr>
          <w:sz w:val="28"/>
          <w:szCs w:val="28"/>
        </w:rPr>
        <w:tab/>
        <w:t>-</w:t>
      </w:r>
      <w:r w:rsidRPr="006B7A94">
        <w:rPr>
          <w:sz w:val="28"/>
          <w:szCs w:val="28"/>
        </w:rPr>
        <w:t xml:space="preserve"> </w:t>
      </w:r>
      <w:r w:rsidR="006B7A94" w:rsidRPr="006B7A94">
        <w:rPr>
          <w:sz w:val="28"/>
          <w:szCs w:val="28"/>
        </w:rPr>
        <w:t xml:space="preserve">Постановление Администрации </w:t>
      </w:r>
      <w:r>
        <w:rPr>
          <w:sz w:val="28"/>
          <w:szCs w:val="28"/>
        </w:rPr>
        <w:t>Янегского</w:t>
      </w:r>
      <w:r w:rsidR="006B7A94" w:rsidRPr="006B7A94">
        <w:rPr>
          <w:sz w:val="28"/>
          <w:szCs w:val="28"/>
        </w:rPr>
        <w:t xml:space="preserve"> сельского поселения Лодейнопольского муниципального района Ленинградской области </w:t>
      </w:r>
      <w:bookmarkStart w:id="0" w:name="_GoBack"/>
      <w:bookmarkEnd w:id="0"/>
      <w:r w:rsidR="006B7A94" w:rsidRPr="006B7A94">
        <w:rPr>
          <w:sz w:val="28"/>
          <w:szCs w:val="28"/>
        </w:rPr>
        <w:t>Ленинградс</w:t>
      </w:r>
      <w:r w:rsidR="00DC6F08">
        <w:rPr>
          <w:sz w:val="28"/>
          <w:szCs w:val="28"/>
        </w:rPr>
        <w:t xml:space="preserve">кой области от </w:t>
      </w:r>
      <w:r w:rsidR="00435166">
        <w:rPr>
          <w:sz w:val="28"/>
          <w:szCs w:val="28"/>
        </w:rPr>
        <w:t>23</w:t>
      </w:r>
      <w:r w:rsidR="00435166">
        <w:rPr>
          <w:color w:val="000000"/>
          <w:sz w:val="28"/>
          <w:szCs w:val="28"/>
        </w:rPr>
        <w:t>.06</w:t>
      </w:r>
      <w:r w:rsidR="000164C3" w:rsidRPr="000164C3">
        <w:rPr>
          <w:color w:val="000000"/>
          <w:sz w:val="28"/>
          <w:szCs w:val="28"/>
        </w:rPr>
        <w:t>.201</w:t>
      </w:r>
      <w:r w:rsidR="00435166">
        <w:rPr>
          <w:color w:val="000000"/>
          <w:sz w:val="28"/>
          <w:szCs w:val="28"/>
        </w:rPr>
        <w:t>5</w:t>
      </w:r>
      <w:r w:rsidR="000164C3" w:rsidRPr="000164C3">
        <w:rPr>
          <w:color w:val="000000"/>
          <w:sz w:val="28"/>
          <w:szCs w:val="28"/>
        </w:rPr>
        <w:t xml:space="preserve"> г. № </w:t>
      </w:r>
      <w:r w:rsidR="00435166">
        <w:rPr>
          <w:color w:val="000000"/>
          <w:sz w:val="28"/>
          <w:szCs w:val="28"/>
        </w:rPr>
        <w:t>107</w:t>
      </w:r>
      <w:r w:rsidR="006B7A94" w:rsidRPr="006B7A94">
        <w:rPr>
          <w:sz w:val="28"/>
          <w:szCs w:val="28"/>
        </w:rPr>
        <w:t xml:space="preserve"> </w:t>
      </w:r>
      <w:r w:rsidR="00435166" w:rsidRPr="00435166">
        <w:rPr>
          <w:sz w:val="28"/>
          <w:szCs w:val="28"/>
        </w:rPr>
        <w:t>Об утверждении Административного</w:t>
      </w:r>
      <w:r w:rsidR="00435166">
        <w:rPr>
          <w:sz w:val="28"/>
          <w:szCs w:val="28"/>
        </w:rPr>
        <w:t xml:space="preserve"> </w:t>
      </w:r>
      <w:r w:rsidR="00435166" w:rsidRPr="00435166">
        <w:rPr>
          <w:sz w:val="28"/>
          <w:szCs w:val="28"/>
        </w:rPr>
        <w:t>регламента по предоставлению</w:t>
      </w:r>
      <w:r w:rsidR="00435166">
        <w:rPr>
          <w:sz w:val="28"/>
          <w:szCs w:val="28"/>
        </w:rPr>
        <w:t xml:space="preserve"> </w:t>
      </w:r>
      <w:r w:rsidR="00435166" w:rsidRPr="00435166">
        <w:rPr>
          <w:sz w:val="28"/>
          <w:szCs w:val="28"/>
        </w:rPr>
        <w:t>муниципальной услуги «Приватизация</w:t>
      </w:r>
      <w:r w:rsidR="00435166">
        <w:rPr>
          <w:sz w:val="28"/>
          <w:szCs w:val="28"/>
        </w:rPr>
        <w:t xml:space="preserve"> </w:t>
      </w:r>
      <w:r w:rsidR="00435166" w:rsidRPr="00435166">
        <w:rPr>
          <w:sz w:val="28"/>
          <w:szCs w:val="28"/>
        </w:rPr>
        <w:t>жилых помещений муниципального</w:t>
      </w:r>
      <w:r w:rsidR="00435166">
        <w:rPr>
          <w:sz w:val="28"/>
          <w:szCs w:val="28"/>
        </w:rPr>
        <w:t xml:space="preserve"> </w:t>
      </w:r>
      <w:r w:rsidR="00435166" w:rsidRPr="00435166">
        <w:rPr>
          <w:sz w:val="28"/>
          <w:szCs w:val="28"/>
        </w:rPr>
        <w:t>жилищного фонда»</w:t>
      </w:r>
      <w:r w:rsidR="00986342">
        <w:rPr>
          <w:sz w:val="28"/>
          <w:szCs w:val="28"/>
        </w:rPr>
        <w:t>.</w:t>
      </w:r>
    </w:p>
    <w:p w:rsidR="00986342" w:rsidRPr="00435166" w:rsidRDefault="00986342" w:rsidP="00435166">
      <w:pPr>
        <w:tabs>
          <w:tab w:val="left" w:pos="675"/>
        </w:tabs>
        <w:jc w:val="both"/>
        <w:rPr>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 xml:space="preserve">кой области от </w:t>
      </w:r>
      <w:r w:rsidR="00435166" w:rsidRPr="00435166">
        <w:rPr>
          <w:sz w:val="28"/>
          <w:szCs w:val="28"/>
        </w:rPr>
        <w:t xml:space="preserve"> 09.03.2016 г. № 21</w:t>
      </w:r>
      <w:r w:rsidR="00435166">
        <w:rPr>
          <w:sz w:val="28"/>
          <w:szCs w:val="28"/>
        </w:rPr>
        <w:t xml:space="preserve"> </w:t>
      </w:r>
      <w:r w:rsidR="00435166" w:rsidRPr="00435166">
        <w:rPr>
          <w:sz w:val="28"/>
          <w:szCs w:val="28"/>
        </w:rPr>
        <w:t>О внесении изменений и дополнений</w:t>
      </w:r>
      <w:r w:rsidR="00435166">
        <w:rPr>
          <w:sz w:val="28"/>
          <w:szCs w:val="28"/>
        </w:rPr>
        <w:t xml:space="preserve"> </w:t>
      </w:r>
      <w:r w:rsidR="00435166" w:rsidRPr="00435166">
        <w:rPr>
          <w:sz w:val="28"/>
          <w:szCs w:val="28"/>
        </w:rPr>
        <w:t>в Постановление №</w:t>
      </w:r>
      <w:r w:rsidR="00435166">
        <w:rPr>
          <w:sz w:val="28"/>
          <w:szCs w:val="28"/>
        </w:rPr>
        <w:t xml:space="preserve"> </w:t>
      </w:r>
      <w:r w:rsidR="00435166" w:rsidRPr="00435166">
        <w:rPr>
          <w:sz w:val="28"/>
          <w:szCs w:val="28"/>
        </w:rPr>
        <w:t>107 от 23.06.2015г.</w:t>
      </w:r>
      <w:r w:rsidR="00435166">
        <w:rPr>
          <w:sz w:val="28"/>
          <w:szCs w:val="28"/>
        </w:rPr>
        <w:t xml:space="preserve"> </w:t>
      </w:r>
      <w:r w:rsidR="00435166" w:rsidRPr="00435166">
        <w:rPr>
          <w:sz w:val="28"/>
          <w:szCs w:val="28"/>
        </w:rPr>
        <w:t>«Об утверждении Административного</w:t>
      </w:r>
      <w:r w:rsidR="00435166">
        <w:rPr>
          <w:sz w:val="28"/>
          <w:szCs w:val="28"/>
        </w:rPr>
        <w:t xml:space="preserve"> </w:t>
      </w:r>
      <w:r w:rsidR="00435166" w:rsidRPr="00435166">
        <w:rPr>
          <w:sz w:val="28"/>
          <w:szCs w:val="28"/>
        </w:rPr>
        <w:t>регламента по предоставлению</w:t>
      </w:r>
      <w:r w:rsidR="00435166">
        <w:rPr>
          <w:sz w:val="28"/>
          <w:szCs w:val="28"/>
        </w:rPr>
        <w:t xml:space="preserve"> </w:t>
      </w:r>
      <w:r w:rsidR="00435166" w:rsidRPr="00435166">
        <w:rPr>
          <w:sz w:val="28"/>
          <w:szCs w:val="28"/>
        </w:rPr>
        <w:t>муниципальной услуги «Приватизация</w:t>
      </w:r>
      <w:r w:rsidR="00435166">
        <w:rPr>
          <w:sz w:val="28"/>
          <w:szCs w:val="28"/>
        </w:rPr>
        <w:t xml:space="preserve"> </w:t>
      </w:r>
      <w:r w:rsidR="00435166" w:rsidRPr="00435166">
        <w:rPr>
          <w:sz w:val="28"/>
          <w:szCs w:val="28"/>
        </w:rPr>
        <w:t>жилых помещений муниципального</w:t>
      </w:r>
      <w:r w:rsidR="00435166">
        <w:rPr>
          <w:sz w:val="28"/>
          <w:szCs w:val="28"/>
        </w:rPr>
        <w:t xml:space="preserve"> </w:t>
      </w:r>
      <w:r w:rsidR="00435166" w:rsidRPr="00435166">
        <w:rPr>
          <w:sz w:val="28"/>
          <w:szCs w:val="28"/>
        </w:rPr>
        <w:t>жилищного фонда»</w:t>
      </w:r>
    </w:p>
    <w:p w:rsidR="00986342" w:rsidRPr="00011F8E" w:rsidRDefault="00986342" w:rsidP="00011F8E">
      <w:pPr>
        <w:tabs>
          <w:tab w:val="left" w:pos="675"/>
        </w:tabs>
        <w:jc w:val="both"/>
        <w:rPr>
          <w:sz w:val="28"/>
          <w:szCs w:val="28"/>
        </w:rPr>
      </w:pPr>
      <w:r>
        <w:rPr>
          <w:sz w:val="28"/>
          <w:szCs w:val="28"/>
        </w:rPr>
        <w:tab/>
        <w:t xml:space="preserve">- </w:t>
      </w:r>
      <w:r w:rsidRPr="00011F8E">
        <w:rPr>
          <w:sz w:val="28"/>
          <w:szCs w:val="28"/>
        </w:rPr>
        <w:t xml:space="preserve">Постановление Администрации Янегского сельского поселения Лодейнопольского муниципального района Ленинградской области Ленинградской области </w:t>
      </w:r>
      <w:r w:rsidR="00011F8E">
        <w:rPr>
          <w:sz w:val="28"/>
          <w:szCs w:val="28"/>
        </w:rPr>
        <w:t>о</w:t>
      </w:r>
      <w:r w:rsidR="00011F8E" w:rsidRPr="00011F8E">
        <w:rPr>
          <w:sz w:val="28"/>
          <w:szCs w:val="28"/>
        </w:rPr>
        <w:t>т 28.03.2016г. № 51</w:t>
      </w:r>
      <w:r w:rsidR="00011F8E">
        <w:rPr>
          <w:sz w:val="28"/>
          <w:szCs w:val="28"/>
        </w:rPr>
        <w:t xml:space="preserve"> </w:t>
      </w:r>
      <w:r w:rsidR="00011F8E" w:rsidRPr="00011F8E">
        <w:rPr>
          <w:sz w:val="28"/>
          <w:szCs w:val="28"/>
        </w:rPr>
        <w:t>О внесении изменений в постановление</w:t>
      </w:r>
      <w:r w:rsidR="00011F8E">
        <w:rPr>
          <w:sz w:val="28"/>
          <w:szCs w:val="28"/>
        </w:rPr>
        <w:t xml:space="preserve"> </w:t>
      </w:r>
      <w:r w:rsidR="00011F8E" w:rsidRPr="00011F8E">
        <w:rPr>
          <w:sz w:val="28"/>
          <w:szCs w:val="28"/>
        </w:rPr>
        <w:t>№107 от 23.06.2015г. «Об утверждении</w:t>
      </w:r>
      <w:r w:rsidR="00011F8E">
        <w:rPr>
          <w:sz w:val="28"/>
          <w:szCs w:val="28"/>
        </w:rPr>
        <w:t xml:space="preserve"> </w:t>
      </w:r>
      <w:r w:rsidR="00011F8E" w:rsidRPr="00011F8E">
        <w:rPr>
          <w:sz w:val="28"/>
          <w:szCs w:val="28"/>
        </w:rPr>
        <w:t>Административного регламента по предоставлению</w:t>
      </w:r>
      <w:r w:rsidR="00011F8E">
        <w:rPr>
          <w:sz w:val="28"/>
          <w:szCs w:val="28"/>
        </w:rPr>
        <w:t xml:space="preserve"> </w:t>
      </w:r>
      <w:r w:rsidR="00011F8E" w:rsidRPr="00011F8E">
        <w:rPr>
          <w:sz w:val="28"/>
          <w:szCs w:val="28"/>
        </w:rPr>
        <w:t>муниципальной услуги «Приватизация</w:t>
      </w:r>
      <w:r w:rsidR="00011F8E">
        <w:rPr>
          <w:sz w:val="28"/>
          <w:szCs w:val="28"/>
        </w:rPr>
        <w:t xml:space="preserve"> </w:t>
      </w:r>
      <w:r w:rsidR="00011F8E" w:rsidRPr="00011F8E">
        <w:rPr>
          <w:sz w:val="28"/>
          <w:szCs w:val="28"/>
        </w:rPr>
        <w:t>жилых помещений муниципального</w:t>
      </w:r>
      <w:r w:rsidR="00011F8E">
        <w:rPr>
          <w:sz w:val="28"/>
          <w:szCs w:val="28"/>
        </w:rPr>
        <w:t xml:space="preserve"> </w:t>
      </w:r>
      <w:r w:rsidR="00011F8E" w:rsidRPr="00011F8E">
        <w:rPr>
          <w:sz w:val="28"/>
          <w:szCs w:val="28"/>
        </w:rPr>
        <w:t>жилищного фонда»</w:t>
      </w:r>
    </w:p>
    <w:p w:rsidR="00986342" w:rsidRPr="004A2971" w:rsidRDefault="00986342" w:rsidP="00ED4ABC">
      <w:pPr>
        <w:tabs>
          <w:tab w:val="left" w:pos="675"/>
        </w:tabs>
        <w:jc w:val="both"/>
        <w:rPr>
          <w:sz w:val="28"/>
          <w:szCs w:val="28"/>
        </w:rPr>
      </w:pPr>
      <w:r w:rsidRPr="004A2971">
        <w:rPr>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от </w:t>
      </w:r>
      <w:r w:rsidR="004A2971" w:rsidRPr="004A2971">
        <w:rPr>
          <w:sz w:val="28"/>
          <w:szCs w:val="28"/>
        </w:rPr>
        <w:t>26.06.2018г. № 96</w:t>
      </w:r>
      <w:r w:rsidR="004A2971">
        <w:rPr>
          <w:sz w:val="28"/>
          <w:szCs w:val="28"/>
        </w:rPr>
        <w:t xml:space="preserve"> </w:t>
      </w:r>
      <w:r w:rsidR="004A2971" w:rsidRPr="004A2971">
        <w:rPr>
          <w:sz w:val="28"/>
          <w:szCs w:val="28"/>
        </w:rPr>
        <w:t>О внесении изменений в постановление</w:t>
      </w:r>
      <w:r w:rsidR="004A2971">
        <w:rPr>
          <w:sz w:val="28"/>
          <w:szCs w:val="28"/>
        </w:rPr>
        <w:t xml:space="preserve"> </w:t>
      </w:r>
      <w:r w:rsidR="004A2971" w:rsidRPr="004A2971">
        <w:rPr>
          <w:sz w:val="28"/>
          <w:szCs w:val="28"/>
        </w:rPr>
        <w:t>Администрации Янегского сельского поселения</w:t>
      </w:r>
      <w:r w:rsidR="004A2971">
        <w:rPr>
          <w:sz w:val="28"/>
          <w:szCs w:val="28"/>
        </w:rPr>
        <w:t xml:space="preserve"> </w:t>
      </w:r>
      <w:r w:rsidR="004A2971" w:rsidRPr="004A2971">
        <w:rPr>
          <w:sz w:val="28"/>
          <w:szCs w:val="28"/>
        </w:rPr>
        <w:t>Лодейнопольского муниципального района</w:t>
      </w:r>
      <w:r w:rsidR="004A2971">
        <w:rPr>
          <w:sz w:val="28"/>
          <w:szCs w:val="28"/>
        </w:rPr>
        <w:t xml:space="preserve"> </w:t>
      </w:r>
      <w:r w:rsidR="004A2971" w:rsidRPr="004A2971">
        <w:rPr>
          <w:sz w:val="28"/>
          <w:szCs w:val="28"/>
        </w:rPr>
        <w:t>от 23.06.2015г. №107 «Об утверждении</w:t>
      </w:r>
      <w:r w:rsidR="004A2971">
        <w:rPr>
          <w:sz w:val="28"/>
          <w:szCs w:val="28"/>
        </w:rPr>
        <w:t xml:space="preserve"> </w:t>
      </w:r>
      <w:r w:rsidR="004A2971" w:rsidRPr="004A2971">
        <w:rPr>
          <w:sz w:val="28"/>
          <w:szCs w:val="28"/>
        </w:rPr>
        <w:t>административного регламента по предоставлению</w:t>
      </w:r>
      <w:r w:rsidR="004A2971">
        <w:rPr>
          <w:sz w:val="28"/>
          <w:szCs w:val="28"/>
        </w:rPr>
        <w:t xml:space="preserve"> </w:t>
      </w:r>
      <w:r w:rsidR="004A2971" w:rsidRPr="004A2971">
        <w:rPr>
          <w:sz w:val="28"/>
          <w:szCs w:val="28"/>
        </w:rPr>
        <w:t>муниципальной услуги «Приватизация жилых помещений</w:t>
      </w:r>
      <w:r w:rsidR="004A2971">
        <w:rPr>
          <w:sz w:val="28"/>
          <w:szCs w:val="28"/>
        </w:rPr>
        <w:t xml:space="preserve"> </w:t>
      </w:r>
      <w:r w:rsidR="004A2971" w:rsidRPr="004A2971">
        <w:rPr>
          <w:sz w:val="28"/>
          <w:szCs w:val="28"/>
        </w:rPr>
        <w:t>муниципального жилищного фонда»</w:t>
      </w:r>
      <w:r w:rsidRPr="00ED4ABC">
        <w:rPr>
          <w:sz w:val="28"/>
          <w:szCs w:val="28"/>
        </w:rPr>
        <w:lastRenderedPageBreak/>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w:t>
      </w:r>
      <w:r w:rsidR="00ED4ABC" w:rsidRPr="00ED4ABC">
        <w:rPr>
          <w:sz w:val="28"/>
          <w:szCs w:val="28"/>
        </w:rPr>
        <w:t>от 23.11.2018г. № 206</w:t>
      </w:r>
      <w:r w:rsidR="00ED4ABC">
        <w:rPr>
          <w:sz w:val="28"/>
          <w:szCs w:val="28"/>
        </w:rPr>
        <w:t xml:space="preserve"> </w:t>
      </w:r>
      <w:r w:rsidR="00ED4ABC" w:rsidRPr="00ED4ABC">
        <w:rPr>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23.06.2015г. №107 «Об утверждении административного регламента по предоставлению муниципальной услуги «Приватизация жилых помещений муниципального жилищного фонда»</w:t>
      </w:r>
    </w:p>
    <w:p w:rsidR="00ED4ABC" w:rsidRDefault="00986342" w:rsidP="00ED4ABC">
      <w:pPr>
        <w:tabs>
          <w:tab w:val="left" w:pos="675"/>
        </w:tabs>
        <w:jc w:val="both"/>
        <w:rPr>
          <w:sz w:val="28"/>
          <w:szCs w:val="28"/>
        </w:rPr>
      </w:pPr>
      <w:r w:rsidRPr="00ED4ABC">
        <w:rPr>
          <w:sz w:val="28"/>
          <w:szCs w:val="28"/>
        </w:rPr>
        <w:tab/>
        <w:t xml:space="preserve">- Постановление Администрации Янегского сельского поселения Лодейнопольского муниципального района Ленинградской области Ленинградской области </w:t>
      </w:r>
      <w:r w:rsidR="00ED4ABC" w:rsidRPr="00ED4ABC">
        <w:rPr>
          <w:sz w:val="28"/>
          <w:szCs w:val="28"/>
        </w:rPr>
        <w:t>от 25.10.2019г. № 189</w:t>
      </w:r>
      <w:r w:rsidR="00ED4ABC">
        <w:rPr>
          <w:sz w:val="28"/>
          <w:szCs w:val="28"/>
        </w:rPr>
        <w:t xml:space="preserve"> </w:t>
      </w:r>
      <w:r w:rsidR="00ED4ABC" w:rsidRPr="00ED4ABC">
        <w:rPr>
          <w:sz w:val="28"/>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23.06.2015г. №107 «Об утверждении административного регламента предоставления муниципальной услуги «Приватизация жилых помещений муниципального жилищного фонда»</w:t>
      </w:r>
      <w:r w:rsidR="006B7A94" w:rsidRPr="006B7A94">
        <w:rPr>
          <w:sz w:val="28"/>
          <w:szCs w:val="28"/>
        </w:rPr>
        <w:tab/>
      </w:r>
    </w:p>
    <w:p w:rsidR="006B7A94" w:rsidRPr="006B7A94" w:rsidRDefault="00ED4ABC" w:rsidP="00ED4ABC">
      <w:pPr>
        <w:tabs>
          <w:tab w:val="left" w:pos="675"/>
        </w:tabs>
        <w:jc w:val="both"/>
        <w:rPr>
          <w:sz w:val="28"/>
          <w:szCs w:val="28"/>
        </w:rPr>
      </w:pPr>
      <w:r>
        <w:rPr>
          <w:sz w:val="28"/>
          <w:szCs w:val="28"/>
        </w:rPr>
        <w:tab/>
      </w:r>
      <w:r w:rsidR="006B7A94" w:rsidRPr="006B7A94">
        <w:rPr>
          <w:sz w:val="28"/>
          <w:szCs w:val="28"/>
        </w:rPr>
        <w:t xml:space="preserve">3. Администрации </w:t>
      </w:r>
      <w:r w:rsidR="00C2431D">
        <w:rPr>
          <w:sz w:val="28"/>
          <w:szCs w:val="28"/>
        </w:rPr>
        <w:t>Янегского</w:t>
      </w:r>
      <w:r w:rsidR="006B7A94" w:rsidRPr="006B7A94">
        <w:rPr>
          <w:sz w:val="28"/>
          <w:szCs w:val="28"/>
        </w:rPr>
        <w:t xml:space="preserve"> 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C2431D">
        <w:rPr>
          <w:sz w:val="28"/>
          <w:szCs w:val="28"/>
        </w:rPr>
        <w:t>Янегского</w:t>
      </w:r>
      <w:r w:rsidRPr="006B7A94">
        <w:rPr>
          <w:sz w:val="28"/>
          <w:szCs w:val="28"/>
        </w:rPr>
        <w:t xml:space="preserve">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6B7A94" w:rsidRDefault="006B7A94" w:rsidP="006B7A94">
      <w:pPr>
        <w:tabs>
          <w:tab w:val="left" w:pos="675"/>
        </w:tabs>
        <w:jc w:val="both"/>
        <w:rPr>
          <w:sz w:val="28"/>
          <w:szCs w:val="28"/>
        </w:rPr>
      </w:pPr>
      <w:r w:rsidRPr="006B7A94">
        <w:rPr>
          <w:sz w:val="28"/>
          <w:szCs w:val="28"/>
        </w:rPr>
        <w:tab/>
        <w:t>6.Постановление вступает в силу после официального опубликования.</w:t>
      </w:r>
    </w:p>
    <w:p w:rsidR="00C2431D" w:rsidRDefault="00C2431D" w:rsidP="006B7A94">
      <w:pPr>
        <w:tabs>
          <w:tab w:val="left" w:pos="675"/>
        </w:tabs>
        <w:jc w:val="both"/>
        <w:rPr>
          <w:sz w:val="28"/>
          <w:szCs w:val="28"/>
        </w:rPr>
      </w:pPr>
    </w:p>
    <w:p w:rsidR="00C2431D" w:rsidRDefault="00C2431D" w:rsidP="006B7A94">
      <w:pPr>
        <w:tabs>
          <w:tab w:val="left" w:pos="675"/>
        </w:tabs>
        <w:jc w:val="both"/>
        <w:rPr>
          <w:sz w:val="28"/>
          <w:szCs w:val="28"/>
        </w:rPr>
      </w:pPr>
    </w:p>
    <w:p w:rsidR="006C3AA4" w:rsidRDefault="006C3AA4" w:rsidP="006B7A94">
      <w:pPr>
        <w:tabs>
          <w:tab w:val="left" w:pos="675"/>
        </w:tabs>
        <w:jc w:val="both"/>
        <w:rPr>
          <w:sz w:val="28"/>
          <w:szCs w:val="28"/>
        </w:rPr>
      </w:pPr>
    </w:p>
    <w:p w:rsidR="00C2431D" w:rsidRDefault="00C2431D" w:rsidP="006B7A94">
      <w:pPr>
        <w:tabs>
          <w:tab w:val="left" w:pos="675"/>
        </w:tabs>
        <w:jc w:val="both"/>
        <w:rPr>
          <w:sz w:val="28"/>
          <w:szCs w:val="28"/>
        </w:rPr>
      </w:pPr>
    </w:p>
    <w:p w:rsidR="006B7A94" w:rsidRPr="006B7A94" w:rsidRDefault="006B7A94" w:rsidP="006B7A94">
      <w:pPr>
        <w:tabs>
          <w:tab w:val="left" w:pos="675"/>
        </w:tabs>
        <w:jc w:val="both"/>
        <w:rPr>
          <w:sz w:val="28"/>
          <w:szCs w:val="28"/>
        </w:rPr>
      </w:pPr>
    </w:p>
    <w:p w:rsidR="006B7A94" w:rsidRPr="006B7A94" w:rsidRDefault="006B7A94" w:rsidP="006B7A94">
      <w:pPr>
        <w:tabs>
          <w:tab w:val="left" w:pos="675"/>
        </w:tabs>
        <w:contextualSpacing/>
        <w:jc w:val="both"/>
        <w:rPr>
          <w:sz w:val="28"/>
          <w:szCs w:val="28"/>
        </w:rPr>
      </w:pPr>
      <w:r w:rsidRPr="006B7A94">
        <w:rPr>
          <w:sz w:val="28"/>
          <w:szCs w:val="28"/>
        </w:rPr>
        <w:t xml:space="preserve">       </w:t>
      </w:r>
      <w:r w:rsidR="00C2431D">
        <w:rPr>
          <w:sz w:val="28"/>
          <w:szCs w:val="28"/>
        </w:rPr>
        <w:t>И.о. г</w:t>
      </w:r>
      <w:r w:rsidRPr="006B7A94">
        <w:rPr>
          <w:sz w:val="28"/>
          <w:szCs w:val="28"/>
        </w:rPr>
        <w:t>лав</w:t>
      </w:r>
      <w:r w:rsidR="00C2431D">
        <w:rPr>
          <w:sz w:val="28"/>
          <w:szCs w:val="28"/>
        </w:rPr>
        <w:t>ы</w:t>
      </w:r>
      <w:r w:rsidRPr="006B7A94">
        <w:rPr>
          <w:sz w:val="28"/>
          <w:szCs w:val="28"/>
        </w:rPr>
        <w:t xml:space="preserve">  Администрации </w:t>
      </w:r>
      <w:r w:rsidR="00C2431D">
        <w:rPr>
          <w:sz w:val="28"/>
          <w:szCs w:val="28"/>
        </w:rPr>
        <w:t xml:space="preserve">     </w:t>
      </w:r>
      <w:r w:rsidR="006C3AA4">
        <w:rPr>
          <w:sz w:val="28"/>
          <w:szCs w:val="28"/>
        </w:rPr>
        <w:t xml:space="preserve">     </w:t>
      </w:r>
      <w:r w:rsidR="00C2431D">
        <w:rPr>
          <w:sz w:val="28"/>
          <w:szCs w:val="28"/>
        </w:rPr>
        <w:t xml:space="preserve">                                                А.Н. Кешишян</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C2431D" w:rsidRDefault="00C2431D"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ED4ABC" w:rsidRDefault="00ED4ABC"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894385" w:rsidRDefault="00894385" w:rsidP="00395EE7">
      <w:pPr>
        <w:jc w:val="right"/>
        <w:rPr>
          <w:bCs/>
          <w:sz w:val="28"/>
          <w:szCs w:val="28"/>
        </w:rPr>
      </w:pPr>
    </w:p>
    <w:p w:rsidR="006C3AA4" w:rsidRDefault="006C3AA4" w:rsidP="00C2431D">
      <w:pPr>
        <w:tabs>
          <w:tab w:val="left" w:pos="142"/>
          <w:tab w:val="left" w:pos="284"/>
        </w:tabs>
        <w:jc w:val="right"/>
        <w:rPr>
          <w:bCs/>
        </w:rPr>
      </w:pPr>
    </w:p>
    <w:p w:rsidR="00C2431D" w:rsidRPr="00711A04" w:rsidRDefault="00C2431D" w:rsidP="00C2431D">
      <w:pPr>
        <w:tabs>
          <w:tab w:val="left" w:pos="142"/>
          <w:tab w:val="left" w:pos="284"/>
        </w:tabs>
        <w:jc w:val="right"/>
        <w:rPr>
          <w:bCs/>
        </w:rPr>
      </w:pPr>
      <w:r w:rsidRPr="00711A04">
        <w:rPr>
          <w:bCs/>
        </w:rPr>
        <w:t>УТВЕРЖДЕНО</w:t>
      </w:r>
    </w:p>
    <w:p w:rsidR="00C2431D" w:rsidRPr="00711A04" w:rsidRDefault="00C2431D" w:rsidP="00C2431D">
      <w:pPr>
        <w:tabs>
          <w:tab w:val="left" w:pos="142"/>
          <w:tab w:val="left" w:pos="284"/>
        </w:tabs>
        <w:jc w:val="right"/>
        <w:rPr>
          <w:bCs/>
        </w:rPr>
      </w:pPr>
      <w:r w:rsidRPr="00711A04">
        <w:rPr>
          <w:bCs/>
        </w:rPr>
        <w:t>постановлением Администрации</w:t>
      </w:r>
    </w:p>
    <w:p w:rsidR="00C2431D" w:rsidRPr="00711A04" w:rsidRDefault="00C2431D" w:rsidP="00C2431D">
      <w:pPr>
        <w:tabs>
          <w:tab w:val="left" w:pos="142"/>
          <w:tab w:val="left" w:pos="284"/>
        </w:tabs>
        <w:jc w:val="right"/>
        <w:rPr>
          <w:bCs/>
        </w:rPr>
      </w:pPr>
      <w:r w:rsidRPr="00711A04">
        <w:rPr>
          <w:bCs/>
        </w:rPr>
        <w:t xml:space="preserve">Янегского сельского поселения </w:t>
      </w:r>
    </w:p>
    <w:p w:rsidR="00C2431D" w:rsidRPr="00711A04" w:rsidRDefault="00ED4ABC" w:rsidP="00C2431D">
      <w:pPr>
        <w:tabs>
          <w:tab w:val="left" w:pos="142"/>
          <w:tab w:val="left" w:pos="284"/>
        </w:tabs>
        <w:jc w:val="right"/>
        <w:rPr>
          <w:bCs/>
        </w:rPr>
      </w:pPr>
      <w:r>
        <w:rPr>
          <w:bCs/>
        </w:rPr>
        <w:t xml:space="preserve">от </w:t>
      </w:r>
      <w:r w:rsidR="00894385">
        <w:rPr>
          <w:bCs/>
        </w:rPr>
        <w:t>18</w:t>
      </w:r>
      <w:r w:rsidR="006C3AA4">
        <w:rPr>
          <w:bCs/>
        </w:rPr>
        <w:t xml:space="preserve"> </w:t>
      </w:r>
      <w:r w:rsidR="00C2431D" w:rsidRPr="00711A04">
        <w:rPr>
          <w:bCs/>
        </w:rPr>
        <w:t>.0</w:t>
      </w:r>
      <w:r w:rsidR="00894385">
        <w:rPr>
          <w:bCs/>
        </w:rPr>
        <w:t>3</w:t>
      </w:r>
      <w:r w:rsidR="00C2431D" w:rsidRPr="00711A04">
        <w:rPr>
          <w:bCs/>
        </w:rPr>
        <w:t>.2022</w:t>
      </w:r>
      <w:r w:rsidR="00894385">
        <w:rPr>
          <w:bCs/>
        </w:rPr>
        <w:t xml:space="preserve"> </w:t>
      </w:r>
      <w:r w:rsidR="00C2431D" w:rsidRPr="00711A04">
        <w:rPr>
          <w:bCs/>
        </w:rPr>
        <w:t xml:space="preserve">г. № </w:t>
      </w:r>
      <w:r w:rsidR="00894385">
        <w:rPr>
          <w:bCs/>
        </w:rPr>
        <w:t>52</w:t>
      </w:r>
    </w:p>
    <w:p w:rsidR="00C2431D" w:rsidRPr="00E70525" w:rsidRDefault="00C2431D" w:rsidP="00C2431D">
      <w:pPr>
        <w:tabs>
          <w:tab w:val="left" w:pos="142"/>
          <w:tab w:val="left" w:pos="284"/>
        </w:tabs>
        <w:jc w:val="right"/>
        <w:rPr>
          <w:rFonts w:eastAsia="Calibri"/>
          <w:bCs/>
          <w:sz w:val="28"/>
          <w:szCs w:val="28"/>
          <w:lang w:eastAsia="en-US"/>
        </w:rPr>
      </w:pPr>
      <w:r w:rsidRPr="00711A04">
        <w:rPr>
          <w:bCs/>
        </w:rPr>
        <w:t>(приложение)</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435166" w:rsidRPr="00ED4ABC" w:rsidRDefault="00435166" w:rsidP="00435166">
      <w:pPr>
        <w:widowControl w:val="0"/>
        <w:autoSpaceDE w:val="0"/>
        <w:autoSpaceDN w:val="0"/>
        <w:adjustRightInd w:val="0"/>
        <w:jc w:val="center"/>
        <w:rPr>
          <w:b/>
          <w:bCs/>
          <w:sz w:val="28"/>
          <w:szCs w:val="28"/>
        </w:rPr>
      </w:pPr>
      <w:r w:rsidRPr="00ED4ABC">
        <w:rPr>
          <w:b/>
          <w:bCs/>
          <w:sz w:val="28"/>
          <w:szCs w:val="28"/>
        </w:rPr>
        <w:t>АДМИНИСТРАТИВНЫЙ РЕГЛАМЕНТ</w:t>
      </w:r>
    </w:p>
    <w:p w:rsidR="00435166" w:rsidRPr="00ED4ABC" w:rsidRDefault="00435166" w:rsidP="00435166">
      <w:pPr>
        <w:widowControl w:val="0"/>
        <w:autoSpaceDE w:val="0"/>
        <w:autoSpaceDN w:val="0"/>
        <w:adjustRightInd w:val="0"/>
        <w:jc w:val="center"/>
        <w:rPr>
          <w:b/>
          <w:bCs/>
          <w:sz w:val="28"/>
          <w:szCs w:val="28"/>
        </w:rPr>
      </w:pPr>
      <w:r w:rsidRPr="00ED4ABC">
        <w:rPr>
          <w:b/>
          <w:bCs/>
          <w:sz w:val="28"/>
          <w:szCs w:val="28"/>
        </w:rPr>
        <w:t>предоставления муниципальной услуги «Приватизация жилых помещений муниципального жилищного фонда»</w:t>
      </w:r>
    </w:p>
    <w:p w:rsidR="00435166" w:rsidRPr="00687965" w:rsidRDefault="00435166" w:rsidP="00435166">
      <w:pPr>
        <w:widowControl w:val="0"/>
        <w:autoSpaceDE w:val="0"/>
        <w:autoSpaceDN w:val="0"/>
        <w:adjustRightInd w:val="0"/>
        <w:ind w:firstLine="540"/>
        <w:jc w:val="both"/>
      </w:pPr>
    </w:p>
    <w:p w:rsidR="00435166" w:rsidRPr="0028611D" w:rsidRDefault="00435166" w:rsidP="0028611D">
      <w:pPr>
        <w:pStyle w:val="af6"/>
        <w:widowControl w:val="0"/>
        <w:numPr>
          <w:ilvl w:val="0"/>
          <w:numId w:val="37"/>
        </w:numPr>
        <w:autoSpaceDE w:val="0"/>
        <w:autoSpaceDN w:val="0"/>
        <w:adjustRightInd w:val="0"/>
        <w:jc w:val="center"/>
        <w:outlineLvl w:val="1"/>
        <w:rPr>
          <w:rFonts w:ascii="Times New Roman" w:hAnsi="Times New Roman"/>
          <w:b/>
          <w:sz w:val="28"/>
          <w:szCs w:val="28"/>
        </w:rPr>
      </w:pPr>
      <w:bookmarkStart w:id="1" w:name="Par40"/>
      <w:bookmarkEnd w:id="1"/>
      <w:r w:rsidRPr="0028611D">
        <w:rPr>
          <w:rFonts w:ascii="Times New Roman" w:hAnsi="Times New Roman"/>
          <w:b/>
          <w:sz w:val="28"/>
          <w:szCs w:val="28"/>
        </w:rPr>
        <w:t>Общие положения</w:t>
      </w:r>
    </w:p>
    <w:p w:rsidR="00435166" w:rsidRPr="00687965" w:rsidRDefault="00435166" w:rsidP="00435166">
      <w:pPr>
        <w:widowControl w:val="0"/>
        <w:autoSpaceDE w:val="0"/>
        <w:autoSpaceDN w:val="0"/>
        <w:adjustRightInd w:val="0"/>
        <w:jc w:val="center"/>
      </w:pPr>
    </w:p>
    <w:p w:rsidR="00435166" w:rsidRPr="0028611D" w:rsidRDefault="00435166" w:rsidP="00435166">
      <w:pPr>
        <w:numPr>
          <w:ilvl w:val="1"/>
          <w:numId w:val="34"/>
        </w:numPr>
        <w:ind w:left="0" w:firstLine="567"/>
        <w:contextualSpacing/>
        <w:jc w:val="both"/>
        <w:rPr>
          <w:rFonts w:eastAsia="Calibri"/>
          <w:sz w:val="28"/>
          <w:szCs w:val="28"/>
        </w:rPr>
      </w:pPr>
      <w:r w:rsidRPr="0028611D">
        <w:rPr>
          <w:rFonts w:eastAsia="Calibri"/>
          <w:sz w:val="28"/>
          <w:szCs w:val="28"/>
        </w:rPr>
        <w:t>Наименование муниципальной услуги: «Приватизация жилых помещений муниципального жилищного фонда».</w:t>
      </w:r>
    </w:p>
    <w:p w:rsidR="00435166" w:rsidRPr="0028611D" w:rsidRDefault="00435166" w:rsidP="00435166">
      <w:pPr>
        <w:numPr>
          <w:ilvl w:val="1"/>
          <w:numId w:val="34"/>
        </w:numPr>
        <w:ind w:left="0" w:firstLine="567"/>
        <w:contextualSpacing/>
        <w:jc w:val="both"/>
        <w:rPr>
          <w:rFonts w:eastAsia="Calibri"/>
          <w:sz w:val="28"/>
          <w:szCs w:val="28"/>
        </w:rPr>
      </w:pPr>
      <w:r w:rsidRPr="0028611D">
        <w:rPr>
          <w:rFonts w:eastAsia="Calibri"/>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35166" w:rsidRPr="0028611D" w:rsidRDefault="00435166" w:rsidP="00435166">
      <w:pPr>
        <w:ind w:firstLine="567"/>
        <w:contextualSpacing/>
        <w:jc w:val="both"/>
        <w:rPr>
          <w:rFonts w:eastAsia="Calibri"/>
          <w:sz w:val="28"/>
          <w:szCs w:val="28"/>
        </w:rPr>
      </w:pPr>
      <w:r w:rsidRPr="0028611D">
        <w:rPr>
          <w:rFonts w:eastAsia="Calibri"/>
          <w:sz w:val="28"/>
          <w:szCs w:val="28"/>
        </w:rPr>
        <w:t xml:space="preserve">Муниципальную услугу предоставляет администрация </w:t>
      </w:r>
      <w:r w:rsidR="0028611D" w:rsidRPr="0028611D">
        <w:rPr>
          <w:rFonts w:eastAsia="Calibri"/>
          <w:sz w:val="28"/>
          <w:szCs w:val="28"/>
        </w:rPr>
        <w:t>Янегского</w:t>
      </w:r>
      <w:r w:rsidRPr="0028611D">
        <w:rPr>
          <w:rFonts w:eastAsia="Calibri"/>
          <w:sz w:val="28"/>
          <w:szCs w:val="28"/>
        </w:rPr>
        <w:t xml:space="preserve"> сельского поселения</w:t>
      </w:r>
      <w:r w:rsidR="0028611D" w:rsidRPr="0028611D">
        <w:rPr>
          <w:rFonts w:eastAsia="Calibri"/>
          <w:sz w:val="28"/>
          <w:szCs w:val="28"/>
        </w:rPr>
        <w:t xml:space="preserve"> </w:t>
      </w:r>
      <w:r w:rsidRPr="0028611D">
        <w:rPr>
          <w:rFonts w:eastAsia="Calibri"/>
          <w:sz w:val="28"/>
          <w:szCs w:val="28"/>
        </w:rPr>
        <w:t>Лодейнопольского муниципального района Ленинградской области (далее – орган местного самоуправления)</w:t>
      </w:r>
    </w:p>
    <w:p w:rsidR="00435166" w:rsidRPr="0028611D" w:rsidRDefault="00435166" w:rsidP="00435166">
      <w:pPr>
        <w:ind w:firstLine="567"/>
        <w:jc w:val="both"/>
        <w:rPr>
          <w:rFonts w:eastAsia="Calibri"/>
          <w:sz w:val="28"/>
          <w:szCs w:val="28"/>
        </w:rPr>
      </w:pPr>
      <w:r w:rsidRPr="0028611D">
        <w:rPr>
          <w:rFonts w:eastAsia="Calibri"/>
          <w:sz w:val="28"/>
          <w:szCs w:val="28"/>
        </w:rPr>
        <w:t xml:space="preserve">1.3. При предоставлении </w:t>
      </w:r>
      <w:r w:rsidRPr="0028611D">
        <w:rPr>
          <w:sz w:val="28"/>
          <w:szCs w:val="28"/>
        </w:rPr>
        <w:t>муниципальной услуги «Приватизация жилых помещений муниципального жилищного фонда».</w:t>
      </w:r>
      <w:r w:rsidRPr="0028611D">
        <w:rPr>
          <w:rFonts w:eastAsia="Calibri"/>
          <w:sz w:val="28"/>
          <w:szCs w:val="28"/>
        </w:rPr>
        <w:t>взаимодействует с:</w:t>
      </w:r>
    </w:p>
    <w:p w:rsidR="00435166" w:rsidRPr="0028611D" w:rsidRDefault="00435166" w:rsidP="00435166">
      <w:pPr>
        <w:ind w:firstLine="567"/>
        <w:jc w:val="both"/>
        <w:rPr>
          <w:rFonts w:eastAsia="Calibri"/>
          <w:sz w:val="28"/>
          <w:szCs w:val="28"/>
        </w:rPr>
      </w:pPr>
      <w:r w:rsidRPr="0028611D">
        <w:rPr>
          <w:rFonts w:eastAsia="Calibri"/>
          <w:sz w:val="28"/>
          <w:szCs w:val="28"/>
        </w:rPr>
        <w:t xml:space="preserve"> - </w:t>
      </w:r>
      <w:r w:rsidRPr="0028611D">
        <w:rPr>
          <w:sz w:val="28"/>
          <w:szCs w:val="28"/>
        </w:rPr>
        <w:t>органами Федеральной службы государственной регистрации, кадастра и картографии</w:t>
      </w:r>
      <w:r w:rsidRPr="0028611D">
        <w:rPr>
          <w:rFonts w:eastAsia="Calibri"/>
          <w:sz w:val="28"/>
          <w:szCs w:val="28"/>
        </w:rPr>
        <w:t>;</w:t>
      </w:r>
    </w:p>
    <w:p w:rsidR="00435166" w:rsidRPr="0028611D" w:rsidRDefault="00435166" w:rsidP="00435166">
      <w:pPr>
        <w:ind w:firstLine="567"/>
        <w:jc w:val="both"/>
        <w:rPr>
          <w:sz w:val="28"/>
          <w:szCs w:val="28"/>
          <w:shd w:val="clear" w:color="auto" w:fill="FFFFFF"/>
        </w:rPr>
      </w:pPr>
      <w:r w:rsidRPr="0028611D">
        <w:rPr>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435166" w:rsidRPr="0028611D" w:rsidRDefault="00435166" w:rsidP="00435166">
      <w:pPr>
        <w:ind w:firstLine="567"/>
        <w:jc w:val="both"/>
        <w:rPr>
          <w:sz w:val="28"/>
          <w:szCs w:val="28"/>
          <w:shd w:val="clear" w:color="auto" w:fill="FFFFFF"/>
        </w:rPr>
      </w:pPr>
      <w:r w:rsidRPr="0028611D">
        <w:rPr>
          <w:rFonts w:eastAsia="Calibri"/>
          <w:sz w:val="28"/>
          <w:szCs w:val="28"/>
        </w:rPr>
        <w:t xml:space="preserve">- </w:t>
      </w:r>
      <w:r w:rsidRPr="0028611D">
        <w:rPr>
          <w:sz w:val="28"/>
          <w:szCs w:val="28"/>
          <w:shd w:val="clear" w:color="auto" w:fill="FFFFFF"/>
        </w:rPr>
        <w:t>Ленинградским областным государственным унитарным предприятием технической инвентаризации и оценки недвижимости;</w:t>
      </w:r>
    </w:p>
    <w:p w:rsidR="00435166" w:rsidRPr="0028611D" w:rsidRDefault="00435166" w:rsidP="00435166">
      <w:pPr>
        <w:ind w:firstLine="567"/>
        <w:jc w:val="both"/>
        <w:rPr>
          <w:rFonts w:eastAsia="Calibri"/>
          <w:sz w:val="28"/>
          <w:szCs w:val="28"/>
        </w:rPr>
      </w:pPr>
      <w:r w:rsidRPr="0028611D">
        <w:rPr>
          <w:rFonts w:eastAsia="Calibri"/>
          <w:sz w:val="28"/>
          <w:szCs w:val="28"/>
        </w:rPr>
        <w:t xml:space="preserve">1.5. </w:t>
      </w:r>
      <w:r w:rsidRPr="0028611D">
        <w:rPr>
          <w:sz w:val="28"/>
          <w:szCs w:val="28"/>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435166" w:rsidRPr="0028611D" w:rsidRDefault="00435166" w:rsidP="00435166">
      <w:pPr>
        <w:autoSpaceDE w:val="0"/>
        <w:autoSpaceDN w:val="0"/>
        <w:adjustRightInd w:val="0"/>
        <w:ind w:firstLine="567"/>
        <w:rPr>
          <w:sz w:val="28"/>
          <w:szCs w:val="28"/>
        </w:rPr>
      </w:pPr>
      <w:r w:rsidRPr="0028611D">
        <w:rPr>
          <w:sz w:val="28"/>
          <w:szCs w:val="28"/>
        </w:rPr>
        <w:t>1.6. График работы: с 8.30 до 13.00 час.и с 14.00 до 16.30 час. с понедельника по пятницу включительно.</w:t>
      </w:r>
    </w:p>
    <w:p w:rsidR="00435166" w:rsidRPr="0028611D" w:rsidRDefault="00435166" w:rsidP="00435166">
      <w:pPr>
        <w:autoSpaceDE w:val="0"/>
        <w:autoSpaceDN w:val="0"/>
        <w:adjustRightInd w:val="0"/>
        <w:ind w:firstLine="567"/>
        <w:jc w:val="both"/>
        <w:rPr>
          <w:sz w:val="28"/>
          <w:szCs w:val="28"/>
        </w:rPr>
      </w:pPr>
      <w:r w:rsidRPr="0028611D">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5166" w:rsidRPr="0028611D" w:rsidRDefault="00435166" w:rsidP="00435166">
      <w:pPr>
        <w:autoSpaceDE w:val="0"/>
        <w:autoSpaceDN w:val="0"/>
        <w:adjustRightInd w:val="0"/>
        <w:ind w:firstLine="567"/>
        <w:jc w:val="both"/>
        <w:rPr>
          <w:sz w:val="28"/>
          <w:szCs w:val="28"/>
        </w:rPr>
      </w:pPr>
      <w:r w:rsidRPr="0028611D">
        <w:rPr>
          <w:sz w:val="28"/>
          <w:szCs w:val="28"/>
        </w:rPr>
        <w:t>Адрес Единого Портала государственных и муниципальных услуг (функций) в сети Интернет (ЕПГУ):  www.gosuslugi.ru.</w:t>
      </w:r>
    </w:p>
    <w:p w:rsidR="00435166" w:rsidRPr="0028611D" w:rsidRDefault="00435166" w:rsidP="00435166">
      <w:pPr>
        <w:autoSpaceDE w:val="0"/>
        <w:autoSpaceDN w:val="0"/>
        <w:adjustRightInd w:val="0"/>
        <w:ind w:firstLine="567"/>
        <w:jc w:val="both"/>
        <w:rPr>
          <w:sz w:val="28"/>
          <w:szCs w:val="28"/>
        </w:rPr>
      </w:pPr>
      <w:r w:rsidRPr="0028611D">
        <w:rPr>
          <w:sz w:val="28"/>
          <w:szCs w:val="28"/>
        </w:rPr>
        <w:t xml:space="preserve">Электронный адрес портала государственных и муниципальных услуг Ленинградской области (далее – ПГУ ЛО): </w:t>
      </w:r>
      <w:hyperlink r:id="rId8" w:history="1">
        <w:r w:rsidRPr="0028611D">
          <w:rPr>
            <w:sz w:val="28"/>
            <w:szCs w:val="28"/>
            <w:u w:val="single"/>
          </w:rPr>
          <w:t>http://gu.lenobl.ru/</w:t>
        </w:r>
      </w:hyperlink>
      <w:r w:rsidRPr="0028611D">
        <w:rPr>
          <w:sz w:val="28"/>
          <w:szCs w:val="28"/>
        </w:rPr>
        <w:t>;</w:t>
      </w:r>
    </w:p>
    <w:p w:rsidR="00435166" w:rsidRPr="0028611D" w:rsidRDefault="00435166" w:rsidP="00435166">
      <w:pPr>
        <w:autoSpaceDE w:val="0"/>
        <w:autoSpaceDN w:val="0"/>
        <w:adjustRightInd w:val="0"/>
        <w:ind w:firstLine="567"/>
        <w:jc w:val="both"/>
        <w:rPr>
          <w:sz w:val="28"/>
          <w:szCs w:val="28"/>
        </w:rPr>
      </w:pPr>
      <w:r w:rsidRPr="0028611D">
        <w:rPr>
          <w:sz w:val="28"/>
          <w:szCs w:val="28"/>
        </w:rPr>
        <w:t xml:space="preserve">Электронный адрес официального сайта Администрации Ленинградской области </w:t>
      </w:r>
      <w:hyperlink r:id="rId9" w:history="1">
        <w:r w:rsidRPr="0028611D">
          <w:rPr>
            <w:sz w:val="28"/>
            <w:szCs w:val="28"/>
            <w:u w:val="single"/>
          </w:rPr>
          <w:t>http://www.lenobl.ru/</w:t>
        </w:r>
      </w:hyperlink>
      <w:r w:rsidRPr="0028611D">
        <w:rPr>
          <w:sz w:val="28"/>
          <w:szCs w:val="28"/>
        </w:rPr>
        <w:t>;</w:t>
      </w:r>
    </w:p>
    <w:p w:rsidR="00435166" w:rsidRPr="0028611D" w:rsidRDefault="00435166" w:rsidP="00435166">
      <w:pPr>
        <w:autoSpaceDE w:val="0"/>
        <w:autoSpaceDN w:val="0"/>
        <w:adjustRightInd w:val="0"/>
        <w:ind w:firstLine="567"/>
        <w:jc w:val="both"/>
        <w:rPr>
          <w:sz w:val="28"/>
          <w:szCs w:val="28"/>
        </w:rPr>
      </w:pPr>
      <w:r w:rsidRPr="0028611D">
        <w:rPr>
          <w:sz w:val="28"/>
          <w:szCs w:val="28"/>
        </w:rPr>
        <w:t xml:space="preserve">Электронный адрес официального сайта органа местного самоуправления </w:t>
      </w:r>
      <w:r w:rsidRPr="0028611D">
        <w:rPr>
          <w:sz w:val="28"/>
          <w:szCs w:val="28"/>
          <w:u w:val="single"/>
        </w:rPr>
        <w:t>https://администрация-</w:t>
      </w:r>
      <w:r w:rsidR="0028611D" w:rsidRPr="0028611D">
        <w:rPr>
          <w:sz w:val="28"/>
          <w:szCs w:val="28"/>
          <w:u w:val="single"/>
        </w:rPr>
        <w:t>янега</w:t>
      </w:r>
      <w:r w:rsidRPr="0028611D">
        <w:rPr>
          <w:sz w:val="28"/>
          <w:szCs w:val="28"/>
          <w:u w:val="single"/>
        </w:rPr>
        <w:t>.рф/.</w:t>
      </w:r>
    </w:p>
    <w:p w:rsidR="00435166" w:rsidRPr="0028611D" w:rsidRDefault="00435166" w:rsidP="00435166">
      <w:pPr>
        <w:pStyle w:val="af6"/>
        <w:widowControl w:val="0"/>
        <w:numPr>
          <w:ilvl w:val="1"/>
          <w:numId w:val="35"/>
        </w:numPr>
        <w:autoSpaceDE w:val="0"/>
        <w:autoSpaceDN w:val="0"/>
        <w:adjustRightInd w:val="0"/>
        <w:spacing w:after="0" w:line="240" w:lineRule="auto"/>
        <w:ind w:left="0" w:firstLine="567"/>
        <w:jc w:val="both"/>
        <w:rPr>
          <w:rFonts w:ascii="Times New Roman" w:hAnsi="Times New Roman"/>
          <w:sz w:val="28"/>
          <w:szCs w:val="28"/>
        </w:rPr>
      </w:pPr>
      <w:r w:rsidRPr="0028611D">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1.9.1. Основными требованиями к порядку информирования граждан об исполнении муниципальной услуги являются:</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достоверность предоставляемой информации;</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четкость в изложении информации;</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полнота информирования.</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Информация о порядке предоставления муниципальной услуги предоставляется:</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по телефону специалистами 8(81364)</w:t>
      </w:r>
      <w:r w:rsidR="0028611D" w:rsidRPr="0028611D">
        <w:rPr>
          <w:sz w:val="28"/>
          <w:szCs w:val="28"/>
        </w:rPr>
        <w:t>46</w:t>
      </w:r>
      <w:r w:rsidRPr="0028611D">
        <w:rPr>
          <w:sz w:val="28"/>
          <w:szCs w:val="28"/>
        </w:rPr>
        <w:t>-</w:t>
      </w:r>
      <w:r w:rsidR="0028611D" w:rsidRPr="0028611D">
        <w:rPr>
          <w:sz w:val="28"/>
          <w:szCs w:val="28"/>
        </w:rPr>
        <w:t>191</w:t>
      </w:r>
      <w:r w:rsidRPr="0028611D">
        <w:rPr>
          <w:sz w:val="28"/>
          <w:szCs w:val="28"/>
        </w:rPr>
        <w:t>,</w:t>
      </w:r>
      <w:r w:rsidR="0028611D" w:rsidRPr="0028611D">
        <w:rPr>
          <w:sz w:val="28"/>
          <w:szCs w:val="28"/>
        </w:rPr>
        <w:t>46</w:t>
      </w:r>
      <w:r w:rsidRPr="0028611D">
        <w:rPr>
          <w:sz w:val="28"/>
          <w:szCs w:val="28"/>
        </w:rPr>
        <w:t>-</w:t>
      </w:r>
      <w:r w:rsidR="0028611D" w:rsidRPr="0028611D">
        <w:rPr>
          <w:sz w:val="28"/>
          <w:szCs w:val="28"/>
        </w:rPr>
        <w:t>174</w:t>
      </w:r>
      <w:r w:rsidRPr="0028611D">
        <w:rPr>
          <w:sz w:val="28"/>
          <w:szCs w:val="28"/>
        </w:rPr>
        <w:t xml:space="preserve"> (непосредственно в день обращения заинтересованных лиц);</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xml:space="preserve">- на Интернет-сайте МО </w:t>
      </w:r>
      <w:r w:rsidRPr="0028611D">
        <w:rPr>
          <w:sz w:val="28"/>
          <w:szCs w:val="28"/>
          <w:u w:val="single"/>
        </w:rPr>
        <w:t>https://администрация-</w:t>
      </w:r>
      <w:r w:rsidR="0028611D" w:rsidRPr="0028611D">
        <w:rPr>
          <w:sz w:val="28"/>
          <w:szCs w:val="28"/>
          <w:u w:val="single"/>
        </w:rPr>
        <w:t>янега</w:t>
      </w:r>
      <w:r w:rsidRPr="0028611D">
        <w:rPr>
          <w:sz w:val="28"/>
          <w:szCs w:val="28"/>
          <w:u w:val="single"/>
        </w:rPr>
        <w:t>.рф/;</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на Портале государственных и муниципальных услуг (функций)Ленинградской области</w:t>
      </w:r>
      <w:hyperlink r:id="rId10" w:history="1">
        <w:r w:rsidRPr="0028611D">
          <w:rPr>
            <w:sz w:val="28"/>
            <w:szCs w:val="28"/>
            <w:u w:val="single"/>
          </w:rPr>
          <w:t>http://gu.lenobl.ru/</w:t>
        </w:r>
      </w:hyperlink>
      <w:r w:rsidRPr="0028611D">
        <w:rPr>
          <w:sz w:val="28"/>
          <w:szCs w:val="28"/>
        </w:rPr>
        <w:t>;</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-на Едином Портале государственных и муниципальных услуг (функций)  www.gosuslugi.ru.</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при обращении в МФЦ.</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xml:space="preserve">1.9.3. Информирование об исполнении муниципальной услуги осуществляется в устной, письменной или электронной форме. </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1.9.6.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 xml:space="preserve">1.9.7. Консультирование при обращении заявителей в электронном виде осуществляется по электронной почте. </w:t>
      </w:r>
    </w:p>
    <w:p w:rsidR="00435166" w:rsidRPr="0028611D" w:rsidRDefault="00435166" w:rsidP="00435166">
      <w:pPr>
        <w:widowControl w:val="0"/>
        <w:autoSpaceDE w:val="0"/>
        <w:autoSpaceDN w:val="0"/>
        <w:adjustRightInd w:val="0"/>
        <w:ind w:firstLine="567"/>
        <w:jc w:val="both"/>
        <w:rPr>
          <w:sz w:val="28"/>
          <w:szCs w:val="28"/>
        </w:rPr>
      </w:pPr>
      <w:r w:rsidRPr="0028611D">
        <w:rPr>
          <w:sz w:val="28"/>
          <w:szCs w:val="28"/>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435166" w:rsidRPr="00687965" w:rsidRDefault="00435166" w:rsidP="00435166">
      <w:pPr>
        <w:widowControl w:val="0"/>
        <w:autoSpaceDE w:val="0"/>
        <w:autoSpaceDN w:val="0"/>
        <w:adjustRightInd w:val="0"/>
        <w:ind w:left="1350" w:hanging="630"/>
        <w:jc w:val="both"/>
      </w:pPr>
    </w:p>
    <w:p w:rsidR="00435166" w:rsidRPr="00687965" w:rsidRDefault="0028611D" w:rsidP="00435166">
      <w:pPr>
        <w:widowControl w:val="0"/>
        <w:autoSpaceDE w:val="0"/>
        <w:autoSpaceDN w:val="0"/>
        <w:adjustRightInd w:val="0"/>
        <w:jc w:val="center"/>
        <w:rPr>
          <w:b/>
        </w:rPr>
      </w:pPr>
      <w:r>
        <w:rPr>
          <w:b/>
        </w:rPr>
        <w:t>2</w:t>
      </w:r>
      <w:r w:rsidR="00435166" w:rsidRPr="00687965">
        <w:rPr>
          <w:b/>
        </w:rPr>
        <w:t>. Стандарт предоставления муниципальной услуги</w:t>
      </w:r>
    </w:p>
    <w:p w:rsidR="00435166" w:rsidRPr="00687965" w:rsidRDefault="00435166" w:rsidP="00435166">
      <w:pPr>
        <w:widowControl w:val="0"/>
        <w:autoSpaceDE w:val="0"/>
        <w:autoSpaceDN w:val="0"/>
        <w:adjustRightInd w:val="0"/>
        <w:jc w:val="center"/>
      </w:pP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2.1. Наименование муниципальной услуги: "Приватизация жилых помещений муниципального жилищного фонда" (далее - муниципальная услуга).</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xml:space="preserve">2.2. Предоставление муниципальной услуги осуществляется Администрацией </w:t>
      </w:r>
      <w:r w:rsidR="0039686F" w:rsidRPr="0039686F">
        <w:rPr>
          <w:sz w:val="28"/>
          <w:szCs w:val="28"/>
        </w:rPr>
        <w:t>Янегского</w:t>
      </w:r>
      <w:r w:rsidRPr="0039686F">
        <w:rPr>
          <w:sz w:val="28"/>
          <w:szCs w:val="28"/>
        </w:rPr>
        <w:t xml:space="preserve"> сельского поселения.</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2.2.1. Информация о процедуре предоставления муниципальной услуги предоставляется бесплатно.</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2.2.2. Информация о порядке получения муниципальной услуги предоставляется:</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путем индивидуального и публичного информирования в устной и письменной форме;</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с использованием средств телефонной связи, электронного информирования, в том числе через МФЦ на информационных стендах;</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посредством размещения в информационно-телекоммуникационных сетях общего пользования (в том числе в сети Интернет).</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2.2.3. Информация о процедуре оказания муниципальной услуги должна предоставляться заявителем оперативно, быть четкой, достоверной, полной.</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2.2.5. Заявитель, предоставивший документы для получения муниципальной услуги, в обязательном порядке информируется:</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 приостановлении исполнения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об отказе в предоставлении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 сроках предоставления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w:t>
      </w:r>
      <w:r w:rsidR="0039686F" w:rsidRPr="0039686F">
        <w:rPr>
          <w:sz w:val="28"/>
          <w:szCs w:val="28"/>
        </w:rPr>
        <w:t xml:space="preserve"> </w:t>
      </w:r>
      <w:r w:rsidRPr="0039686F">
        <w:rPr>
          <w:sz w:val="28"/>
          <w:szCs w:val="28"/>
        </w:rPr>
        <w:t>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 времени приема документов;</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 сроках исполнения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2.2.8. При консультировании заявителя исполнитель муниципальной услуги обязан:</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давать полный, точный и понятный ответ на поставленные вопросы;</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соблюдать права и законные интересы заявителя.</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2.2.9. Информационные стенды по предоставлению муниципальной услуги должны содержать следующую информацию:</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порядок предоставления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перечень документов, необходимых для предоставления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образец заполнения заявления для получения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сроки предоставления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 либо отказ в приватизации жилого помещения муниципального жилого фонда.</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2.2.11.Срок предоставления муниципальной услуги составляет 2 месяца со дня подачи документов.</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Прием документов, предусмотренных п. 2.2.13 настоящего Регламента, осуществляется в течение одного дня.</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Максимальное время приема при обращении заявителя в отдел –15минут, при ответах на телефонные звонки –10 минут.</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Максимальное время ожидания заявителя в очереди для получения муниципальной услуги не должно превышать 15 минут.</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2.2.12. Правовые основания для предоставления муниципальной услуги.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Предоставление муниципальной услуги осуществляется в соответствии со следующими нормативными правовыми актами: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xml:space="preserve">- </w:t>
      </w:r>
      <w:hyperlink r:id="rId11" w:history="1">
        <w:r w:rsidRPr="0039686F">
          <w:rPr>
            <w:sz w:val="28"/>
            <w:szCs w:val="28"/>
          </w:rPr>
          <w:t>Конституция</w:t>
        </w:r>
      </w:hyperlink>
      <w:r w:rsidRPr="0039686F">
        <w:rPr>
          <w:sz w:val="28"/>
          <w:szCs w:val="28"/>
        </w:rPr>
        <w:t xml:space="preserve"> Российской Федерации от 12.12.1993 («Российская газета», </w:t>
      </w:r>
      <w:r w:rsidRPr="0039686F">
        <w:rPr>
          <w:sz w:val="28"/>
          <w:szCs w:val="28"/>
          <w:lang w:val="en-US"/>
        </w:rPr>
        <w:t>N</w:t>
      </w:r>
      <w:r w:rsidRPr="0039686F">
        <w:rPr>
          <w:sz w:val="28"/>
          <w:szCs w:val="28"/>
        </w:rPr>
        <w:t xml:space="preserve"> 237, 25.12.1993);</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Гражданский кодекс Российской Федерации;</w:t>
      </w:r>
    </w:p>
    <w:p w:rsidR="00435166" w:rsidRPr="0039686F" w:rsidRDefault="00435166" w:rsidP="00435166">
      <w:pPr>
        <w:pStyle w:val="ConsPlusNormal"/>
        <w:ind w:firstLine="567"/>
        <w:jc w:val="both"/>
        <w:rPr>
          <w:rFonts w:ascii="Times New Roman" w:hAnsi="Times New Roman" w:cs="Times New Roman"/>
          <w:sz w:val="28"/>
          <w:szCs w:val="28"/>
        </w:rPr>
      </w:pPr>
      <w:r w:rsidRPr="0039686F">
        <w:rPr>
          <w:rFonts w:ascii="Times New Roman" w:hAnsi="Times New Roman" w:cs="Times New Roman"/>
          <w:sz w:val="28"/>
          <w:szCs w:val="28"/>
        </w:rPr>
        <w:t xml:space="preserve">- Жилищный кодекс Российской Федерации от </w:t>
      </w:r>
      <w:r w:rsidRPr="0039686F">
        <w:rPr>
          <w:rFonts w:ascii="Times New Roman" w:eastAsiaTheme="minorHAnsi" w:hAnsi="Times New Roman" w:cs="Times New Roman"/>
          <w:sz w:val="28"/>
          <w:szCs w:val="28"/>
          <w:lang w:eastAsia="en-US"/>
        </w:rPr>
        <w:t>29.12.2004 N 188-ФЗ</w:t>
      </w:r>
      <w:r w:rsidRPr="0039686F">
        <w:rPr>
          <w:rFonts w:ascii="Times New Roman" w:hAnsi="Times New Roman" w:cs="Times New Roman"/>
          <w:sz w:val="28"/>
          <w:szCs w:val="28"/>
        </w:rPr>
        <w:t>;</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Федеральный закон от 27.07.2010 N 210-ФЗ "Об организации предоставления государственных и муниципальных услуг";</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Федеральный закон от 06.10.2003 N 131-ФЗ "Об общих принципах организации местного самоуправления в Российской Федерации";</w:t>
      </w:r>
    </w:p>
    <w:p w:rsidR="00435166" w:rsidRPr="0039686F" w:rsidRDefault="00435166" w:rsidP="00435166">
      <w:pPr>
        <w:autoSpaceDE w:val="0"/>
        <w:autoSpaceDN w:val="0"/>
        <w:adjustRightInd w:val="0"/>
        <w:ind w:firstLine="540"/>
        <w:jc w:val="both"/>
        <w:rPr>
          <w:sz w:val="28"/>
          <w:szCs w:val="28"/>
        </w:rPr>
      </w:pPr>
      <w:r w:rsidRPr="0039686F">
        <w:rPr>
          <w:sz w:val="28"/>
          <w:szCs w:val="28"/>
        </w:rPr>
        <w:t>- Федеральный закон от 21.07.1997 N 122-ФЗ "О государственной регистрации прав на недвижимое имущество и сделок с ним";</w:t>
      </w:r>
    </w:p>
    <w:p w:rsidR="00435166" w:rsidRPr="0039686F" w:rsidRDefault="00435166" w:rsidP="00435166">
      <w:pPr>
        <w:autoSpaceDE w:val="0"/>
        <w:autoSpaceDN w:val="0"/>
        <w:adjustRightInd w:val="0"/>
        <w:ind w:firstLine="540"/>
        <w:jc w:val="both"/>
        <w:rPr>
          <w:sz w:val="28"/>
          <w:szCs w:val="28"/>
        </w:rPr>
      </w:pPr>
      <w:r w:rsidRPr="0039686F">
        <w:rPr>
          <w:sz w:val="28"/>
          <w:szCs w:val="28"/>
        </w:rPr>
        <w:t>- Федеральный закон от 24.07.2007 N 221-ФЗ "О государственном кадастре недвижимости";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Закон РФ от 04.07.1991 N 1541-1 "О приватизации жилищного фонда в Российской Федерации";</w:t>
      </w:r>
    </w:p>
    <w:p w:rsidR="00435166" w:rsidRPr="0039686F" w:rsidRDefault="00435166" w:rsidP="00435166">
      <w:pPr>
        <w:widowControl w:val="0"/>
        <w:autoSpaceDE w:val="0"/>
        <w:autoSpaceDN w:val="0"/>
        <w:adjustRightInd w:val="0"/>
        <w:ind w:firstLine="540"/>
        <w:jc w:val="both"/>
        <w:rPr>
          <w:sz w:val="28"/>
          <w:szCs w:val="28"/>
        </w:rPr>
      </w:pPr>
      <w:r w:rsidRPr="0039686F">
        <w:rPr>
          <w:sz w:val="28"/>
          <w:szCs w:val="28"/>
        </w:rPr>
        <w:t>- Федеральный закон от 02.05.2006 N 59-ФЗ "О порядке рассмотрения обращений граждан Российской Федерации";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Положение</w:t>
      </w:r>
      <w:r w:rsidR="00790C47" w:rsidRPr="00790C47">
        <w:rPr>
          <w:sz w:val="28"/>
          <w:szCs w:val="28"/>
        </w:rPr>
        <w:t xml:space="preserve"> </w:t>
      </w:r>
      <w:r w:rsidRPr="00790C47">
        <w:rPr>
          <w:sz w:val="28"/>
          <w:szCs w:val="28"/>
        </w:rPr>
        <w:t>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435166" w:rsidRPr="00790C47" w:rsidRDefault="00435166" w:rsidP="00435166">
      <w:pPr>
        <w:autoSpaceDE w:val="0"/>
        <w:autoSpaceDN w:val="0"/>
        <w:adjustRightInd w:val="0"/>
        <w:ind w:firstLine="540"/>
        <w:jc w:val="both"/>
        <w:rPr>
          <w:sz w:val="28"/>
          <w:szCs w:val="28"/>
        </w:rPr>
      </w:pPr>
      <w:r w:rsidRPr="00790C47">
        <w:rPr>
          <w:sz w:val="28"/>
          <w:szCs w:val="28"/>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Федеральный закон от 27.07.2006 N 152-ФЗ "О персональных данных";</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Федеральный закон от 6 апреля 2011 г. N 63-ФЗ "Об электронной подписи";</w:t>
      </w:r>
    </w:p>
    <w:p w:rsidR="00435166" w:rsidRPr="00790C47" w:rsidRDefault="00435166" w:rsidP="00435166">
      <w:pPr>
        <w:widowControl w:val="0"/>
        <w:autoSpaceDE w:val="0"/>
        <w:autoSpaceDN w:val="0"/>
        <w:adjustRightInd w:val="0"/>
        <w:ind w:firstLine="540"/>
        <w:jc w:val="both"/>
        <w:rPr>
          <w:sz w:val="28"/>
          <w:szCs w:val="28"/>
        </w:rPr>
      </w:pPr>
      <w:bookmarkStart w:id="2" w:name="Par126"/>
      <w:bookmarkEnd w:id="2"/>
      <w:r w:rsidRPr="00790C47">
        <w:rPr>
          <w:sz w:val="28"/>
          <w:szCs w:val="28"/>
        </w:rPr>
        <w:t xml:space="preserve">- Устав </w:t>
      </w:r>
      <w:r w:rsidR="00790C47" w:rsidRPr="00790C47">
        <w:rPr>
          <w:sz w:val="28"/>
          <w:szCs w:val="28"/>
        </w:rPr>
        <w:t>Янегского</w:t>
      </w:r>
      <w:r w:rsidRPr="00790C47">
        <w:rPr>
          <w:sz w:val="28"/>
          <w:szCs w:val="28"/>
        </w:rPr>
        <w:t xml:space="preserve"> сельского поселения Лодейнопольского муниципального района Ленинградской области;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Иное законодательство муниципального образования;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790C47">
        <w:rPr>
          <w:sz w:val="28"/>
          <w:szCs w:val="28"/>
        </w:rPr>
        <w:t xml:space="preserve"> и подлежащий предоставлению заявителем:</w:t>
      </w:r>
    </w:p>
    <w:p w:rsidR="00435166" w:rsidRPr="00790C47" w:rsidRDefault="00435166" w:rsidP="00435166">
      <w:pPr>
        <w:widowControl w:val="0"/>
        <w:autoSpaceDE w:val="0"/>
        <w:autoSpaceDN w:val="0"/>
        <w:adjustRightInd w:val="0"/>
        <w:ind w:firstLine="540"/>
        <w:jc w:val="both"/>
        <w:rPr>
          <w:rStyle w:val="FontStyle23"/>
          <w:sz w:val="28"/>
          <w:szCs w:val="28"/>
        </w:rPr>
      </w:pPr>
      <w:r w:rsidRPr="00790C47">
        <w:rPr>
          <w:sz w:val="28"/>
          <w:szCs w:val="28"/>
        </w:rPr>
        <w:t xml:space="preserve">1) </w:t>
      </w:r>
      <w:r w:rsidRPr="00790C47">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rsidR="00435166" w:rsidRPr="00790C47" w:rsidRDefault="00435166" w:rsidP="00435166">
      <w:pPr>
        <w:widowControl w:val="0"/>
        <w:autoSpaceDE w:val="0"/>
        <w:autoSpaceDN w:val="0"/>
        <w:adjustRightInd w:val="0"/>
        <w:ind w:firstLine="540"/>
        <w:jc w:val="both"/>
        <w:rPr>
          <w:sz w:val="28"/>
          <w:szCs w:val="28"/>
        </w:rPr>
      </w:pPr>
      <w:r w:rsidRPr="00790C47">
        <w:rPr>
          <w:rStyle w:val="FontStyle23"/>
          <w:sz w:val="28"/>
          <w:szCs w:val="28"/>
        </w:rPr>
        <w:t>Для оформления заявления в уполномоченный орган</w:t>
      </w:r>
      <w:r w:rsidR="00790C47" w:rsidRPr="00790C47">
        <w:rPr>
          <w:rStyle w:val="FontStyle23"/>
          <w:sz w:val="28"/>
          <w:szCs w:val="28"/>
        </w:rPr>
        <w:t xml:space="preserve"> </w:t>
      </w:r>
      <w:r w:rsidRPr="00790C47">
        <w:rPr>
          <w:rStyle w:val="FontStyle23"/>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435166" w:rsidRPr="00790C47" w:rsidRDefault="00435166" w:rsidP="00435166">
      <w:pPr>
        <w:widowControl w:val="0"/>
        <w:autoSpaceDE w:val="0"/>
        <w:autoSpaceDN w:val="0"/>
        <w:adjustRightInd w:val="0"/>
        <w:ind w:firstLine="540"/>
        <w:jc w:val="both"/>
        <w:rPr>
          <w:rStyle w:val="FontStyle23"/>
          <w:sz w:val="28"/>
          <w:szCs w:val="28"/>
        </w:rPr>
      </w:pPr>
      <w:bookmarkStart w:id="4" w:name="Par130"/>
      <w:bookmarkEnd w:id="4"/>
      <w:r w:rsidRPr="00790C47">
        <w:rPr>
          <w:rStyle w:val="FontStyle23"/>
          <w:sz w:val="28"/>
          <w:szCs w:val="28"/>
        </w:rPr>
        <w:t>2) справка по форме № 9 на всех зарегистрированных и снятых с регистрации граждан с момента выдачи ордера, заключения договора социального найма;</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3)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435166" w:rsidRPr="00790C47" w:rsidRDefault="00435166" w:rsidP="00435166">
      <w:pPr>
        <w:widowControl w:val="0"/>
        <w:autoSpaceDE w:val="0"/>
        <w:autoSpaceDN w:val="0"/>
        <w:adjustRightInd w:val="0"/>
        <w:ind w:firstLine="540"/>
        <w:jc w:val="both"/>
        <w:rPr>
          <w:rStyle w:val="FontStyle23"/>
          <w:sz w:val="28"/>
          <w:szCs w:val="28"/>
        </w:rPr>
      </w:pPr>
      <w:r w:rsidRPr="00790C47">
        <w:rPr>
          <w:sz w:val="28"/>
          <w:szCs w:val="28"/>
        </w:rPr>
        <w:t>4)</w:t>
      </w:r>
      <w:bookmarkStart w:id="5" w:name="Par135"/>
      <w:bookmarkEnd w:id="5"/>
      <w:r w:rsidRPr="00790C47">
        <w:rPr>
          <w:sz w:val="28"/>
          <w:szCs w:val="28"/>
        </w:rPr>
        <w:t xml:space="preserve"> заверенные надлежащим образом доверенность, отказы (согласия на приватизацию), при необходимости:</w:t>
      </w:r>
    </w:p>
    <w:p w:rsidR="00435166" w:rsidRPr="00790C47" w:rsidRDefault="00435166" w:rsidP="00435166">
      <w:pPr>
        <w:pStyle w:val="af6"/>
        <w:numPr>
          <w:ilvl w:val="0"/>
          <w:numId w:val="36"/>
        </w:numPr>
        <w:tabs>
          <w:tab w:val="left" w:pos="540"/>
        </w:tabs>
        <w:spacing w:after="0" w:line="240" w:lineRule="auto"/>
        <w:jc w:val="both"/>
        <w:rPr>
          <w:rFonts w:ascii="Times New Roman" w:hAnsi="Times New Roman"/>
          <w:sz w:val="28"/>
          <w:szCs w:val="28"/>
        </w:rPr>
      </w:pPr>
      <w:r w:rsidRPr="00790C47">
        <w:rPr>
          <w:rFonts w:ascii="Times New Roman" w:hAnsi="Times New Roman"/>
          <w:sz w:val="28"/>
          <w:szCs w:val="28"/>
        </w:rPr>
        <w:t>документы, подтверждающие полномочия представителя заявителя (при необходимости), в том числе:</w:t>
      </w:r>
    </w:p>
    <w:p w:rsidR="00435166" w:rsidRPr="00790C47" w:rsidRDefault="00435166" w:rsidP="00435166">
      <w:pPr>
        <w:ind w:firstLine="567"/>
        <w:jc w:val="both"/>
        <w:rPr>
          <w:sz w:val="28"/>
          <w:szCs w:val="28"/>
        </w:rPr>
      </w:pPr>
      <w:r w:rsidRPr="00790C47">
        <w:rPr>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435166" w:rsidRPr="00790C47" w:rsidRDefault="00435166" w:rsidP="00435166">
      <w:pPr>
        <w:ind w:firstLine="567"/>
        <w:jc w:val="both"/>
        <w:rPr>
          <w:sz w:val="28"/>
          <w:szCs w:val="28"/>
        </w:rPr>
      </w:pPr>
      <w:r w:rsidRPr="00790C47">
        <w:rPr>
          <w:sz w:val="28"/>
          <w:szCs w:val="28"/>
        </w:rPr>
        <w:t>- нотариально удостоверенная доверенность и копия доверенности, заверенная нотариально, доверенного лица заявителя;</w:t>
      </w:r>
    </w:p>
    <w:p w:rsidR="00435166" w:rsidRPr="00790C47" w:rsidRDefault="00435166" w:rsidP="00435166">
      <w:pPr>
        <w:ind w:firstLine="567"/>
        <w:jc w:val="both"/>
        <w:rPr>
          <w:sz w:val="28"/>
          <w:szCs w:val="28"/>
        </w:rPr>
      </w:pPr>
      <w:r w:rsidRPr="00790C47">
        <w:rPr>
          <w:sz w:val="28"/>
          <w:szCs w:val="28"/>
        </w:rPr>
        <w:t>- паспорт доверенного лица;</w:t>
      </w:r>
    </w:p>
    <w:p w:rsidR="00435166" w:rsidRPr="00790C47" w:rsidRDefault="00435166" w:rsidP="00435166">
      <w:pPr>
        <w:pStyle w:val="af6"/>
        <w:numPr>
          <w:ilvl w:val="0"/>
          <w:numId w:val="36"/>
        </w:numPr>
        <w:spacing w:after="0" w:line="240" w:lineRule="auto"/>
        <w:jc w:val="both"/>
        <w:rPr>
          <w:rFonts w:ascii="Times New Roman" w:hAnsi="Times New Roman"/>
          <w:sz w:val="28"/>
          <w:szCs w:val="28"/>
        </w:rPr>
      </w:pPr>
      <w:r w:rsidRPr="00790C47">
        <w:rPr>
          <w:rFonts w:ascii="Times New Roman" w:hAnsi="Times New Roman"/>
          <w:sz w:val="28"/>
          <w:szCs w:val="28"/>
        </w:rPr>
        <w:t>вступившие в законную силу судебные акты (при наличии);</w:t>
      </w:r>
    </w:p>
    <w:p w:rsidR="00435166" w:rsidRPr="00790C47" w:rsidRDefault="00435166" w:rsidP="00435166">
      <w:pPr>
        <w:pStyle w:val="af6"/>
        <w:numPr>
          <w:ilvl w:val="0"/>
          <w:numId w:val="36"/>
        </w:numPr>
        <w:spacing w:after="0" w:line="240" w:lineRule="auto"/>
        <w:jc w:val="both"/>
        <w:rPr>
          <w:rFonts w:ascii="Times New Roman" w:hAnsi="Times New Roman"/>
          <w:sz w:val="28"/>
          <w:szCs w:val="28"/>
        </w:rPr>
      </w:pPr>
      <w:r w:rsidRPr="00790C47">
        <w:rPr>
          <w:rFonts w:ascii="Times New Roman" w:hAnsi="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435166" w:rsidRPr="00790C47" w:rsidRDefault="00435166" w:rsidP="00435166">
      <w:pPr>
        <w:pStyle w:val="af6"/>
        <w:numPr>
          <w:ilvl w:val="0"/>
          <w:numId w:val="36"/>
        </w:numPr>
        <w:spacing w:after="0" w:line="240" w:lineRule="auto"/>
        <w:jc w:val="both"/>
        <w:rPr>
          <w:rFonts w:ascii="Times New Roman" w:hAnsi="Times New Roman"/>
          <w:sz w:val="28"/>
          <w:szCs w:val="28"/>
        </w:rPr>
      </w:pPr>
      <w:r w:rsidRPr="00790C47">
        <w:rPr>
          <w:rFonts w:ascii="Times New Roman" w:hAnsi="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435166" w:rsidRPr="00790C47" w:rsidRDefault="00435166" w:rsidP="00435166">
      <w:pPr>
        <w:ind w:firstLine="450"/>
        <w:jc w:val="both"/>
        <w:rPr>
          <w:sz w:val="28"/>
          <w:szCs w:val="28"/>
        </w:rPr>
      </w:pPr>
      <w:r w:rsidRPr="00790C47">
        <w:rPr>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sidR="00790C47" w:rsidRPr="00790C47">
        <w:rPr>
          <w:color w:val="000000"/>
          <w:sz w:val="28"/>
          <w:szCs w:val="28"/>
        </w:rPr>
        <w:t xml:space="preserve"> </w:t>
      </w:r>
      <w:r w:rsidRPr="00790C47">
        <w:rPr>
          <w:bCs/>
          <w:color w:val="000000"/>
          <w:sz w:val="28"/>
          <w:szCs w:val="28"/>
        </w:rPr>
        <w:t>доверителя</w:t>
      </w:r>
      <w:r w:rsidRPr="00790C47">
        <w:rPr>
          <w:sz w:val="28"/>
          <w:szCs w:val="28"/>
        </w:rPr>
        <w:t>;</w:t>
      </w:r>
    </w:p>
    <w:p w:rsidR="00435166" w:rsidRPr="00790C47" w:rsidRDefault="00435166" w:rsidP="00435166">
      <w:pPr>
        <w:widowControl w:val="0"/>
        <w:autoSpaceDE w:val="0"/>
        <w:autoSpaceDN w:val="0"/>
        <w:adjustRightInd w:val="0"/>
        <w:ind w:firstLine="567"/>
        <w:jc w:val="both"/>
        <w:rPr>
          <w:rStyle w:val="FontStyle23"/>
          <w:sz w:val="28"/>
          <w:szCs w:val="28"/>
        </w:rPr>
      </w:pPr>
      <w:r w:rsidRPr="00790C47">
        <w:rPr>
          <w:rStyle w:val="FontStyle23"/>
          <w:sz w:val="28"/>
          <w:szCs w:val="28"/>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Pr="00790C47">
          <w:rPr>
            <w:rStyle w:val="FontStyle23"/>
            <w:sz w:val="28"/>
            <w:szCs w:val="28"/>
          </w:rPr>
          <w:t>статьей 71</w:t>
        </w:r>
      </w:hyperlink>
      <w:r w:rsidRPr="00790C47">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435166" w:rsidRPr="00790C47" w:rsidRDefault="00435166" w:rsidP="00435166">
      <w:pPr>
        <w:widowControl w:val="0"/>
        <w:autoSpaceDE w:val="0"/>
        <w:autoSpaceDN w:val="0"/>
        <w:adjustRightInd w:val="0"/>
        <w:ind w:firstLine="540"/>
        <w:jc w:val="both"/>
        <w:rPr>
          <w:sz w:val="28"/>
          <w:szCs w:val="28"/>
        </w:rPr>
      </w:pPr>
      <w:r w:rsidRPr="00790C47">
        <w:rPr>
          <w:rStyle w:val="FontStyle23"/>
          <w:sz w:val="28"/>
          <w:szCs w:val="28"/>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435166" w:rsidRPr="00790C47" w:rsidRDefault="00435166" w:rsidP="00435166">
      <w:pPr>
        <w:widowControl w:val="0"/>
        <w:autoSpaceDE w:val="0"/>
        <w:autoSpaceDN w:val="0"/>
        <w:adjustRightInd w:val="0"/>
        <w:ind w:firstLine="567"/>
        <w:jc w:val="both"/>
        <w:rPr>
          <w:rStyle w:val="FontStyle23"/>
          <w:sz w:val="28"/>
          <w:szCs w:val="28"/>
        </w:rPr>
      </w:pPr>
      <w:r w:rsidRPr="00790C47">
        <w:rPr>
          <w:rStyle w:val="FontStyle23"/>
          <w:sz w:val="28"/>
          <w:szCs w:val="28"/>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435166" w:rsidRPr="00790C47" w:rsidRDefault="00435166" w:rsidP="00435166">
      <w:pPr>
        <w:ind w:firstLine="567"/>
        <w:jc w:val="both"/>
        <w:rPr>
          <w:sz w:val="28"/>
          <w:szCs w:val="28"/>
        </w:rPr>
      </w:pPr>
      <w:r w:rsidRPr="00790C47">
        <w:rPr>
          <w:sz w:val="28"/>
          <w:szCs w:val="28"/>
        </w:rPr>
        <w:t xml:space="preserve">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w:t>
      </w:r>
      <w:r w:rsidR="00790C47" w:rsidRPr="00790C47">
        <w:rPr>
          <w:sz w:val="28"/>
          <w:szCs w:val="28"/>
        </w:rPr>
        <w:t>помещения, в</w:t>
      </w:r>
      <w:r w:rsidRPr="00790C47">
        <w:rPr>
          <w:sz w:val="28"/>
          <w:szCs w:val="28"/>
        </w:rPr>
        <w:t xml:space="preserve">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435166" w:rsidRPr="00790C47" w:rsidRDefault="00435166" w:rsidP="00435166">
      <w:pPr>
        <w:ind w:firstLine="567"/>
        <w:jc w:val="both"/>
        <w:rPr>
          <w:sz w:val="28"/>
          <w:szCs w:val="28"/>
        </w:rPr>
      </w:pPr>
      <w:r w:rsidRPr="00790C47">
        <w:rPr>
          <w:rStyle w:val="FontStyle23"/>
          <w:sz w:val="28"/>
          <w:szCs w:val="28"/>
        </w:rPr>
        <w:t>8.1.)</w:t>
      </w:r>
      <w:r w:rsidRPr="00790C47">
        <w:rPr>
          <w:sz w:val="28"/>
          <w:szCs w:val="28"/>
        </w:rPr>
        <w:t xml:space="preserve"> Граждане, изъявившие желание приватизировать забронированные ими жилые помещения, представляют:</w:t>
      </w:r>
    </w:p>
    <w:p w:rsidR="00435166" w:rsidRPr="00790C47" w:rsidRDefault="00435166" w:rsidP="00435166">
      <w:pPr>
        <w:ind w:firstLine="225"/>
        <w:jc w:val="both"/>
        <w:rPr>
          <w:sz w:val="28"/>
          <w:szCs w:val="28"/>
        </w:rPr>
      </w:pPr>
      <w:r w:rsidRPr="00790C47">
        <w:rPr>
          <w:sz w:val="28"/>
          <w:szCs w:val="28"/>
        </w:rPr>
        <w:t>- охранное свидетельство и копию охранного свидетельства;</w:t>
      </w:r>
    </w:p>
    <w:p w:rsidR="00435166" w:rsidRPr="00790C47" w:rsidRDefault="00435166" w:rsidP="00435166">
      <w:pPr>
        <w:ind w:firstLine="225"/>
        <w:jc w:val="both"/>
        <w:rPr>
          <w:sz w:val="28"/>
          <w:szCs w:val="28"/>
        </w:rPr>
      </w:pPr>
      <w:r w:rsidRPr="00790C47">
        <w:rPr>
          <w:sz w:val="28"/>
          <w:szCs w:val="28"/>
        </w:rPr>
        <w:t>- документы, указанные в подпункте 8 пункта 2.2.13 административного регламента;</w:t>
      </w:r>
    </w:p>
    <w:p w:rsidR="00435166" w:rsidRPr="00790C47" w:rsidRDefault="00435166" w:rsidP="00435166">
      <w:pPr>
        <w:ind w:firstLine="567"/>
        <w:jc w:val="both"/>
        <w:rPr>
          <w:sz w:val="28"/>
          <w:szCs w:val="28"/>
        </w:rPr>
      </w:pPr>
      <w:r w:rsidRPr="00790C47">
        <w:rPr>
          <w:sz w:val="28"/>
          <w:szCs w:val="28"/>
        </w:rPr>
        <w:t>8.2.) Граждане, снятые с регистрации в период с 11.07.1991 года по дату подачи заявления на время учебы,  представляют:</w:t>
      </w:r>
    </w:p>
    <w:p w:rsidR="00435166" w:rsidRPr="00790C47" w:rsidRDefault="00435166" w:rsidP="00435166">
      <w:pPr>
        <w:ind w:firstLine="225"/>
        <w:jc w:val="both"/>
        <w:rPr>
          <w:sz w:val="28"/>
          <w:szCs w:val="28"/>
        </w:rPr>
      </w:pPr>
      <w:r w:rsidRPr="00790C47">
        <w:rPr>
          <w:sz w:val="28"/>
          <w:szCs w:val="28"/>
        </w:rPr>
        <w:t xml:space="preserve">- справку из учебного заведения; </w:t>
      </w:r>
    </w:p>
    <w:p w:rsidR="00435166" w:rsidRPr="00790C47" w:rsidRDefault="00435166" w:rsidP="00435166">
      <w:pPr>
        <w:ind w:firstLine="225"/>
        <w:jc w:val="both"/>
        <w:rPr>
          <w:sz w:val="28"/>
          <w:szCs w:val="28"/>
        </w:rPr>
      </w:pPr>
      <w:r w:rsidRPr="00790C47">
        <w:rPr>
          <w:sz w:val="28"/>
          <w:szCs w:val="28"/>
        </w:rPr>
        <w:t>- справку о регистрации с места проживания на период учебы.</w:t>
      </w:r>
    </w:p>
    <w:p w:rsidR="00435166" w:rsidRPr="00790C47" w:rsidRDefault="00435166" w:rsidP="00435166">
      <w:pPr>
        <w:ind w:firstLine="567"/>
        <w:jc w:val="both"/>
        <w:rPr>
          <w:sz w:val="28"/>
          <w:szCs w:val="28"/>
        </w:rPr>
      </w:pPr>
      <w:r w:rsidRPr="00790C47">
        <w:rPr>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435166" w:rsidRPr="00790C47" w:rsidRDefault="00435166" w:rsidP="00435166">
      <w:pPr>
        <w:ind w:firstLine="567"/>
        <w:jc w:val="both"/>
        <w:rPr>
          <w:sz w:val="28"/>
          <w:szCs w:val="28"/>
        </w:rPr>
      </w:pPr>
      <w:r w:rsidRPr="00790C47">
        <w:rPr>
          <w:sz w:val="28"/>
          <w:szCs w:val="28"/>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435166" w:rsidRPr="00790C47" w:rsidRDefault="00435166" w:rsidP="00435166">
      <w:pPr>
        <w:ind w:firstLine="567"/>
        <w:jc w:val="both"/>
        <w:rPr>
          <w:sz w:val="28"/>
          <w:szCs w:val="28"/>
        </w:rPr>
      </w:pPr>
      <w:r w:rsidRPr="00790C47">
        <w:rPr>
          <w:sz w:val="28"/>
          <w:szCs w:val="28"/>
        </w:rPr>
        <w:t>Граждане, отбывающие срок наказания, представляют:</w:t>
      </w:r>
    </w:p>
    <w:p w:rsidR="00435166" w:rsidRPr="00790C47" w:rsidRDefault="00435166" w:rsidP="00435166">
      <w:pPr>
        <w:ind w:firstLine="567"/>
        <w:jc w:val="both"/>
        <w:rPr>
          <w:sz w:val="28"/>
          <w:szCs w:val="28"/>
        </w:rPr>
      </w:pPr>
      <w:r w:rsidRPr="00790C47">
        <w:rPr>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435166" w:rsidRPr="00790C47" w:rsidRDefault="00435166" w:rsidP="00435166">
      <w:pPr>
        <w:ind w:firstLine="567"/>
        <w:jc w:val="both"/>
        <w:rPr>
          <w:sz w:val="28"/>
          <w:szCs w:val="28"/>
        </w:rPr>
      </w:pPr>
      <w:r w:rsidRPr="00790C47">
        <w:rPr>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435166" w:rsidRPr="00790C47" w:rsidRDefault="00435166" w:rsidP="00435166">
      <w:pPr>
        <w:ind w:firstLine="567"/>
        <w:jc w:val="both"/>
        <w:rPr>
          <w:sz w:val="28"/>
          <w:szCs w:val="28"/>
        </w:rPr>
      </w:pPr>
      <w:r w:rsidRPr="00790C47">
        <w:rPr>
          <w:sz w:val="28"/>
          <w:szCs w:val="28"/>
        </w:rPr>
        <w:t>8.4.)  Заявитель при подаче заявления на приватизацию жилого помещения, предоставляет Объяснение с указанием причины «пробелов» в регистрации.</w:t>
      </w:r>
    </w:p>
    <w:p w:rsidR="00435166" w:rsidRPr="00790C47" w:rsidRDefault="00435166" w:rsidP="00435166">
      <w:pPr>
        <w:ind w:firstLine="225"/>
        <w:jc w:val="both"/>
        <w:rPr>
          <w:sz w:val="28"/>
          <w:szCs w:val="28"/>
        </w:rPr>
      </w:pPr>
      <w:r w:rsidRPr="00790C47">
        <w:rPr>
          <w:sz w:val="28"/>
          <w:szCs w:val="28"/>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435166" w:rsidRPr="00790C47" w:rsidRDefault="00435166" w:rsidP="00435166">
      <w:pPr>
        <w:widowControl w:val="0"/>
        <w:autoSpaceDE w:val="0"/>
        <w:autoSpaceDN w:val="0"/>
        <w:adjustRightInd w:val="0"/>
        <w:ind w:firstLine="567"/>
        <w:jc w:val="both"/>
        <w:rPr>
          <w:sz w:val="28"/>
          <w:szCs w:val="28"/>
        </w:rPr>
      </w:pPr>
      <w:r w:rsidRPr="00790C47">
        <w:rPr>
          <w:rStyle w:val="FontStyle23"/>
          <w:sz w:val="28"/>
          <w:szCs w:val="28"/>
        </w:rPr>
        <w:t xml:space="preserve">1) </w:t>
      </w:r>
      <w:r w:rsidRPr="00790C47">
        <w:rPr>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435166" w:rsidRPr="00790C47" w:rsidRDefault="00435166" w:rsidP="00435166">
      <w:pPr>
        <w:widowControl w:val="0"/>
        <w:autoSpaceDE w:val="0"/>
        <w:autoSpaceDN w:val="0"/>
        <w:adjustRightInd w:val="0"/>
        <w:ind w:firstLine="540"/>
        <w:jc w:val="both"/>
        <w:rPr>
          <w:sz w:val="28"/>
          <w:szCs w:val="28"/>
        </w:rPr>
      </w:pPr>
      <w:r w:rsidRPr="00790C47">
        <w:rPr>
          <w:rStyle w:val="FontStyle23"/>
          <w:sz w:val="28"/>
          <w:szCs w:val="28"/>
        </w:rPr>
        <w:t xml:space="preserve">2) </w:t>
      </w:r>
      <w:r w:rsidRPr="00790C47">
        <w:rPr>
          <w:sz w:val="28"/>
          <w:szCs w:val="28"/>
        </w:rPr>
        <w:t xml:space="preserve">краткая характеристика жилого </w:t>
      </w:r>
      <w:r w:rsidR="00790C47" w:rsidRPr="00790C47">
        <w:rPr>
          <w:sz w:val="28"/>
          <w:szCs w:val="28"/>
        </w:rPr>
        <w:t>помещения, выданная</w:t>
      </w:r>
      <w:r w:rsidRPr="00790C47">
        <w:rPr>
          <w:sz w:val="28"/>
          <w:szCs w:val="28"/>
        </w:rPr>
        <w:t xml:space="preserve"> органом технической инвентаризации</w:t>
      </w:r>
      <w:r w:rsidRPr="00790C47">
        <w:rPr>
          <w:rStyle w:val="FontStyle23"/>
          <w:sz w:val="28"/>
          <w:szCs w:val="28"/>
        </w:rPr>
        <w:t>, справка по форме № 7</w:t>
      </w:r>
      <w:r w:rsidRPr="00790C47">
        <w:rPr>
          <w:sz w:val="28"/>
          <w:szCs w:val="28"/>
        </w:rPr>
        <w:t>;</w:t>
      </w:r>
    </w:p>
    <w:p w:rsidR="00435166" w:rsidRPr="00790C47" w:rsidRDefault="00435166" w:rsidP="00435166">
      <w:pPr>
        <w:widowControl w:val="0"/>
        <w:autoSpaceDE w:val="0"/>
        <w:autoSpaceDN w:val="0"/>
        <w:adjustRightInd w:val="0"/>
        <w:ind w:firstLine="540"/>
        <w:jc w:val="both"/>
        <w:rPr>
          <w:rStyle w:val="FontStyle23"/>
          <w:sz w:val="28"/>
          <w:szCs w:val="28"/>
        </w:rPr>
      </w:pPr>
      <w:r w:rsidRPr="00790C47">
        <w:rPr>
          <w:sz w:val="28"/>
          <w:szCs w:val="28"/>
        </w:rPr>
        <w:t>3) кадастровый паспорт на жилое помещение.</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xml:space="preserve">Заявитель вправе представить документы, указанный в настоящем </w:t>
      </w:r>
      <w:hyperlink w:anchor="Par167" w:history="1">
        <w:r w:rsidRPr="00790C47">
          <w:rPr>
            <w:sz w:val="28"/>
            <w:szCs w:val="28"/>
          </w:rPr>
          <w:t xml:space="preserve">пункте </w:t>
        </w:r>
      </w:hyperlink>
      <w:r w:rsidRPr="00790C47">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2.2.15. Срок действия технической документации– пять лет,</w:t>
      </w:r>
      <w:r w:rsidR="00790C47">
        <w:rPr>
          <w:sz w:val="28"/>
          <w:szCs w:val="28"/>
        </w:rPr>
        <w:t xml:space="preserve"> </w:t>
      </w:r>
      <w:r w:rsidRPr="00790C47">
        <w:rPr>
          <w:sz w:val="28"/>
          <w:szCs w:val="28"/>
        </w:rPr>
        <w:t>справки по форме № 9 – 30 дней (за исключением архивных).</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2.2.18. Заявитель несет ответственность за достоверность представленных сведений.</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2.2.19. Исчерпывающий перечень оснований для отказа в приеме документов, необходимых для предоставления муниципальной услуги.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Оснований для отказа в приеме документов, необходимых для предоставления муниципальной услуги, не предусмотрено.</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2.2.20. Исчерпывающий перечень оснований для отказа в предоставлении муниципальной услуги: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предоставление неполного пакета документов, указанного в пункте 2.</w:t>
      </w:r>
      <w:r w:rsidRPr="00790C47">
        <w:rPr>
          <w:rStyle w:val="af5"/>
          <w:sz w:val="28"/>
          <w:szCs w:val="28"/>
        </w:rPr>
        <w:t xml:space="preserve">2.13 </w:t>
      </w:r>
      <w:r w:rsidRPr="00790C47">
        <w:rPr>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представлены документы, которые не подтверждают право соответствующих граждан на приватизацию жилых помещений;</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в случае поступления от заявителя заявления о прекращении рассмотрения обращения;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отсутствие гражданства РФ;</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наличие неутвержденных в установленном порядке перепланировок жилого помещения;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xml:space="preserve">- жилое помещение не относится к муниципальному жилищному фонду муниципального образования </w:t>
      </w:r>
      <w:r w:rsidR="00790C47" w:rsidRPr="00790C47">
        <w:rPr>
          <w:sz w:val="28"/>
          <w:szCs w:val="28"/>
        </w:rPr>
        <w:t>Янегского</w:t>
      </w:r>
      <w:r w:rsidRPr="00790C47">
        <w:rPr>
          <w:sz w:val="28"/>
          <w:szCs w:val="28"/>
        </w:rPr>
        <w:t xml:space="preserve"> сельского поселения;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участие гражданина (заявителя) в приватизации другого жилого помещения;</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отсутствие согласия (отказа) члена семьи, являющегося сонанимателем жилого помещения на условиях социального найма;</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нахождение жилого помещения в аварийном состоянии;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включение жилого помещения в специализированный жилищный фонд;</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нахождение жилого помещения в общежитии;</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текст письменного обращения не поддается прочтению;</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 xml:space="preserve">2.3. Предоставление муниципальной услуги является бесплатным для заявителей. </w:t>
      </w:r>
    </w:p>
    <w:p w:rsidR="00435166" w:rsidRPr="00790C47" w:rsidRDefault="00435166" w:rsidP="00435166">
      <w:pPr>
        <w:widowControl w:val="0"/>
        <w:autoSpaceDE w:val="0"/>
        <w:autoSpaceDN w:val="0"/>
        <w:adjustRightInd w:val="0"/>
        <w:ind w:firstLine="540"/>
        <w:jc w:val="both"/>
        <w:rPr>
          <w:sz w:val="28"/>
          <w:szCs w:val="28"/>
        </w:rPr>
      </w:pPr>
      <w:r w:rsidRPr="00790C47">
        <w:rPr>
          <w:sz w:val="28"/>
          <w:szCs w:val="28"/>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435166" w:rsidRPr="00A366C3" w:rsidRDefault="00435166" w:rsidP="00435166">
      <w:pPr>
        <w:widowControl w:val="0"/>
        <w:autoSpaceDE w:val="0"/>
        <w:autoSpaceDN w:val="0"/>
        <w:adjustRightInd w:val="0"/>
        <w:ind w:firstLine="540"/>
        <w:jc w:val="both"/>
      </w:pPr>
      <w:r w:rsidRPr="00A366C3">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2.6. Заявление о предоставлении муниципальной услуги регистрируется в приемной администрации</w:t>
      </w:r>
      <w:r w:rsidR="00F60C80" w:rsidRPr="00F60C80">
        <w:rPr>
          <w:sz w:val="28"/>
          <w:szCs w:val="28"/>
        </w:rPr>
        <w:t xml:space="preserve"> Янегского</w:t>
      </w:r>
      <w:r w:rsidRPr="00F60C80">
        <w:rPr>
          <w:sz w:val="28"/>
          <w:szCs w:val="28"/>
        </w:rPr>
        <w:t xml:space="preserve"> сельского поселения  в течение дня поступления заявления.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2.11. Вход в здание (помещение) и выход из него оборудуются, информационными табличками (вывесками), содержащие информацию о режиме его работы.</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2.17. Помещения приема и выдачи документов должны предусматривать места для ожидания, информирования и приема заявителей.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2.20. Показатели доступности и качества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2.21. Показатели доступности муниципальной услуги (общие, применимые в отношении всех заявителей):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1) равные права и возможности при получении муниципальной услуги для заявителей;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 транспортная доступность к месту предоставления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2.22. Показатели доступности муниципальной услуги (специальные, применимые в отношении инвалидов):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 обеспечение беспрепятственного доступа инвалидов к помещениям, в которых предоставляется муниципальная услуга;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2.23. Показатели качества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1) соблюдение срока предоставления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 соблюдение требований стандарта предоставления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3) удовлетворенность заявителя профессионализмом должностных лиц ОМСУ, МФЦ при предоставлении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4) соблюдение времени ожидания в очереди при подаче запроса и получении результата;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5) осуществление не более одного взаимодействия заявителя с должностными лицами ОМСУ при получении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6) отсутствие жалоб на действия или бездействия должностных лиц ОМСУ, поданных в установленном порядке.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2.26. Иные требования, в том числе учитывающие особенности предоставления муниципальной услуги в МФЦ.</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определяет предмет обращения;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проводит проверку полномочий лица, подающего документы;</w:t>
      </w:r>
    </w:p>
    <w:p w:rsidR="00435166" w:rsidRPr="00F60C80" w:rsidRDefault="00435166" w:rsidP="00435166">
      <w:pPr>
        <w:widowControl w:val="0"/>
        <w:autoSpaceDE w:val="0"/>
        <w:autoSpaceDN w:val="0"/>
        <w:adjustRightInd w:val="0"/>
        <w:ind w:firstLine="567"/>
        <w:jc w:val="both"/>
        <w:rPr>
          <w:sz w:val="28"/>
          <w:szCs w:val="28"/>
        </w:rPr>
      </w:pPr>
      <w:r w:rsidRPr="00F60C80">
        <w:rPr>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35166" w:rsidRPr="00F60C80" w:rsidRDefault="00435166" w:rsidP="00435166">
      <w:pPr>
        <w:widowControl w:val="0"/>
        <w:autoSpaceDE w:val="0"/>
        <w:autoSpaceDN w:val="0"/>
        <w:adjustRightInd w:val="0"/>
        <w:ind w:firstLine="567"/>
        <w:jc w:val="both"/>
        <w:rPr>
          <w:sz w:val="28"/>
          <w:szCs w:val="28"/>
        </w:rPr>
      </w:pPr>
      <w:r w:rsidRPr="00F60C80">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по окончании приема документов специалист МФЦ выдает заявителю (уполномоченному лицу) расписку в приеме документов;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направляет копии документов, с составлением описи этих документов по реестру в орган местного самоуправления: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в электронном виде (в составе пакетов электронных дел) в день обращения заявителя в МФЦ;</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5166" w:rsidRPr="00F60C80" w:rsidRDefault="00435166" w:rsidP="00435166">
      <w:pPr>
        <w:widowControl w:val="0"/>
        <w:tabs>
          <w:tab w:val="left" w:pos="142"/>
          <w:tab w:val="left" w:pos="284"/>
        </w:tabs>
        <w:autoSpaceDE w:val="0"/>
        <w:autoSpaceDN w:val="0"/>
        <w:adjustRightInd w:val="0"/>
        <w:ind w:firstLine="567"/>
        <w:jc w:val="both"/>
        <w:rPr>
          <w:sz w:val="28"/>
          <w:szCs w:val="28"/>
        </w:rPr>
      </w:pPr>
      <w:r w:rsidRPr="00F60C80">
        <w:rPr>
          <w:sz w:val="28"/>
          <w:szCs w:val="28"/>
        </w:rPr>
        <w:t>По окончании приема документов специалист МФЦ выдает заявителю расписку в приеме документов.</w:t>
      </w:r>
    </w:p>
    <w:p w:rsidR="00435166" w:rsidRPr="00F60C80" w:rsidRDefault="00435166" w:rsidP="00435166">
      <w:pPr>
        <w:widowControl w:val="0"/>
        <w:autoSpaceDE w:val="0"/>
        <w:autoSpaceDN w:val="0"/>
        <w:adjustRightInd w:val="0"/>
        <w:ind w:firstLine="540"/>
        <w:jc w:val="both"/>
        <w:rPr>
          <w:iCs/>
          <w:sz w:val="28"/>
          <w:szCs w:val="28"/>
        </w:rPr>
      </w:pPr>
      <w:r w:rsidRPr="00F60C80">
        <w:rPr>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35166" w:rsidRPr="00F60C80" w:rsidRDefault="00435166" w:rsidP="00435166">
      <w:pPr>
        <w:widowControl w:val="0"/>
        <w:autoSpaceDE w:val="0"/>
        <w:autoSpaceDN w:val="0"/>
        <w:adjustRightInd w:val="0"/>
        <w:ind w:firstLine="540"/>
        <w:jc w:val="both"/>
        <w:rPr>
          <w:iCs/>
          <w:sz w:val="28"/>
          <w:szCs w:val="28"/>
        </w:rPr>
      </w:pPr>
      <w:r w:rsidRPr="00F60C80">
        <w:rPr>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35166" w:rsidRPr="00F60C80" w:rsidRDefault="00435166" w:rsidP="00435166">
      <w:pPr>
        <w:widowControl w:val="0"/>
        <w:autoSpaceDE w:val="0"/>
        <w:autoSpaceDN w:val="0"/>
        <w:adjustRightInd w:val="0"/>
        <w:ind w:firstLine="540"/>
        <w:jc w:val="both"/>
        <w:rPr>
          <w:iCs/>
          <w:sz w:val="28"/>
          <w:szCs w:val="28"/>
        </w:rPr>
      </w:pPr>
      <w:r w:rsidRPr="00F60C80">
        <w:rPr>
          <w:sz w:val="28"/>
          <w:szCs w:val="28"/>
        </w:rPr>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435166" w:rsidRPr="00F60C80" w:rsidRDefault="00435166" w:rsidP="00435166">
      <w:pPr>
        <w:ind w:firstLine="567"/>
        <w:jc w:val="both"/>
        <w:rPr>
          <w:sz w:val="28"/>
          <w:szCs w:val="28"/>
        </w:rPr>
      </w:pPr>
      <w:r w:rsidRPr="00F60C80">
        <w:rPr>
          <w:sz w:val="28"/>
          <w:szCs w:val="28"/>
        </w:rPr>
        <w:t>После подписания заявителем документов,</w:t>
      </w:r>
      <w:r w:rsidRPr="00F60C80">
        <w:rPr>
          <w:iCs/>
          <w:sz w:val="28"/>
          <w:szCs w:val="28"/>
        </w:rPr>
        <w:t xml:space="preserve"> являющихся результатом предоставления муниципальной услуги,</w:t>
      </w:r>
      <w:r w:rsidR="00F60C80" w:rsidRPr="00F60C80">
        <w:rPr>
          <w:iCs/>
          <w:sz w:val="28"/>
          <w:szCs w:val="28"/>
        </w:rPr>
        <w:t xml:space="preserve"> </w:t>
      </w:r>
      <w:r w:rsidRPr="00F60C80">
        <w:rPr>
          <w:sz w:val="28"/>
          <w:szCs w:val="28"/>
        </w:rPr>
        <w:t xml:space="preserve">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F60C80">
        <w:rPr>
          <w:iCs/>
          <w:sz w:val="28"/>
          <w:szCs w:val="28"/>
        </w:rPr>
        <w:t>в срок не более 3 рабочих дней со дня подписания вышеуказанных документов.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Передача сопроводительной ведомости неполученных договоров передачи</w:t>
      </w:r>
      <w:r w:rsidR="00F60C80" w:rsidRPr="00F60C80">
        <w:rPr>
          <w:sz w:val="28"/>
          <w:szCs w:val="28"/>
        </w:rPr>
        <w:t xml:space="preserve"> </w:t>
      </w:r>
      <w:r w:rsidRPr="00F60C80">
        <w:rPr>
          <w:sz w:val="28"/>
          <w:szCs w:val="28"/>
        </w:rPr>
        <w:t>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2.27. Особенности предоставления муниципальной услуги в электронном виде.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Предоставление муниципальной услуги в электронном виде осуществляется при технической реализации услуги на ПГУ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2.27.1.2. Муниципальная услуга может быть получена через ПГУ ЛО следующими способами: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с обязательной личной явкой на прием в Администрацию;</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2.27.1.4. Для подачи заявления через ПГУ ЛО заявитель должен выполнить следующие действия: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пройти идентификацию и аутентификацию в ЕСИА;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личном кабинете на ПГУ ЛО  заполнить в электронном виде заявление на оказание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если заявитель выбрал способ оказания услуги без личной явки на прием в Администрацию:</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 приложить к заявлению электронные документы, заверенные усиленной квалифицированной электронной подписью;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направить пакет электронных документов в Администрацию посредством функционала ПГУ ЛО.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уведомляет заявителя о принятом решении</w:t>
      </w:r>
      <w:r w:rsidR="00F60C80">
        <w:rPr>
          <w:sz w:val="28"/>
          <w:szCs w:val="28"/>
        </w:rPr>
        <w:t xml:space="preserve"> </w:t>
      </w:r>
      <w:r w:rsidRPr="00F60C80">
        <w:rPr>
          <w:sz w:val="28"/>
          <w:szCs w:val="28"/>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2.27.1.8.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2.27.1.9.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w:t>
      </w:r>
      <w:r w:rsidRPr="00A366C3">
        <w:t xml:space="preserve"> </w:t>
      </w:r>
      <w:r w:rsidRPr="00F60C80">
        <w:rPr>
          <w:sz w:val="28"/>
          <w:szCs w:val="28"/>
        </w:rPr>
        <w:t>на предоставление услуги отмечает в соответствующем поле такую необходимость).</w:t>
      </w:r>
    </w:p>
    <w:p w:rsidR="00435166" w:rsidRPr="00A366C3" w:rsidRDefault="00435166" w:rsidP="00435166">
      <w:pPr>
        <w:widowControl w:val="0"/>
        <w:autoSpaceDE w:val="0"/>
        <w:autoSpaceDN w:val="0"/>
        <w:adjustRightInd w:val="0"/>
        <w:ind w:firstLine="540"/>
        <w:jc w:val="both"/>
      </w:pPr>
    </w:p>
    <w:p w:rsidR="00435166" w:rsidRPr="00A366C3" w:rsidRDefault="00435166" w:rsidP="00435166">
      <w:pPr>
        <w:widowControl w:val="0"/>
        <w:autoSpaceDE w:val="0"/>
        <w:autoSpaceDN w:val="0"/>
        <w:adjustRightInd w:val="0"/>
        <w:ind w:firstLine="540"/>
        <w:jc w:val="both"/>
      </w:pPr>
    </w:p>
    <w:p w:rsidR="00435166" w:rsidRPr="00A366C3" w:rsidRDefault="00435166" w:rsidP="00435166">
      <w:pPr>
        <w:widowControl w:val="0"/>
        <w:autoSpaceDE w:val="0"/>
        <w:autoSpaceDN w:val="0"/>
        <w:adjustRightInd w:val="0"/>
        <w:ind w:firstLine="540"/>
        <w:jc w:val="both"/>
      </w:pPr>
    </w:p>
    <w:p w:rsidR="00435166" w:rsidRPr="00F60C80" w:rsidRDefault="00F60C80" w:rsidP="00435166">
      <w:pPr>
        <w:widowControl w:val="0"/>
        <w:autoSpaceDE w:val="0"/>
        <w:autoSpaceDN w:val="0"/>
        <w:adjustRightInd w:val="0"/>
        <w:jc w:val="center"/>
        <w:outlineLvl w:val="1"/>
        <w:rPr>
          <w:b/>
          <w:bCs/>
          <w:sz w:val="28"/>
          <w:szCs w:val="28"/>
        </w:rPr>
      </w:pPr>
      <w:r w:rsidRPr="00F60C80">
        <w:rPr>
          <w:b/>
          <w:bCs/>
          <w:sz w:val="28"/>
          <w:szCs w:val="28"/>
        </w:rPr>
        <w:t>3</w:t>
      </w:r>
      <w:r w:rsidR="00435166" w:rsidRPr="00F60C80">
        <w:rPr>
          <w:b/>
          <w:bCs/>
          <w:sz w:val="28"/>
          <w:szCs w:val="28"/>
        </w:rPr>
        <w:t>. Информация об услугах, являющихся необходимыми и обязательными для предоставления муниципальной услуги</w:t>
      </w:r>
    </w:p>
    <w:p w:rsidR="00435166" w:rsidRPr="00F60C80" w:rsidRDefault="00435166" w:rsidP="00435166">
      <w:pPr>
        <w:widowControl w:val="0"/>
        <w:autoSpaceDE w:val="0"/>
        <w:autoSpaceDN w:val="0"/>
        <w:adjustRightInd w:val="0"/>
        <w:ind w:firstLine="709"/>
        <w:jc w:val="center"/>
        <w:outlineLvl w:val="1"/>
        <w:rPr>
          <w:b/>
          <w:bCs/>
          <w:sz w:val="28"/>
          <w:szCs w:val="28"/>
        </w:rPr>
      </w:pPr>
    </w:p>
    <w:p w:rsidR="00435166" w:rsidRPr="00F60C80" w:rsidRDefault="00435166" w:rsidP="00435166">
      <w:pPr>
        <w:widowControl w:val="0"/>
        <w:autoSpaceDE w:val="0"/>
        <w:autoSpaceDN w:val="0"/>
        <w:adjustRightInd w:val="0"/>
        <w:ind w:firstLine="567"/>
        <w:jc w:val="both"/>
        <w:outlineLvl w:val="1"/>
        <w:rPr>
          <w:bCs/>
          <w:sz w:val="28"/>
          <w:szCs w:val="28"/>
        </w:rPr>
      </w:pPr>
      <w:r w:rsidRPr="00F60C80">
        <w:rPr>
          <w:bCs/>
          <w:sz w:val="28"/>
          <w:szCs w:val="28"/>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35166" w:rsidRPr="00A366C3" w:rsidRDefault="00435166" w:rsidP="00435166">
      <w:pPr>
        <w:widowControl w:val="0"/>
        <w:autoSpaceDE w:val="0"/>
        <w:autoSpaceDN w:val="0"/>
        <w:adjustRightInd w:val="0"/>
        <w:ind w:firstLine="540"/>
        <w:jc w:val="both"/>
      </w:pPr>
    </w:p>
    <w:p w:rsidR="00435166" w:rsidRPr="00A366C3" w:rsidRDefault="00435166" w:rsidP="00435166">
      <w:pPr>
        <w:widowControl w:val="0"/>
        <w:autoSpaceDE w:val="0"/>
        <w:autoSpaceDN w:val="0"/>
        <w:adjustRightInd w:val="0"/>
        <w:ind w:firstLine="540"/>
        <w:jc w:val="both"/>
      </w:pPr>
    </w:p>
    <w:p w:rsidR="00435166" w:rsidRPr="00F60C80" w:rsidRDefault="00F60C80" w:rsidP="00435166">
      <w:pPr>
        <w:widowControl w:val="0"/>
        <w:autoSpaceDE w:val="0"/>
        <w:autoSpaceDN w:val="0"/>
        <w:adjustRightInd w:val="0"/>
        <w:jc w:val="center"/>
        <w:outlineLvl w:val="1"/>
        <w:rPr>
          <w:b/>
          <w:bCs/>
          <w:sz w:val="28"/>
          <w:szCs w:val="28"/>
        </w:rPr>
      </w:pPr>
      <w:r w:rsidRPr="00F60C80">
        <w:rPr>
          <w:b/>
          <w:bCs/>
          <w:sz w:val="28"/>
          <w:szCs w:val="28"/>
        </w:rPr>
        <w:t>4</w:t>
      </w:r>
      <w:r w:rsidR="00435166" w:rsidRPr="00F60C80">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5166" w:rsidRPr="00F60C80" w:rsidRDefault="00435166" w:rsidP="00435166">
      <w:pPr>
        <w:widowControl w:val="0"/>
        <w:autoSpaceDE w:val="0"/>
        <w:autoSpaceDN w:val="0"/>
        <w:adjustRightInd w:val="0"/>
        <w:jc w:val="center"/>
        <w:outlineLvl w:val="1"/>
        <w:rPr>
          <w:sz w:val="28"/>
          <w:szCs w:val="28"/>
        </w:rPr>
      </w:pPr>
    </w:p>
    <w:p w:rsidR="00435166" w:rsidRPr="00F60C80" w:rsidRDefault="00435166" w:rsidP="00435166">
      <w:pPr>
        <w:widowControl w:val="0"/>
        <w:autoSpaceDE w:val="0"/>
        <w:autoSpaceDN w:val="0"/>
        <w:adjustRightInd w:val="0"/>
        <w:ind w:firstLine="540"/>
        <w:jc w:val="both"/>
        <w:rPr>
          <w:sz w:val="28"/>
          <w:szCs w:val="28"/>
        </w:rPr>
      </w:pP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4.1. Последовательность административных процедур при предоставлении муниципальной услуги (приложение4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4.2. Муниципальная услуга осуществляется сотрудниками Администрации </w:t>
      </w:r>
      <w:r w:rsidR="00F60C80" w:rsidRPr="00F60C80">
        <w:rPr>
          <w:sz w:val="28"/>
          <w:szCs w:val="28"/>
        </w:rPr>
        <w:t>Янегского</w:t>
      </w:r>
      <w:r w:rsidRPr="00F60C80">
        <w:rPr>
          <w:sz w:val="28"/>
          <w:szCs w:val="28"/>
        </w:rPr>
        <w:t xml:space="preserve"> сельского поселения Лодейнопольского муниципального района Ленинградской области.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4.3. Содержание и продолжительность административных процедур и (или) максимальный срок их выполнения.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Предоставление муниципальной услуги включает в себя следующие административные процедуры:</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4.3.1. Основанием для начала административной процедуры является представление заявителем в Администрацию </w:t>
      </w:r>
      <w:r w:rsidR="00F60C80" w:rsidRPr="00F60C80">
        <w:rPr>
          <w:sz w:val="28"/>
          <w:szCs w:val="28"/>
        </w:rPr>
        <w:t>Янегского</w:t>
      </w:r>
      <w:r w:rsidRPr="00F60C80">
        <w:rPr>
          <w:sz w:val="28"/>
          <w:szCs w:val="28"/>
        </w:rPr>
        <w:t xml:space="preserve"> сельского поселения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Администрации </w:t>
      </w:r>
      <w:r w:rsidR="00F60C80" w:rsidRPr="00F60C80">
        <w:rPr>
          <w:sz w:val="28"/>
          <w:szCs w:val="28"/>
        </w:rPr>
        <w:t>Янегского</w:t>
      </w:r>
      <w:r w:rsidRPr="00F60C80">
        <w:rPr>
          <w:sz w:val="28"/>
          <w:szCs w:val="28"/>
        </w:rPr>
        <w:t xml:space="preserve"> сельского поселения,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4.3.3. После чего</w:t>
      </w:r>
      <w:r w:rsidR="00F60C80" w:rsidRPr="00F60C80">
        <w:rPr>
          <w:sz w:val="28"/>
          <w:szCs w:val="28"/>
        </w:rPr>
        <w:t xml:space="preserve"> </w:t>
      </w:r>
      <w:r w:rsidRPr="00F60C80">
        <w:rPr>
          <w:sz w:val="28"/>
          <w:szCs w:val="28"/>
        </w:rPr>
        <w:t>специалист приступает к оформлению договора передачи. Договор передачи оформляется в 4 экземплярах:</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4.3.4. Далее договор передачи подписывается уполномоченным представителем собственника жилого помещения.</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Документы, предоставленные гражданами в отдел, формируются в отдельные дела и сдаются в архив.</w:t>
      </w:r>
    </w:p>
    <w:p w:rsidR="00435166" w:rsidRPr="00F60C80" w:rsidRDefault="00435166" w:rsidP="00435166">
      <w:pPr>
        <w:widowControl w:val="0"/>
        <w:autoSpaceDE w:val="0"/>
        <w:autoSpaceDN w:val="0"/>
        <w:adjustRightInd w:val="0"/>
        <w:ind w:firstLine="540"/>
        <w:jc w:val="both"/>
        <w:rPr>
          <w:iCs/>
          <w:sz w:val="28"/>
          <w:szCs w:val="28"/>
        </w:rPr>
      </w:pPr>
      <w:r w:rsidRPr="00F60C80">
        <w:rPr>
          <w:iCs/>
          <w:sz w:val="28"/>
          <w:szCs w:val="28"/>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435166" w:rsidRPr="00F60C80" w:rsidRDefault="00435166" w:rsidP="00435166">
      <w:pPr>
        <w:widowControl w:val="0"/>
        <w:autoSpaceDE w:val="0"/>
        <w:autoSpaceDN w:val="0"/>
        <w:adjustRightInd w:val="0"/>
        <w:ind w:firstLine="540"/>
        <w:jc w:val="both"/>
        <w:rPr>
          <w:sz w:val="28"/>
          <w:szCs w:val="28"/>
        </w:rPr>
      </w:pPr>
      <w:r w:rsidRPr="00F60C80">
        <w:rPr>
          <w:iCs/>
          <w:sz w:val="28"/>
          <w:szCs w:val="28"/>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F60C80">
        <w:rPr>
          <w:sz w:val="28"/>
          <w:szCs w:val="28"/>
        </w:rPr>
        <w:t>4.4. Критерии принятия решений.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соответствие действующему законодательству РФ;</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изложение в простой, доступной для восприятия форме;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 тексты материалов печатаются удобным для чтения шрифтом без исправлений.</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4.5. Результат выполнения административной процедуры.</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4.6. Способ фиксации результата выполнения административного действия, в том числе через МФЦ и в электронной форме.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35166" w:rsidRPr="00F60C80" w:rsidRDefault="00435166" w:rsidP="00435166">
      <w:pPr>
        <w:widowControl w:val="0"/>
        <w:autoSpaceDE w:val="0"/>
        <w:autoSpaceDN w:val="0"/>
        <w:adjustRightInd w:val="0"/>
        <w:ind w:firstLine="540"/>
        <w:jc w:val="both"/>
        <w:rPr>
          <w:sz w:val="28"/>
          <w:szCs w:val="28"/>
        </w:rPr>
      </w:pPr>
      <w:r w:rsidRPr="00F60C80">
        <w:rPr>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435166" w:rsidRPr="00A366C3" w:rsidRDefault="00435166" w:rsidP="00435166">
      <w:pPr>
        <w:widowControl w:val="0"/>
        <w:autoSpaceDE w:val="0"/>
        <w:autoSpaceDN w:val="0"/>
        <w:adjustRightInd w:val="0"/>
        <w:ind w:firstLine="540"/>
        <w:jc w:val="both"/>
      </w:pPr>
    </w:p>
    <w:p w:rsidR="00435166" w:rsidRPr="008619E7" w:rsidRDefault="00435166" w:rsidP="00435166">
      <w:pPr>
        <w:widowControl w:val="0"/>
        <w:autoSpaceDE w:val="0"/>
        <w:autoSpaceDN w:val="0"/>
        <w:adjustRightInd w:val="0"/>
        <w:ind w:firstLine="540"/>
        <w:jc w:val="both"/>
        <w:rPr>
          <w:sz w:val="30"/>
          <w:szCs w:val="30"/>
        </w:rPr>
      </w:pPr>
    </w:p>
    <w:p w:rsidR="00435166" w:rsidRPr="008619E7" w:rsidRDefault="00F60C80" w:rsidP="00435166">
      <w:pPr>
        <w:widowControl w:val="0"/>
        <w:autoSpaceDE w:val="0"/>
        <w:autoSpaceDN w:val="0"/>
        <w:adjustRightInd w:val="0"/>
        <w:jc w:val="center"/>
        <w:rPr>
          <w:b/>
          <w:sz w:val="30"/>
          <w:szCs w:val="30"/>
        </w:rPr>
      </w:pPr>
      <w:r w:rsidRPr="008619E7">
        <w:rPr>
          <w:b/>
          <w:sz w:val="30"/>
          <w:szCs w:val="30"/>
        </w:rPr>
        <w:t>5</w:t>
      </w:r>
      <w:r w:rsidR="00435166" w:rsidRPr="008619E7">
        <w:rPr>
          <w:b/>
          <w:sz w:val="30"/>
          <w:szCs w:val="30"/>
        </w:rPr>
        <w:t>. Формы контроля за предоставлением муниципальной услуги</w:t>
      </w:r>
    </w:p>
    <w:p w:rsidR="00435166" w:rsidRPr="008619E7" w:rsidRDefault="00435166" w:rsidP="00435166">
      <w:pPr>
        <w:widowControl w:val="0"/>
        <w:autoSpaceDE w:val="0"/>
        <w:autoSpaceDN w:val="0"/>
        <w:adjustRightInd w:val="0"/>
        <w:jc w:val="center"/>
        <w:rPr>
          <w:sz w:val="30"/>
          <w:szCs w:val="30"/>
        </w:rPr>
      </w:pPr>
    </w:p>
    <w:p w:rsidR="00435166" w:rsidRPr="008619E7" w:rsidRDefault="00435166" w:rsidP="00435166">
      <w:pPr>
        <w:autoSpaceDE w:val="0"/>
        <w:autoSpaceDN w:val="0"/>
        <w:adjustRightInd w:val="0"/>
        <w:ind w:firstLine="567"/>
        <w:jc w:val="both"/>
        <w:rPr>
          <w:sz w:val="30"/>
          <w:szCs w:val="30"/>
        </w:rPr>
      </w:pPr>
      <w:r w:rsidRPr="008619E7">
        <w:rPr>
          <w:sz w:val="30"/>
          <w:szCs w:val="30"/>
        </w:rPr>
        <w:t>5.1.</w:t>
      </w:r>
      <w:r w:rsidRPr="008619E7">
        <w:rPr>
          <w:sz w:val="30"/>
          <w:szCs w:val="30"/>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435166" w:rsidRPr="008619E7" w:rsidRDefault="00435166" w:rsidP="00435166">
      <w:pPr>
        <w:autoSpaceDE w:val="0"/>
        <w:autoSpaceDN w:val="0"/>
        <w:adjustRightInd w:val="0"/>
        <w:ind w:firstLine="567"/>
        <w:jc w:val="both"/>
        <w:rPr>
          <w:sz w:val="30"/>
          <w:szCs w:val="30"/>
        </w:rPr>
      </w:pPr>
      <w:r w:rsidRPr="008619E7">
        <w:rPr>
          <w:sz w:val="30"/>
          <w:szCs w:val="30"/>
        </w:rPr>
        <w:t>5.2.</w:t>
      </w:r>
      <w:r w:rsidRPr="008619E7">
        <w:rPr>
          <w:sz w:val="30"/>
          <w:szCs w:val="30"/>
        </w:rPr>
        <w:tab/>
        <w:t xml:space="preserve">Текущий контроль за совершением действий и принятием решений при предоставлении </w:t>
      </w:r>
      <w:r w:rsidRPr="008619E7">
        <w:rPr>
          <w:rFonts w:eastAsia="Calibri"/>
          <w:sz w:val="30"/>
          <w:szCs w:val="30"/>
        </w:rPr>
        <w:t xml:space="preserve">муниципальной услуги </w:t>
      </w:r>
      <w:r w:rsidRPr="008619E7">
        <w:rPr>
          <w:sz w:val="30"/>
          <w:szCs w:val="30"/>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435166" w:rsidRPr="008619E7" w:rsidRDefault="00435166" w:rsidP="00435166">
      <w:pPr>
        <w:autoSpaceDE w:val="0"/>
        <w:autoSpaceDN w:val="0"/>
        <w:adjustRightInd w:val="0"/>
        <w:ind w:firstLine="567"/>
        <w:jc w:val="both"/>
        <w:rPr>
          <w:sz w:val="30"/>
          <w:szCs w:val="30"/>
        </w:rPr>
      </w:pPr>
      <w:r w:rsidRPr="008619E7">
        <w:rPr>
          <w:sz w:val="30"/>
          <w:szCs w:val="30"/>
        </w:rPr>
        <w:t xml:space="preserve">проведения текущего мониторинга предоставления </w:t>
      </w:r>
      <w:r w:rsidRPr="008619E7">
        <w:rPr>
          <w:rFonts w:eastAsia="Calibri"/>
          <w:sz w:val="30"/>
          <w:szCs w:val="30"/>
        </w:rPr>
        <w:t>муниципальной услуги</w:t>
      </w:r>
      <w:r w:rsidRPr="008619E7">
        <w:rPr>
          <w:sz w:val="30"/>
          <w:szCs w:val="30"/>
        </w:rPr>
        <w:t>;</w:t>
      </w:r>
    </w:p>
    <w:p w:rsidR="00435166" w:rsidRPr="008619E7" w:rsidRDefault="00435166" w:rsidP="00435166">
      <w:pPr>
        <w:autoSpaceDE w:val="0"/>
        <w:autoSpaceDN w:val="0"/>
        <w:adjustRightInd w:val="0"/>
        <w:ind w:firstLine="567"/>
        <w:jc w:val="both"/>
        <w:rPr>
          <w:sz w:val="30"/>
          <w:szCs w:val="30"/>
        </w:rPr>
      </w:pPr>
      <w:r w:rsidRPr="008619E7">
        <w:rPr>
          <w:sz w:val="30"/>
          <w:szCs w:val="30"/>
        </w:rPr>
        <w:t>контроля сроков осуществления административных процедур (выполнения действий и принятия решений);</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проверки процесса выполнения административных процедур (выполнения действий и принятия решений);</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контроля качества выполнения административных процедур (выполнения действий и принятия решений);</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 xml:space="preserve">рассмотрения и анализа отчетов, содержащих основные количественные показатели, характеризующие процесс предоставления </w:t>
      </w:r>
      <w:r w:rsidRPr="008619E7">
        <w:rPr>
          <w:rFonts w:eastAsia="Calibri"/>
          <w:sz w:val="30"/>
          <w:szCs w:val="30"/>
        </w:rPr>
        <w:t>муниципальной услуги</w:t>
      </w:r>
      <w:r w:rsidRPr="008619E7">
        <w:rPr>
          <w:sz w:val="30"/>
          <w:szCs w:val="30"/>
        </w:rPr>
        <w:t>;</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 xml:space="preserve">приема, рассмотрения и оперативного реагирования на обращения и жалобы заявителей по вопросам, связанным с предоставлением </w:t>
      </w:r>
      <w:r w:rsidRPr="008619E7">
        <w:rPr>
          <w:rFonts w:eastAsia="Calibri"/>
          <w:sz w:val="30"/>
          <w:szCs w:val="30"/>
        </w:rPr>
        <w:t>муниципальной услуги</w:t>
      </w:r>
      <w:r w:rsidRPr="008619E7">
        <w:rPr>
          <w:sz w:val="30"/>
          <w:szCs w:val="30"/>
        </w:rPr>
        <w:t>.</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5.3.</w:t>
      </w:r>
      <w:r w:rsidRPr="008619E7">
        <w:rPr>
          <w:sz w:val="30"/>
          <w:szCs w:val="30"/>
        </w:rPr>
        <w:tab/>
        <w:t xml:space="preserve">Текущий контроль за регистрацией входящей и исходящей корреспонденции (заявлений о предоставлении </w:t>
      </w:r>
      <w:r w:rsidRPr="008619E7">
        <w:rPr>
          <w:rFonts w:eastAsia="Calibri"/>
          <w:sz w:val="30"/>
          <w:szCs w:val="30"/>
        </w:rPr>
        <w:t>муниципальной услуги</w:t>
      </w:r>
      <w:r w:rsidRPr="008619E7">
        <w:rPr>
          <w:sz w:val="30"/>
          <w:szCs w:val="30"/>
        </w:rPr>
        <w:t xml:space="preserve">, обращений о представлении информации о порядке предоставления </w:t>
      </w:r>
      <w:r w:rsidRPr="008619E7">
        <w:rPr>
          <w:rFonts w:eastAsia="Calibri"/>
          <w:sz w:val="30"/>
          <w:szCs w:val="30"/>
        </w:rPr>
        <w:t>муниципальной услуги</w:t>
      </w:r>
      <w:r w:rsidRPr="008619E7">
        <w:rPr>
          <w:sz w:val="30"/>
          <w:szCs w:val="30"/>
        </w:rPr>
        <w:t xml:space="preserve">, ответов должностных лиц органа местного самоуправления на соответствующие заявления и обращения, а также запросов) осуществляет Глава администрации </w:t>
      </w:r>
      <w:r w:rsidR="00F60C80" w:rsidRPr="008619E7">
        <w:rPr>
          <w:sz w:val="30"/>
          <w:szCs w:val="30"/>
        </w:rPr>
        <w:t>Янегского</w:t>
      </w:r>
      <w:r w:rsidRPr="008619E7">
        <w:rPr>
          <w:sz w:val="30"/>
          <w:szCs w:val="30"/>
        </w:rPr>
        <w:t xml:space="preserve"> сельского поселения.</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5.4.</w:t>
      </w:r>
      <w:r w:rsidRPr="008619E7">
        <w:rPr>
          <w:sz w:val="30"/>
          <w:szCs w:val="3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5.5.</w:t>
      </w:r>
      <w:r w:rsidRPr="008619E7">
        <w:rPr>
          <w:sz w:val="30"/>
          <w:szCs w:val="30"/>
        </w:rPr>
        <w:tab/>
        <w:t>О случаях и причинах нарушения сроков и содержания административных процедур ответственные за их осуществление специалисты</w:t>
      </w:r>
      <w:r w:rsidR="00F60C80" w:rsidRPr="008619E7">
        <w:rPr>
          <w:sz w:val="30"/>
          <w:szCs w:val="30"/>
        </w:rPr>
        <w:t xml:space="preserve"> </w:t>
      </w:r>
      <w:r w:rsidRPr="008619E7">
        <w:rPr>
          <w:sz w:val="30"/>
          <w:szCs w:val="30"/>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 xml:space="preserve">Специалисты, участвующие в предоставлении </w:t>
      </w:r>
      <w:r w:rsidRPr="008619E7">
        <w:rPr>
          <w:rFonts w:eastAsia="Calibri"/>
          <w:sz w:val="30"/>
          <w:szCs w:val="30"/>
        </w:rPr>
        <w:t>муниципальной услуги</w:t>
      </w:r>
      <w:r w:rsidRPr="008619E7">
        <w:rPr>
          <w:sz w:val="30"/>
          <w:szCs w:val="30"/>
        </w:rPr>
        <w:t>, несут ответственность за соблюдение сроков и порядка исполнения административных процедур.</w:t>
      </w:r>
    </w:p>
    <w:p w:rsidR="00435166" w:rsidRPr="008619E7" w:rsidRDefault="00435166" w:rsidP="00435166">
      <w:pPr>
        <w:tabs>
          <w:tab w:val="left" w:pos="567"/>
        </w:tabs>
        <w:autoSpaceDE w:val="0"/>
        <w:autoSpaceDN w:val="0"/>
        <w:adjustRightInd w:val="0"/>
        <w:ind w:firstLine="567"/>
        <w:jc w:val="both"/>
        <w:rPr>
          <w:sz w:val="30"/>
          <w:szCs w:val="30"/>
        </w:rPr>
      </w:pPr>
      <w:r w:rsidRPr="008619E7">
        <w:rPr>
          <w:sz w:val="30"/>
          <w:szCs w:val="30"/>
        </w:rPr>
        <w:t>5.6.</w:t>
      </w:r>
      <w:r w:rsidRPr="008619E7">
        <w:rPr>
          <w:sz w:val="30"/>
          <w:szCs w:val="3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35166" w:rsidRPr="008619E7" w:rsidRDefault="00435166" w:rsidP="00435166">
      <w:pPr>
        <w:autoSpaceDE w:val="0"/>
        <w:autoSpaceDN w:val="0"/>
        <w:adjustRightInd w:val="0"/>
        <w:ind w:firstLine="567"/>
        <w:jc w:val="both"/>
        <w:rPr>
          <w:sz w:val="30"/>
          <w:szCs w:val="30"/>
        </w:rPr>
      </w:pPr>
      <w:r w:rsidRPr="008619E7">
        <w:rPr>
          <w:sz w:val="30"/>
          <w:szCs w:val="30"/>
        </w:rPr>
        <w:t>5.7.</w:t>
      </w:r>
      <w:r w:rsidRPr="008619E7">
        <w:rPr>
          <w:sz w:val="30"/>
          <w:szCs w:val="3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619E7">
        <w:rPr>
          <w:rFonts w:eastAsia="Calibri"/>
          <w:sz w:val="30"/>
          <w:szCs w:val="30"/>
        </w:rPr>
        <w:t>муниципальной услуги</w:t>
      </w:r>
      <w:r w:rsidRPr="008619E7">
        <w:rPr>
          <w:sz w:val="30"/>
          <w:szCs w:val="30"/>
        </w:rPr>
        <w:t>, закрепляется в должностном регламенте (или должностной инструкции) сотрудника</w:t>
      </w:r>
      <w:r w:rsidR="00F60C80" w:rsidRPr="008619E7">
        <w:rPr>
          <w:sz w:val="30"/>
          <w:szCs w:val="30"/>
        </w:rPr>
        <w:t xml:space="preserve"> </w:t>
      </w:r>
      <w:r w:rsidRPr="008619E7">
        <w:rPr>
          <w:sz w:val="30"/>
          <w:szCs w:val="30"/>
        </w:rPr>
        <w:t>органа местного самоуправления.</w:t>
      </w:r>
    </w:p>
    <w:p w:rsidR="00435166" w:rsidRPr="008619E7" w:rsidRDefault="00435166" w:rsidP="00435166">
      <w:pPr>
        <w:autoSpaceDE w:val="0"/>
        <w:autoSpaceDN w:val="0"/>
        <w:adjustRightInd w:val="0"/>
        <w:ind w:firstLine="567"/>
        <w:jc w:val="both"/>
        <w:rPr>
          <w:sz w:val="30"/>
          <w:szCs w:val="30"/>
        </w:rPr>
      </w:pPr>
      <w:r w:rsidRPr="008619E7">
        <w:rPr>
          <w:sz w:val="30"/>
          <w:szCs w:val="3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5166" w:rsidRPr="008619E7" w:rsidRDefault="00435166" w:rsidP="00435166">
      <w:pPr>
        <w:autoSpaceDE w:val="0"/>
        <w:autoSpaceDN w:val="0"/>
        <w:adjustRightInd w:val="0"/>
        <w:ind w:firstLine="567"/>
        <w:jc w:val="both"/>
        <w:rPr>
          <w:sz w:val="30"/>
          <w:szCs w:val="30"/>
        </w:rPr>
      </w:pPr>
      <w:r w:rsidRPr="008619E7">
        <w:rPr>
          <w:sz w:val="30"/>
          <w:szCs w:val="3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5166" w:rsidRPr="00A366C3" w:rsidRDefault="00435166" w:rsidP="00435166">
      <w:pPr>
        <w:autoSpaceDE w:val="0"/>
        <w:autoSpaceDN w:val="0"/>
        <w:adjustRightInd w:val="0"/>
        <w:jc w:val="both"/>
      </w:pPr>
    </w:p>
    <w:p w:rsidR="00435166" w:rsidRPr="00A366C3" w:rsidRDefault="00435166" w:rsidP="00435166">
      <w:pPr>
        <w:autoSpaceDE w:val="0"/>
        <w:autoSpaceDN w:val="0"/>
        <w:adjustRightInd w:val="0"/>
        <w:ind w:firstLine="720"/>
        <w:jc w:val="both"/>
      </w:pPr>
    </w:p>
    <w:p w:rsidR="00435166" w:rsidRPr="008619E7" w:rsidRDefault="008619E7" w:rsidP="00435166">
      <w:pPr>
        <w:autoSpaceDE w:val="0"/>
        <w:autoSpaceDN w:val="0"/>
        <w:adjustRightInd w:val="0"/>
        <w:jc w:val="center"/>
        <w:rPr>
          <w:b/>
          <w:sz w:val="28"/>
          <w:szCs w:val="28"/>
        </w:rPr>
      </w:pPr>
      <w:r w:rsidRPr="008619E7">
        <w:rPr>
          <w:b/>
          <w:sz w:val="28"/>
          <w:szCs w:val="28"/>
        </w:rPr>
        <w:t>6</w:t>
      </w:r>
      <w:r w:rsidR="00435166" w:rsidRPr="008619E7">
        <w:rPr>
          <w:b/>
          <w:sz w:val="28"/>
          <w:szCs w:val="28"/>
        </w:rPr>
        <w:t>. Досудебный (внесудебный) порядок обжалования</w:t>
      </w:r>
    </w:p>
    <w:p w:rsidR="00435166" w:rsidRPr="008619E7" w:rsidRDefault="00435166" w:rsidP="00435166">
      <w:pPr>
        <w:autoSpaceDE w:val="0"/>
        <w:autoSpaceDN w:val="0"/>
        <w:adjustRightInd w:val="0"/>
        <w:jc w:val="center"/>
        <w:rPr>
          <w:b/>
          <w:sz w:val="28"/>
          <w:szCs w:val="28"/>
        </w:rPr>
      </w:pPr>
      <w:r w:rsidRPr="008619E7">
        <w:rPr>
          <w:b/>
          <w:sz w:val="28"/>
          <w:szCs w:val="28"/>
        </w:rPr>
        <w:t xml:space="preserve">решений и действий (бездействия) органа, предоставляющего </w:t>
      </w:r>
      <w:r w:rsidRPr="008619E7">
        <w:rPr>
          <w:rFonts w:eastAsia="Calibri"/>
          <w:b/>
          <w:sz w:val="28"/>
          <w:szCs w:val="28"/>
        </w:rPr>
        <w:t>муниципальную</w:t>
      </w:r>
      <w:r w:rsidRPr="008619E7">
        <w:rPr>
          <w:b/>
          <w:sz w:val="28"/>
          <w:szCs w:val="28"/>
        </w:rPr>
        <w:t xml:space="preserve"> услугу, а также должностных лиц, муниципальных служащих</w:t>
      </w:r>
    </w:p>
    <w:p w:rsidR="00435166" w:rsidRPr="008619E7" w:rsidRDefault="00435166" w:rsidP="00435166">
      <w:pPr>
        <w:autoSpaceDE w:val="0"/>
        <w:autoSpaceDN w:val="0"/>
        <w:adjustRightInd w:val="0"/>
        <w:ind w:firstLine="720"/>
        <w:jc w:val="both"/>
        <w:rPr>
          <w:sz w:val="28"/>
          <w:szCs w:val="28"/>
        </w:rPr>
      </w:pPr>
    </w:p>
    <w:p w:rsidR="00435166" w:rsidRPr="008619E7" w:rsidRDefault="00435166" w:rsidP="00435166">
      <w:pPr>
        <w:autoSpaceDE w:val="0"/>
        <w:autoSpaceDN w:val="0"/>
        <w:adjustRightInd w:val="0"/>
        <w:ind w:firstLine="567"/>
        <w:jc w:val="both"/>
        <w:rPr>
          <w:sz w:val="28"/>
          <w:szCs w:val="28"/>
        </w:rPr>
      </w:pPr>
      <w:r w:rsidRPr="008619E7">
        <w:rPr>
          <w:sz w:val="28"/>
          <w:szCs w:val="28"/>
        </w:rPr>
        <w:t>6.1.</w:t>
      </w:r>
      <w:r w:rsidRPr="008619E7">
        <w:rPr>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5166" w:rsidRPr="008619E7" w:rsidRDefault="00435166" w:rsidP="00435166">
      <w:pPr>
        <w:autoSpaceDE w:val="0"/>
        <w:autoSpaceDN w:val="0"/>
        <w:adjustRightInd w:val="0"/>
        <w:ind w:firstLine="567"/>
        <w:jc w:val="both"/>
        <w:rPr>
          <w:sz w:val="28"/>
          <w:szCs w:val="28"/>
        </w:rPr>
      </w:pPr>
      <w:r w:rsidRPr="008619E7">
        <w:rPr>
          <w:sz w:val="28"/>
          <w:szCs w:val="28"/>
        </w:rPr>
        <w:t>6.2.</w:t>
      </w:r>
      <w:r w:rsidRPr="008619E7">
        <w:rPr>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435166" w:rsidRPr="008619E7" w:rsidRDefault="00435166" w:rsidP="00435166">
      <w:pPr>
        <w:autoSpaceDE w:val="0"/>
        <w:autoSpaceDN w:val="0"/>
        <w:adjustRightInd w:val="0"/>
        <w:ind w:firstLine="567"/>
        <w:jc w:val="both"/>
        <w:rPr>
          <w:sz w:val="28"/>
          <w:szCs w:val="28"/>
        </w:rPr>
      </w:pPr>
      <w:r w:rsidRPr="008619E7">
        <w:rPr>
          <w:sz w:val="28"/>
          <w:szCs w:val="28"/>
        </w:rPr>
        <w:t>1) нарушение срока регистрации запроса заявителя о предоставлении муниципальной услуги;</w:t>
      </w:r>
    </w:p>
    <w:p w:rsidR="00435166" w:rsidRPr="008619E7" w:rsidRDefault="00435166" w:rsidP="00435166">
      <w:pPr>
        <w:autoSpaceDE w:val="0"/>
        <w:autoSpaceDN w:val="0"/>
        <w:adjustRightInd w:val="0"/>
        <w:ind w:firstLine="567"/>
        <w:jc w:val="both"/>
        <w:rPr>
          <w:sz w:val="28"/>
          <w:szCs w:val="28"/>
        </w:rPr>
      </w:pPr>
      <w:r w:rsidRPr="008619E7">
        <w:rPr>
          <w:sz w:val="28"/>
          <w:szCs w:val="28"/>
        </w:rPr>
        <w:t>2) нарушение срока предоставления муниципальной услуги;</w:t>
      </w:r>
    </w:p>
    <w:p w:rsidR="00435166" w:rsidRPr="008619E7" w:rsidRDefault="00435166" w:rsidP="00435166">
      <w:pPr>
        <w:autoSpaceDE w:val="0"/>
        <w:autoSpaceDN w:val="0"/>
        <w:adjustRightInd w:val="0"/>
        <w:ind w:firstLine="567"/>
        <w:jc w:val="both"/>
        <w:rPr>
          <w:sz w:val="28"/>
          <w:szCs w:val="28"/>
        </w:rPr>
      </w:pPr>
      <w:r w:rsidRPr="008619E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5166" w:rsidRPr="008619E7" w:rsidRDefault="00435166" w:rsidP="00435166">
      <w:pPr>
        <w:autoSpaceDE w:val="0"/>
        <w:autoSpaceDN w:val="0"/>
        <w:adjustRightInd w:val="0"/>
        <w:ind w:firstLine="567"/>
        <w:jc w:val="both"/>
        <w:rPr>
          <w:sz w:val="28"/>
          <w:szCs w:val="28"/>
        </w:rPr>
      </w:pPr>
      <w:r w:rsidRPr="008619E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5166" w:rsidRPr="008619E7" w:rsidRDefault="00435166" w:rsidP="00435166">
      <w:pPr>
        <w:autoSpaceDE w:val="0"/>
        <w:autoSpaceDN w:val="0"/>
        <w:adjustRightInd w:val="0"/>
        <w:ind w:firstLine="567"/>
        <w:jc w:val="both"/>
        <w:rPr>
          <w:sz w:val="28"/>
          <w:szCs w:val="28"/>
        </w:rPr>
      </w:pPr>
      <w:r w:rsidRPr="008619E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435166" w:rsidRPr="008619E7" w:rsidRDefault="00435166" w:rsidP="00435166">
      <w:pPr>
        <w:autoSpaceDE w:val="0"/>
        <w:autoSpaceDN w:val="0"/>
        <w:adjustRightInd w:val="0"/>
        <w:ind w:firstLine="567"/>
        <w:jc w:val="both"/>
        <w:rPr>
          <w:sz w:val="28"/>
          <w:szCs w:val="28"/>
        </w:rPr>
      </w:pPr>
      <w:r w:rsidRPr="008619E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5166" w:rsidRPr="008619E7" w:rsidRDefault="00435166" w:rsidP="00435166">
      <w:pPr>
        <w:shd w:val="clear" w:color="auto" w:fill="FFFFFF"/>
        <w:ind w:firstLine="709"/>
        <w:jc w:val="both"/>
        <w:rPr>
          <w:sz w:val="28"/>
          <w:szCs w:val="28"/>
        </w:rPr>
      </w:pPr>
      <w:r w:rsidRPr="008619E7">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35166" w:rsidRPr="008619E7" w:rsidRDefault="00435166" w:rsidP="00435166">
      <w:pPr>
        <w:shd w:val="clear" w:color="auto" w:fill="FFFFFF"/>
        <w:ind w:firstLine="709"/>
        <w:jc w:val="both"/>
        <w:rPr>
          <w:sz w:val="28"/>
          <w:szCs w:val="28"/>
        </w:rPr>
      </w:pPr>
      <w:r w:rsidRPr="008619E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35166" w:rsidRPr="008619E7" w:rsidRDefault="00435166" w:rsidP="00435166">
      <w:pPr>
        <w:shd w:val="clear" w:color="auto" w:fill="FFFFFF"/>
        <w:ind w:firstLine="709"/>
        <w:jc w:val="both"/>
        <w:rPr>
          <w:sz w:val="28"/>
          <w:szCs w:val="28"/>
        </w:rPr>
      </w:pPr>
      <w:r w:rsidRPr="008619E7">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35166" w:rsidRPr="008619E7" w:rsidRDefault="00435166" w:rsidP="00435166">
      <w:pPr>
        <w:shd w:val="clear" w:color="auto" w:fill="FFFFFF"/>
        <w:ind w:firstLine="709"/>
        <w:jc w:val="both"/>
        <w:rPr>
          <w:sz w:val="28"/>
          <w:szCs w:val="28"/>
        </w:rPr>
      </w:pPr>
      <w:r w:rsidRPr="008619E7">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35166" w:rsidRPr="008619E7" w:rsidRDefault="00435166" w:rsidP="00435166">
      <w:pPr>
        <w:autoSpaceDE w:val="0"/>
        <w:autoSpaceDN w:val="0"/>
        <w:adjustRightInd w:val="0"/>
        <w:ind w:firstLine="567"/>
        <w:jc w:val="both"/>
        <w:rPr>
          <w:sz w:val="28"/>
          <w:szCs w:val="28"/>
        </w:rPr>
      </w:pPr>
      <w:r w:rsidRPr="008619E7">
        <w:rPr>
          <w:sz w:val="28"/>
          <w:szCs w:val="28"/>
        </w:rPr>
        <w:t>6.3.</w:t>
      </w:r>
      <w:r w:rsidRPr="008619E7">
        <w:rPr>
          <w:sz w:val="28"/>
          <w:szCs w:val="28"/>
        </w:rPr>
        <w:tab/>
        <w:t>Жалоба подается:</w:t>
      </w:r>
    </w:p>
    <w:p w:rsidR="00435166" w:rsidRPr="008619E7" w:rsidRDefault="00435166" w:rsidP="00435166">
      <w:pPr>
        <w:autoSpaceDE w:val="0"/>
        <w:autoSpaceDN w:val="0"/>
        <w:adjustRightInd w:val="0"/>
        <w:ind w:firstLine="567"/>
        <w:jc w:val="both"/>
        <w:rPr>
          <w:sz w:val="28"/>
          <w:szCs w:val="28"/>
        </w:rPr>
      </w:pPr>
      <w:r w:rsidRPr="008619E7">
        <w:rPr>
          <w:sz w:val="28"/>
          <w:szCs w:val="28"/>
        </w:rPr>
        <w:t>1) при личной явке:</w:t>
      </w:r>
    </w:p>
    <w:p w:rsidR="00435166" w:rsidRPr="008619E7" w:rsidRDefault="00435166" w:rsidP="00435166">
      <w:pPr>
        <w:autoSpaceDE w:val="0"/>
        <w:autoSpaceDN w:val="0"/>
        <w:adjustRightInd w:val="0"/>
        <w:ind w:firstLine="567"/>
        <w:jc w:val="both"/>
        <w:rPr>
          <w:sz w:val="28"/>
          <w:szCs w:val="28"/>
        </w:rPr>
      </w:pPr>
      <w:r w:rsidRPr="008619E7">
        <w:rPr>
          <w:sz w:val="28"/>
          <w:szCs w:val="28"/>
        </w:rPr>
        <w:t>в администрацию МО;</w:t>
      </w:r>
    </w:p>
    <w:p w:rsidR="00435166" w:rsidRPr="008619E7" w:rsidRDefault="00435166" w:rsidP="00435166">
      <w:pPr>
        <w:autoSpaceDE w:val="0"/>
        <w:autoSpaceDN w:val="0"/>
        <w:adjustRightInd w:val="0"/>
        <w:ind w:firstLine="567"/>
        <w:jc w:val="both"/>
        <w:rPr>
          <w:sz w:val="28"/>
          <w:szCs w:val="28"/>
        </w:rPr>
      </w:pPr>
      <w:r w:rsidRPr="008619E7">
        <w:rPr>
          <w:sz w:val="28"/>
          <w:szCs w:val="28"/>
        </w:rPr>
        <w:t>в филиалы, отделы, удаленные рабочие места ГБУ ЛО «МФЦ»;</w:t>
      </w:r>
    </w:p>
    <w:p w:rsidR="00435166" w:rsidRPr="008619E7" w:rsidRDefault="00435166" w:rsidP="00435166">
      <w:pPr>
        <w:autoSpaceDE w:val="0"/>
        <w:autoSpaceDN w:val="0"/>
        <w:adjustRightInd w:val="0"/>
        <w:ind w:firstLine="567"/>
        <w:jc w:val="both"/>
        <w:rPr>
          <w:sz w:val="28"/>
          <w:szCs w:val="28"/>
        </w:rPr>
      </w:pPr>
      <w:r w:rsidRPr="008619E7">
        <w:rPr>
          <w:sz w:val="28"/>
          <w:szCs w:val="28"/>
        </w:rPr>
        <w:t>2) без личной явки:</w:t>
      </w:r>
    </w:p>
    <w:p w:rsidR="00435166" w:rsidRPr="008619E7" w:rsidRDefault="00435166" w:rsidP="00435166">
      <w:pPr>
        <w:autoSpaceDE w:val="0"/>
        <w:autoSpaceDN w:val="0"/>
        <w:adjustRightInd w:val="0"/>
        <w:ind w:firstLine="567"/>
        <w:jc w:val="both"/>
        <w:rPr>
          <w:sz w:val="28"/>
          <w:szCs w:val="28"/>
        </w:rPr>
      </w:pPr>
      <w:r w:rsidRPr="008619E7">
        <w:rPr>
          <w:sz w:val="28"/>
          <w:szCs w:val="28"/>
        </w:rPr>
        <w:t>почтовым отправлением в администрацию МО;</w:t>
      </w:r>
    </w:p>
    <w:p w:rsidR="00435166" w:rsidRPr="008619E7" w:rsidRDefault="00435166" w:rsidP="00435166">
      <w:pPr>
        <w:autoSpaceDE w:val="0"/>
        <w:autoSpaceDN w:val="0"/>
        <w:adjustRightInd w:val="0"/>
        <w:ind w:firstLine="567"/>
        <w:jc w:val="both"/>
        <w:rPr>
          <w:sz w:val="28"/>
          <w:szCs w:val="28"/>
        </w:rPr>
      </w:pPr>
      <w:r w:rsidRPr="008619E7">
        <w:rPr>
          <w:sz w:val="28"/>
          <w:szCs w:val="28"/>
        </w:rPr>
        <w:t>в электронной форме через личный кабинет заявителя на ПГУ ЛО/ЕПГУ.</w:t>
      </w:r>
    </w:p>
    <w:p w:rsidR="00435166" w:rsidRPr="008619E7" w:rsidRDefault="00435166" w:rsidP="00435166">
      <w:pPr>
        <w:autoSpaceDE w:val="0"/>
        <w:autoSpaceDN w:val="0"/>
        <w:adjustRightInd w:val="0"/>
        <w:ind w:firstLine="567"/>
        <w:jc w:val="both"/>
        <w:rPr>
          <w:sz w:val="28"/>
          <w:szCs w:val="28"/>
        </w:rPr>
      </w:pPr>
      <w:r w:rsidRPr="008619E7">
        <w:rPr>
          <w:sz w:val="28"/>
          <w:szCs w:val="28"/>
        </w:rPr>
        <w:t>6.4.</w:t>
      </w:r>
      <w:r w:rsidRPr="008619E7">
        <w:rPr>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435166" w:rsidRPr="008619E7" w:rsidRDefault="00435166" w:rsidP="00435166">
      <w:pPr>
        <w:autoSpaceDE w:val="0"/>
        <w:autoSpaceDN w:val="0"/>
        <w:adjustRightInd w:val="0"/>
        <w:ind w:firstLine="567"/>
        <w:jc w:val="both"/>
        <w:rPr>
          <w:sz w:val="28"/>
          <w:szCs w:val="28"/>
        </w:rPr>
      </w:pPr>
      <w:r w:rsidRPr="008619E7">
        <w:rPr>
          <w:sz w:val="28"/>
          <w:szCs w:val="28"/>
        </w:rPr>
        <w:t>6.5.</w:t>
      </w:r>
      <w:r w:rsidRPr="008619E7">
        <w:rPr>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435166" w:rsidRPr="008619E7" w:rsidRDefault="00435166" w:rsidP="00435166">
      <w:pPr>
        <w:autoSpaceDE w:val="0"/>
        <w:autoSpaceDN w:val="0"/>
        <w:adjustRightInd w:val="0"/>
        <w:ind w:firstLine="567"/>
        <w:jc w:val="both"/>
        <w:rPr>
          <w:sz w:val="28"/>
          <w:szCs w:val="28"/>
        </w:rPr>
      </w:pPr>
      <w:r w:rsidRPr="008619E7">
        <w:rPr>
          <w:sz w:val="28"/>
          <w:szCs w:val="28"/>
        </w:rPr>
        <w:t>В письменной жалобе в обязательном порядке указываются:</w:t>
      </w:r>
    </w:p>
    <w:p w:rsidR="00435166" w:rsidRPr="008619E7" w:rsidRDefault="00435166" w:rsidP="00435166">
      <w:pPr>
        <w:autoSpaceDE w:val="0"/>
        <w:autoSpaceDN w:val="0"/>
        <w:adjustRightInd w:val="0"/>
        <w:ind w:firstLine="567"/>
        <w:jc w:val="both"/>
        <w:rPr>
          <w:sz w:val="28"/>
          <w:szCs w:val="28"/>
        </w:rPr>
      </w:pPr>
      <w:r w:rsidRPr="008619E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5166" w:rsidRPr="008619E7" w:rsidRDefault="00435166" w:rsidP="00435166">
      <w:pPr>
        <w:autoSpaceDE w:val="0"/>
        <w:autoSpaceDN w:val="0"/>
        <w:adjustRightInd w:val="0"/>
        <w:ind w:firstLine="567"/>
        <w:jc w:val="both"/>
        <w:rPr>
          <w:sz w:val="28"/>
          <w:szCs w:val="28"/>
        </w:rPr>
      </w:pPr>
      <w:r w:rsidRPr="008619E7">
        <w:rPr>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166" w:rsidRPr="008619E7" w:rsidRDefault="00435166" w:rsidP="00435166">
      <w:pPr>
        <w:autoSpaceDE w:val="0"/>
        <w:autoSpaceDN w:val="0"/>
        <w:adjustRightInd w:val="0"/>
        <w:ind w:firstLine="567"/>
        <w:jc w:val="both"/>
        <w:rPr>
          <w:sz w:val="28"/>
          <w:szCs w:val="28"/>
        </w:rPr>
      </w:pPr>
      <w:r w:rsidRPr="008619E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5166" w:rsidRPr="008619E7" w:rsidRDefault="00435166" w:rsidP="00435166">
      <w:pPr>
        <w:autoSpaceDE w:val="0"/>
        <w:autoSpaceDN w:val="0"/>
        <w:adjustRightInd w:val="0"/>
        <w:ind w:firstLine="567"/>
        <w:jc w:val="both"/>
        <w:rPr>
          <w:sz w:val="28"/>
          <w:szCs w:val="28"/>
        </w:rPr>
      </w:pPr>
      <w:r w:rsidRPr="008619E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5166" w:rsidRPr="008619E7" w:rsidRDefault="00435166" w:rsidP="00435166">
      <w:pPr>
        <w:autoSpaceDE w:val="0"/>
        <w:autoSpaceDN w:val="0"/>
        <w:adjustRightInd w:val="0"/>
        <w:ind w:firstLine="567"/>
        <w:jc w:val="both"/>
        <w:rPr>
          <w:sz w:val="28"/>
          <w:szCs w:val="28"/>
        </w:rPr>
      </w:pPr>
      <w:r w:rsidRPr="008619E7">
        <w:rPr>
          <w:sz w:val="28"/>
          <w:szCs w:val="28"/>
        </w:rPr>
        <w:t>6.6.</w:t>
      </w:r>
      <w:r w:rsidRPr="008619E7">
        <w:rPr>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5166" w:rsidRPr="008619E7" w:rsidRDefault="00435166" w:rsidP="00435166">
      <w:pPr>
        <w:autoSpaceDE w:val="0"/>
        <w:autoSpaceDN w:val="0"/>
        <w:adjustRightInd w:val="0"/>
        <w:ind w:firstLine="567"/>
        <w:jc w:val="both"/>
        <w:rPr>
          <w:sz w:val="28"/>
          <w:szCs w:val="28"/>
        </w:rPr>
      </w:pPr>
      <w:r w:rsidRPr="008619E7">
        <w:rPr>
          <w:sz w:val="28"/>
          <w:szCs w:val="28"/>
        </w:rPr>
        <w:t>6.7.</w:t>
      </w:r>
      <w:r w:rsidRPr="008619E7">
        <w:rPr>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5166" w:rsidRPr="008619E7" w:rsidRDefault="00435166" w:rsidP="00435166">
      <w:pPr>
        <w:autoSpaceDE w:val="0"/>
        <w:autoSpaceDN w:val="0"/>
        <w:adjustRightInd w:val="0"/>
        <w:ind w:firstLine="567"/>
        <w:jc w:val="both"/>
        <w:rPr>
          <w:sz w:val="28"/>
          <w:szCs w:val="28"/>
        </w:rPr>
      </w:pPr>
      <w:r w:rsidRPr="008619E7">
        <w:rPr>
          <w:sz w:val="28"/>
          <w:szCs w:val="28"/>
        </w:rPr>
        <w:t>6.8.</w:t>
      </w:r>
      <w:r w:rsidRPr="008619E7">
        <w:rPr>
          <w:sz w:val="28"/>
          <w:szCs w:val="28"/>
        </w:rPr>
        <w:tab/>
        <w:t>По результатам рассмотрения жалобы орган, предоставляющий муниципальную услугу, принимает одно из следующих решений:</w:t>
      </w:r>
    </w:p>
    <w:p w:rsidR="00435166" w:rsidRPr="008619E7" w:rsidRDefault="00435166" w:rsidP="00435166">
      <w:pPr>
        <w:autoSpaceDE w:val="0"/>
        <w:autoSpaceDN w:val="0"/>
        <w:adjustRightInd w:val="0"/>
        <w:ind w:firstLine="567"/>
        <w:jc w:val="both"/>
        <w:rPr>
          <w:sz w:val="28"/>
          <w:szCs w:val="28"/>
        </w:rPr>
      </w:pPr>
      <w:r w:rsidRPr="008619E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5166" w:rsidRPr="008619E7" w:rsidRDefault="00435166" w:rsidP="00435166">
      <w:pPr>
        <w:autoSpaceDE w:val="0"/>
        <w:autoSpaceDN w:val="0"/>
        <w:adjustRightInd w:val="0"/>
        <w:ind w:firstLine="567"/>
        <w:jc w:val="both"/>
        <w:rPr>
          <w:sz w:val="28"/>
          <w:szCs w:val="28"/>
        </w:rPr>
      </w:pPr>
      <w:r w:rsidRPr="008619E7">
        <w:rPr>
          <w:sz w:val="28"/>
          <w:szCs w:val="28"/>
        </w:rPr>
        <w:t>2) отказывает в удовлетворении жалобы.</w:t>
      </w:r>
    </w:p>
    <w:p w:rsidR="00435166" w:rsidRPr="008619E7" w:rsidRDefault="00435166" w:rsidP="00435166">
      <w:pPr>
        <w:autoSpaceDE w:val="0"/>
        <w:autoSpaceDN w:val="0"/>
        <w:adjustRightInd w:val="0"/>
        <w:ind w:firstLine="567"/>
        <w:jc w:val="both"/>
        <w:rPr>
          <w:sz w:val="28"/>
          <w:szCs w:val="28"/>
        </w:rPr>
      </w:pPr>
      <w:r w:rsidRPr="008619E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166" w:rsidRPr="008619E7" w:rsidRDefault="00435166" w:rsidP="00435166">
      <w:pPr>
        <w:autoSpaceDE w:val="0"/>
        <w:autoSpaceDN w:val="0"/>
        <w:adjustRightInd w:val="0"/>
        <w:ind w:firstLine="567"/>
        <w:jc w:val="both"/>
        <w:rPr>
          <w:sz w:val="28"/>
          <w:szCs w:val="28"/>
        </w:rPr>
      </w:pPr>
      <w:r w:rsidRPr="008619E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5166" w:rsidRPr="00A366C3" w:rsidRDefault="00435166" w:rsidP="00435166">
      <w:pPr>
        <w:ind w:firstLine="720"/>
      </w:pPr>
      <w:r w:rsidRPr="00A366C3">
        <w:br w:type="page"/>
      </w:r>
    </w:p>
    <w:p w:rsidR="00435166" w:rsidRPr="00A366C3" w:rsidRDefault="00435166" w:rsidP="00435166">
      <w:pPr>
        <w:widowControl w:val="0"/>
        <w:autoSpaceDE w:val="0"/>
        <w:autoSpaceDN w:val="0"/>
        <w:adjustRightInd w:val="0"/>
        <w:jc w:val="center"/>
        <w:rPr>
          <w:b/>
        </w:rPr>
      </w:pPr>
    </w:p>
    <w:p w:rsidR="00435166" w:rsidRPr="00CB443E" w:rsidRDefault="00435166" w:rsidP="00435166">
      <w:pPr>
        <w:widowControl w:val="0"/>
        <w:autoSpaceDE w:val="0"/>
        <w:autoSpaceDN w:val="0"/>
        <w:adjustRightInd w:val="0"/>
        <w:jc w:val="right"/>
        <w:outlineLvl w:val="1"/>
      </w:pPr>
      <w:r w:rsidRPr="00CB443E">
        <w:t>Приложение 1</w:t>
      </w:r>
    </w:p>
    <w:p w:rsidR="00435166" w:rsidRPr="00CB443E" w:rsidRDefault="00435166" w:rsidP="00435166">
      <w:pPr>
        <w:widowControl w:val="0"/>
        <w:autoSpaceDE w:val="0"/>
        <w:autoSpaceDN w:val="0"/>
        <w:adjustRightInd w:val="0"/>
        <w:jc w:val="right"/>
      </w:pPr>
      <w:r w:rsidRPr="00CB443E">
        <w:t>к административному регламенту</w:t>
      </w:r>
    </w:p>
    <w:p w:rsidR="00435166" w:rsidRPr="00CB443E" w:rsidRDefault="00435166" w:rsidP="00435166">
      <w:pPr>
        <w:widowControl w:val="0"/>
        <w:autoSpaceDE w:val="0"/>
        <w:autoSpaceDN w:val="0"/>
        <w:adjustRightInd w:val="0"/>
        <w:jc w:val="right"/>
      </w:pPr>
    </w:p>
    <w:p w:rsidR="00435166" w:rsidRPr="00CB443E" w:rsidRDefault="00435166" w:rsidP="00435166">
      <w:pPr>
        <w:widowControl w:val="0"/>
        <w:autoSpaceDE w:val="0"/>
        <w:autoSpaceDN w:val="0"/>
        <w:adjustRightInd w:val="0"/>
        <w:ind w:firstLine="540"/>
        <w:jc w:val="both"/>
      </w:pPr>
      <w:r w:rsidRPr="00CB443E">
        <w:t xml:space="preserve">Местонахождение администрации </w:t>
      </w:r>
      <w:r w:rsidR="008619E7" w:rsidRPr="00CB443E">
        <w:t>Янегского</w:t>
      </w:r>
      <w:r w:rsidRPr="00CB443E">
        <w:t xml:space="preserve"> сельского поселения Лодейнопольского муниципального района Ленинградской области:</w:t>
      </w:r>
    </w:p>
    <w:p w:rsidR="00435166" w:rsidRPr="00CB443E" w:rsidRDefault="00435166" w:rsidP="00435166">
      <w:pPr>
        <w:widowControl w:val="0"/>
        <w:autoSpaceDE w:val="0"/>
        <w:autoSpaceDN w:val="0"/>
        <w:adjustRightInd w:val="0"/>
        <w:ind w:firstLine="540"/>
        <w:jc w:val="both"/>
      </w:pPr>
      <w:r w:rsidRPr="00CB443E">
        <w:t>1877</w:t>
      </w:r>
      <w:r w:rsidR="008619E7" w:rsidRPr="00CB443E">
        <w:t>27</w:t>
      </w:r>
      <w:r w:rsidRPr="00CB443E">
        <w:t>,Ленинградская область,</w:t>
      </w:r>
      <w:r w:rsidR="008619E7" w:rsidRPr="00CB443E">
        <w:t xml:space="preserve"> </w:t>
      </w:r>
      <w:r w:rsidRPr="00CB443E">
        <w:t>Лодейнопольский</w:t>
      </w:r>
      <w:r w:rsidR="008619E7" w:rsidRPr="00CB443E">
        <w:t xml:space="preserve"> </w:t>
      </w:r>
      <w:r w:rsidRPr="00CB443E">
        <w:t>район,</w:t>
      </w:r>
      <w:r w:rsidR="008619E7" w:rsidRPr="00CB443E">
        <w:t xml:space="preserve"> поселок Янега</w:t>
      </w:r>
      <w:r w:rsidRPr="00CB443E">
        <w:t>,</w:t>
      </w:r>
      <w:r w:rsidR="008619E7" w:rsidRPr="00CB443E">
        <w:t xml:space="preserve"> </w:t>
      </w:r>
      <w:r w:rsidRPr="00CB443E">
        <w:t>ул.</w:t>
      </w:r>
      <w:r w:rsidR="008619E7" w:rsidRPr="00CB443E">
        <w:t xml:space="preserve"> Пионерская, </w:t>
      </w:r>
      <w:r w:rsidRPr="00CB443E">
        <w:t>д.</w:t>
      </w:r>
      <w:r w:rsidR="008619E7" w:rsidRPr="00CB443E">
        <w:t>4</w:t>
      </w:r>
    </w:p>
    <w:p w:rsidR="00435166" w:rsidRPr="00CB443E" w:rsidRDefault="00435166" w:rsidP="00435166">
      <w:pPr>
        <w:widowControl w:val="0"/>
        <w:autoSpaceDE w:val="0"/>
        <w:autoSpaceDN w:val="0"/>
        <w:adjustRightInd w:val="0"/>
        <w:ind w:firstLine="540"/>
        <w:jc w:val="both"/>
      </w:pPr>
      <w:r w:rsidRPr="00CB443E">
        <w:t xml:space="preserve">Адрес электронной почты: </w:t>
      </w:r>
      <w:r w:rsidR="008619E7" w:rsidRPr="00CB443E">
        <w:rPr>
          <w:b/>
          <w:u w:val="single"/>
          <w:lang w:val="en-US"/>
        </w:rPr>
        <w:t>adm</w:t>
      </w:r>
      <w:r w:rsidR="008619E7" w:rsidRPr="00CB443E">
        <w:rPr>
          <w:b/>
          <w:u w:val="single"/>
        </w:rPr>
        <w:t>-</w:t>
      </w:r>
      <w:r w:rsidR="008619E7" w:rsidRPr="00CB443E">
        <w:rPr>
          <w:b/>
          <w:u w:val="single"/>
          <w:lang w:val="en-US"/>
        </w:rPr>
        <w:t>yanega</w:t>
      </w:r>
      <w:r w:rsidR="008619E7" w:rsidRPr="00CB443E">
        <w:rPr>
          <w:b/>
          <w:u w:val="single"/>
        </w:rPr>
        <w:t>@</w:t>
      </w:r>
      <w:r w:rsidR="008619E7" w:rsidRPr="00CB443E">
        <w:rPr>
          <w:b/>
          <w:u w:val="single"/>
          <w:lang w:val="en-US"/>
        </w:rPr>
        <w:t>yandex</w:t>
      </w:r>
      <w:r w:rsidR="008619E7" w:rsidRPr="00CB443E">
        <w:rPr>
          <w:b/>
          <w:u w:val="single"/>
        </w:rPr>
        <w:t>.</w:t>
      </w:r>
      <w:r w:rsidR="008619E7" w:rsidRPr="00CB443E">
        <w:rPr>
          <w:b/>
          <w:u w:val="single"/>
          <w:lang w:val="en-US"/>
        </w:rPr>
        <w:t>ru</w:t>
      </w:r>
    </w:p>
    <w:p w:rsidR="00435166" w:rsidRPr="00CB443E" w:rsidRDefault="00435166" w:rsidP="00435166">
      <w:pPr>
        <w:widowControl w:val="0"/>
        <w:autoSpaceDE w:val="0"/>
        <w:autoSpaceDN w:val="0"/>
        <w:adjustRightInd w:val="0"/>
        <w:ind w:firstLine="540"/>
        <w:jc w:val="both"/>
      </w:pPr>
    </w:p>
    <w:p w:rsidR="00435166" w:rsidRPr="00CB443E" w:rsidRDefault="00435166" w:rsidP="00435166">
      <w:pPr>
        <w:widowControl w:val="0"/>
        <w:autoSpaceDE w:val="0"/>
        <w:autoSpaceDN w:val="0"/>
        <w:adjustRightInd w:val="0"/>
        <w:ind w:firstLine="540"/>
        <w:jc w:val="both"/>
      </w:pPr>
      <w:r w:rsidRPr="00CB443E">
        <w:t>График работы администрации МО:</w:t>
      </w:r>
    </w:p>
    <w:p w:rsidR="00435166" w:rsidRPr="00CB443E" w:rsidRDefault="00435166" w:rsidP="00435166">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435166" w:rsidRPr="00CB443E" w:rsidTr="004351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Дни недели, время работы администрации МО</w:t>
            </w:r>
          </w:p>
        </w:tc>
      </w:tr>
      <w:tr w:rsidR="00435166" w:rsidRPr="00CB443E" w:rsidTr="004351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Дни недели</w:t>
            </w:r>
          </w:p>
        </w:tc>
        <w:tc>
          <w:tcPr>
            <w:tcW w:w="4876" w:type="dxa"/>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Время</w:t>
            </w:r>
          </w:p>
        </w:tc>
      </w:tr>
      <w:tr w:rsidR="00435166" w:rsidRPr="00CB443E" w:rsidTr="00435166">
        <w:trPr>
          <w:tblCellSpacing w:w="5" w:type="nil"/>
        </w:trPr>
        <w:tc>
          <w:tcPr>
            <w:tcW w:w="4649" w:type="dxa"/>
            <w:tcBorders>
              <w:top w:val="single" w:sz="4" w:space="0" w:color="auto"/>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Понедельник</w:t>
            </w:r>
          </w:p>
        </w:tc>
        <w:tc>
          <w:tcPr>
            <w:tcW w:w="4876" w:type="dxa"/>
            <w:tcBorders>
              <w:top w:val="single" w:sz="4" w:space="0" w:color="auto"/>
              <w:left w:val="single" w:sz="4" w:space="0" w:color="auto"/>
              <w:right w:val="single" w:sz="4" w:space="0" w:color="auto"/>
            </w:tcBorders>
          </w:tcPr>
          <w:p w:rsidR="00435166" w:rsidRPr="00CB443E" w:rsidRDefault="00435166" w:rsidP="00CB443E">
            <w:pPr>
              <w:widowControl w:val="0"/>
              <w:autoSpaceDE w:val="0"/>
              <w:autoSpaceDN w:val="0"/>
              <w:adjustRightInd w:val="0"/>
            </w:pPr>
            <w:r w:rsidRPr="00CB443E">
              <w:t>с 08.30 до 1</w:t>
            </w:r>
            <w:r w:rsidR="00CB443E" w:rsidRPr="00CB443E">
              <w:t>7</w:t>
            </w:r>
            <w:r w:rsidRPr="00CB443E">
              <w:t>.</w:t>
            </w:r>
            <w:r w:rsidR="00CB443E" w:rsidRPr="00CB443E">
              <w:t>0</w:t>
            </w:r>
            <w:r w:rsidRPr="00CB443E">
              <w:t>0,перерыв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Вторник</w:t>
            </w:r>
          </w:p>
        </w:tc>
        <w:tc>
          <w:tcPr>
            <w:tcW w:w="4876"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Среда</w:t>
            </w:r>
          </w:p>
        </w:tc>
        <w:tc>
          <w:tcPr>
            <w:tcW w:w="4876" w:type="dxa"/>
            <w:tcBorders>
              <w:left w:val="single" w:sz="4" w:space="0" w:color="auto"/>
              <w:right w:val="single" w:sz="4" w:space="0" w:color="auto"/>
            </w:tcBorders>
          </w:tcPr>
          <w:p w:rsidR="00435166" w:rsidRPr="00CB443E" w:rsidRDefault="00435166" w:rsidP="00435166">
            <w:pPr>
              <w:widowControl w:val="0"/>
              <w:autoSpaceDE w:val="0"/>
              <w:autoSpaceDN w:val="0"/>
              <w:adjustRightInd w:val="0"/>
              <w:jc w:val="both"/>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Четверг</w:t>
            </w:r>
          </w:p>
        </w:tc>
        <w:tc>
          <w:tcPr>
            <w:tcW w:w="4876" w:type="dxa"/>
            <w:tcBorders>
              <w:left w:val="single" w:sz="4" w:space="0" w:color="auto"/>
              <w:right w:val="single" w:sz="4" w:space="0" w:color="auto"/>
            </w:tcBorders>
          </w:tcPr>
          <w:p w:rsidR="00435166" w:rsidRPr="00CB443E" w:rsidRDefault="00435166" w:rsidP="00435166">
            <w:pPr>
              <w:widowControl w:val="0"/>
              <w:autoSpaceDE w:val="0"/>
              <w:autoSpaceDN w:val="0"/>
              <w:adjustRightInd w:val="0"/>
              <w:jc w:val="both"/>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Пятница</w:t>
            </w:r>
          </w:p>
        </w:tc>
        <w:tc>
          <w:tcPr>
            <w:tcW w:w="4876" w:type="dxa"/>
            <w:tcBorders>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bl>
    <w:p w:rsidR="00435166" w:rsidRPr="00CB443E" w:rsidRDefault="00435166" w:rsidP="00435166">
      <w:pPr>
        <w:widowControl w:val="0"/>
        <w:autoSpaceDE w:val="0"/>
        <w:autoSpaceDN w:val="0"/>
        <w:adjustRightInd w:val="0"/>
        <w:jc w:val="both"/>
      </w:pPr>
    </w:p>
    <w:p w:rsidR="00435166" w:rsidRPr="00CB443E" w:rsidRDefault="00435166" w:rsidP="00435166">
      <w:pPr>
        <w:widowControl w:val="0"/>
        <w:autoSpaceDE w:val="0"/>
        <w:autoSpaceDN w:val="0"/>
        <w:adjustRightInd w:val="0"/>
        <w:ind w:firstLine="540"/>
        <w:jc w:val="both"/>
      </w:pPr>
      <w:r w:rsidRPr="00CB443E">
        <w:t>Часы приема корреспонденции:</w:t>
      </w:r>
    </w:p>
    <w:p w:rsidR="00435166" w:rsidRPr="00CB443E" w:rsidRDefault="00435166" w:rsidP="00435166">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435166" w:rsidRPr="00CB443E" w:rsidTr="0043516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Дни недели, время работы канцелярии администрации МО</w:t>
            </w:r>
          </w:p>
        </w:tc>
      </w:tr>
      <w:tr w:rsidR="00435166" w:rsidRPr="00CB443E" w:rsidTr="004351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Дни недели</w:t>
            </w:r>
          </w:p>
        </w:tc>
        <w:tc>
          <w:tcPr>
            <w:tcW w:w="4932" w:type="dxa"/>
            <w:tcBorders>
              <w:top w:val="single" w:sz="4" w:space="0" w:color="auto"/>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jc w:val="center"/>
            </w:pPr>
            <w:r w:rsidRPr="00CB443E">
              <w:t>Время</w:t>
            </w:r>
          </w:p>
        </w:tc>
      </w:tr>
      <w:tr w:rsidR="00435166" w:rsidRPr="00CB443E" w:rsidTr="00435166">
        <w:trPr>
          <w:tblCellSpacing w:w="5" w:type="nil"/>
        </w:trPr>
        <w:tc>
          <w:tcPr>
            <w:tcW w:w="4649" w:type="dxa"/>
            <w:tcBorders>
              <w:top w:val="single" w:sz="4" w:space="0" w:color="auto"/>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Понедельник</w:t>
            </w:r>
          </w:p>
        </w:tc>
        <w:tc>
          <w:tcPr>
            <w:tcW w:w="4932" w:type="dxa"/>
            <w:tcBorders>
              <w:top w:val="single" w:sz="4" w:space="0" w:color="auto"/>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Вторник</w:t>
            </w:r>
          </w:p>
        </w:tc>
        <w:tc>
          <w:tcPr>
            <w:tcW w:w="4932"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Среда</w:t>
            </w:r>
          </w:p>
        </w:tc>
        <w:tc>
          <w:tcPr>
            <w:tcW w:w="4932"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right w:val="single" w:sz="4" w:space="0" w:color="auto"/>
            </w:tcBorders>
          </w:tcPr>
          <w:p w:rsidR="00435166" w:rsidRPr="00CB443E" w:rsidRDefault="00435166" w:rsidP="00435166">
            <w:pPr>
              <w:widowControl w:val="0"/>
              <w:autoSpaceDE w:val="0"/>
              <w:autoSpaceDN w:val="0"/>
              <w:adjustRightInd w:val="0"/>
            </w:pPr>
            <w:r w:rsidRPr="00CB443E">
              <w:t>Четверг</w:t>
            </w:r>
          </w:p>
        </w:tc>
        <w:tc>
          <w:tcPr>
            <w:tcW w:w="4932" w:type="dxa"/>
            <w:tcBorders>
              <w:left w:val="single" w:sz="4" w:space="0" w:color="auto"/>
              <w:right w:val="single" w:sz="4" w:space="0" w:color="auto"/>
            </w:tcBorders>
          </w:tcPr>
          <w:p w:rsidR="00435166" w:rsidRPr="00CB443E" w:rsidRDefault="00435166" w:rsidP="00435166">
            <w:pPr>
              <w:widowControl w:val="0"/>
              <w:autoSpaceDE w:val="0"/>
              <w:autoSpaceDN w:val="0"/>
              <w:adjustRightInd w:val="0"/>
              <w:jc w:val="both"/>
            </w:pPr>
            <w:r w:rsidRPr="00CB443E">
              <w:t xml:space="preserve">с 08.30 до </w:t>
            </w:r>
            <w:r w:rsidR="00CB443E" w:rsidRPr="00CB443E">
              <w:t>17.00</w:t>
            </w:r>
            <w:r w:rsidRPr="00CB443E">
              <w:t>, перерыв с 13.00 до 14.00</w:t>
            </w:r>
          </w:p>
        </w:tc>
      </w:tr>
      <w:tr w:rsidR="00435166" w:rsidRPr="00CB443E" w:rsidTr="00435166">
        <w:trPr>
          <w:tblCellSpacing w:w="5" w:type="nil"/>
        </w:trPr>
        <w:tc>
          <w:tcPr>
            <w:tcW w:w="4649" w:type="dxa"/>
            <w:tcBorders>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pPr>
            <w:r w:rsidRPr="00CB443E">
              <w:t>Пятница</w:t>
            </w:r>
          </w:p>
        </w:tc>
        <w:tc>
          <w:tcPr>
            <w:tcW w:w="4932" w:type="dxa"/>
            <w:tcBorders>
              <w:left w:val="single" w:sz="4" w:space="0" w:color="auto"/>
              <w:bottom w:val="single" w:sz="4" w:space="0" w:color="auto"/>
              <w:right w:val="single" w:sz="4" w:space="0" w:color="auto"/>
            </w:tcBorders>
          </w:tcPr>
          <w:p w:rsidR="00435166" w:rsidRPr="00CB443E" w:rsidRDefault="00435166" w:rsidP="00435166">
            <w:pPr>
              <w:widowControl w:val="0"/>
              <w:autoSpaceDE w:val="0"/>
              <w:autoSpaceDN w:val="0"/>
              <w:adjustRightInd w:val="0"/>
            </w:pPr>
            <w:r w:rsidRPr="00CB443E">
              <w:t xml:space="preserve">с 08.30 до </w:t>
            </w:r>
            <w:r w:rsidR="00CB443E" w:rsidRPr="00CB443E">
              <w:t>17.00</w:t>
            </w:r>
            <w:r w:rsidRPr="00CB443E">
              <w:t>, перерыв с 13.00 до 14.00</w:t>
            </w:r>
          </w:p>
        </w:tc>
      </w:tr>
    </w:tbl>
    <w:p w:rsidR="00435166" w:rsidRPr="00CB443E" w:rsidRDefault="00435166" w:rsidP="00435166">
      <w:pPr>
        <w:widowControl w:val="0"/>
        <w:autoSpaceDE w:val="0"/>
        <w:autoSpaceDN w:val="0"/>
        <w:adjustRightInd w:val="0"/>
        <w:ind w:firstLine="540"/>
        <w:jc w:val="both"/>
      </w:pPr>
      <w:r w:rsidRPr="00CB443E">
        <w:t>Продолжительность рабочего дня, непосредственно предшествующего нерабочему праздничному дню, уменьшается на один час.</w:t>
      </w:r>
    </w:p>
    <w:p w:rsidR="00435166" w:rsidRPr="00CB443E" w:rsidRDefault="00435166" w:rsidP="00435166">
      <w:pPr>
        <w:widowControl w:val="0"/>
        <w:autoSpaceDE w:val="0"/>
        <w:autoSpaceDN w:val="0"/>
        <w:adjustRightInd w:val="0"/>
        <w:ind w:firstLine="540"/>
        <w:jc w:val="both"/>
      </w:pPr>
    </w:p>
    <w:p w:rsidR="00435166" w:rsidRPr="00CB443E" w:rsidRDefault="00435166" w:rsidP="00435166">
      <w:pPr>
        <w:widowControl w:val="0"/>
        <w:autoSpaceDE w:val="0"/>
        <w:autoSpaceDN w:val="0"/>
        <w:adjustRightInd w:val="0"/>
        <w:ind w:firstLine="540"/>
        <w:jc w:val="both"/>
      </w:pPr>
      <w:r w:rsidRPr="00CB443E">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35166" w:rsidRPr="00A366C3" w:rsidRDefault="00435166" w:rsidP="00435166">
      <w:pPr>
        <w:jc w:val="center"/>
      </w:pPr>
    </w:p>
    <w:p w:rsidR="00435166" w:rsidRPr="00A366C3" w:rsidRDefault="00435166" w:rsidP="00435166">
      <w:pPr>
        <w:widowControl w:val="0"/>
        <w:autoSpaceDE w:val="0"/>
        <w:autoSpaceDN w:val="0"/>
        <w:adjustRightInd w:val="0"/>
        <w:jc w:val="right"/>
        <w:outlineLvl w:val="1"/>
      </w:pPr>
    </w:p>
    <w:p w:rsidR="00435166" w:rsidRDefault="00435166" w:rsidP="00435166">
      <w:r>
        <w:br w:type="page"/>
      </w:r>
    </w:p>
    <w:p w:rsidR="00435166" w:rsidRPr="00A366C3" w:rsidRDefault="00435166" w:rsidP="00435166">
      <w:pPr>
        <w:widowControl w:val="0"/>
        <w:autoSpaceDE w:val="0"/>
        <w:autoSpaceDN w:val="0"/>
        <w:adjustRightInd w:val="0"/>
        <w:jc w:val="right"/>
        <w:outlineLvl w:val="1"/>
      </w:pPr>
      <w:r w:rsidRPr="00A366C3">
        <w:t>Приложение 2</w:t>
      </w:r>
    </w:p>
    <w:p w:rsidR="00435166" w:rsidRPr="00A366C3" w:rsidRDefault="00435166" w:rsidP="00435166">
      <w:pPr>
        <w:widowControl w:val="0"/>
        <w:autoSpaceDE w:val="0"/>
        <w:autoSpaceDN w:val="0"/>
        <w:adjustRightInd w:val="0"/>
        <w:jc w:val="right"/>
      </w:pPr>
      <w:r w:rsidRPr="00A366C3">
        <w:t>к административному регламенту</w:t>
      </w:r>
    </w:p>
    <w:p w:rsidR="00435166" w:rsidRPr="00A366C3" w:rsidRDefault="00435166" w:rsidP="00435166">
      <w:pPr>
        <w:jc w:val="center"/>
      </w:pPr>
    </w:p>
    <w:p w:rsidR="00435166" w:rsidRPr="001646BA" w:rsidRDefault="00435166" w:rsidP="00435166">
      <w:pPr>
        <w:widowControl w:val="0"/>
        <w:tabs>
          <w:tab w:val="left" w:pos="1134"/>
        </w:tabs>
        <w:autoSpaceDE w:val="0"/>
        <w:autoSpaceDN w:val="0"/>
        <w:adjustRightInd w:val="0"/>
        <w:ind w:firstLine="709"/>
        <w:jc w:val="center"/>
      </w:pPr>
      <w:r w:rsidRPr="001646BA">
        <w:t xml:space="preserve">Информация о местах нахождения, </w:t>
      </w:r>
    </w:p>
    <w:p w:rsidR="00435166" w:rsidRPr="00A366C3" w:rsidRDefault="00435166" w:rsidP="00435166">
      <w:pPr>
        <w:widowControl w:val="0"/>
        <w:tabs>
          <w:tab w:val="left" w:pos="1134"/>
        </w:tabs>
        <w:autoSpaceDE w:val="0"/>
        <w:autoSpaceDN w:val="0"/>
        <w:adjustRightInd w:val="0"/>
        <w:ind w:firstLine="709"/>
        <w:jc w:val="center"/>
      </w:pPr>
      <w:r w:rsidRPr="001646BA">
        <w:t>справочных телефонах и адресах электронной почты МФЦ</w:t>
      </w:r>
    </w:p>
    <w:p w:rsidR="00435166" w:rsidRPr="00A366C3" w:rsidRDefault="00435166" w:rsidP="00435166">
      <w:pPr>
        <w:ind w:left="142"/>
        <w:jc w:val="both"/>
      </w:pPr>
    </w:p>
    <w:p w:rsidR="00435166" w:rsidRPr="00DF0512" w:rsidRDefault="00435166" w:rsidP="00435166">
      <w:pPr>
        <w:widowControl w:val="0"/>
        <w:suppressAutoHyphens/>
        <w:ind w:left="142"/>
        <w:jc w:val="both"/>
        <w:rPr>
          <w:rFonts w:eastAsia="Calibri"/>
          <w:shd w:val="clear" w:color="auto" w:fill="FFFFFF"/>
        </w:rPr>
      </w:pPr>
      <w:r w:rsidRPr="00DF0512">
        <w:rPr>
          <w:rFonts w:eastAsia="Calibri"/>
          <w:shd w:val="clear" w:color="auto" w:fill="FFFFFF"/>
        </w:rPr>
        <w:t xml:space="preserve">Телефон единой справочной службы ГБУ ЛО «МФЦ»: </w:t>
      </w:r>
      <w:r w:rsidRPr="000521EB">
        <w:rPr>
          <w:rFonts w:eastAsia="Calibri"/>
          <w:shd w:val="clear" w:color="auto" w:fill="FFFFFF"/>
        </w:rPr>
        <w:t>8 (800) 500-00-47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435166" w:rsidRPr="00DF0512" w:rsidRDefault="00435166" w:rsidP="00435166">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35166" w:rsidRPr="00DF0512" w:rsidTr="00435166">
        <w:trPr>
          <w:trHeight w:hRule="exact" w:val="636"/>
        </w:trPr>
        <w:tc>
          <w:tcPr>
            <w:tcW w:w="709" w:type="dxa"/>
            <w:shd w:val="clear" w:color="auto" w:fill="FFFFFF"/>
            <w:vAlign w:val="center"/>
          </w:tcPr>
          <w:p w:rsidR="00435166" w:rsidRPr="008E69EC" w:rsidRDefault="00435166" w:rsidP="00435166">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435166" w:rsidRPr="008E69EC" w:rsidRDefault="00435166" w:rsidP="00435166">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435166" w:rsidRPr="008E69EC" w:rsidRDefault="00435166" w:rsidP="00435166">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435166" w:rsidRPr="008E69EC" w:rsidRDefault="00435166" w:rsidP="00435166">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435166" w:rsidRPr="008E69EC" w:rsidRDefault="00435166" w:rsidP="00435166">
            <w:pPr>
              <w:widowControl w:val="0"/>
              <w:suppressAutoHyphens/>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435166" w:rsidRPr="008E69EC" w:rsidRDefault="00435166" w:rsidP="00435166">
            <w:pPr>
              <w:widowControl w:val="0"/>
              <w:suppressAutoHyphens/>
              <w:jc w:val="center"/>
              <w:rPr>
                <w:b/>
                <w:bCs/>
                <w:sz w:val="20"/>
                <w:szCs w:val="20"/>
                <w:lang w:eastAsia="ar-SA"/>
              </w:rPr>
            </w:pPr>
            <w:r w:rsidRPr="008E69EC">
              <w:rPr>
                <w:b/>
                <w:bCs/>
                <w:sz w:val="20"/>
                <w:szCs w:val="20"/>
                <w:lang w:eastAsia="ar-SA"/>
              </w:rPr>
              <w:t>Телефон</w:t>
            </w:r>
          </w:p>
          <w:p w:rsidR="00435166" w:rsidRPr="008E69EC" w:rsidRDefault="00435166" w:rsidP="00435166">
            <w:pPr>
              <w:widowControl w:val="0"/>
              <w:suppressAutoHyphens/>
              <w:jc w:val="center"/>
              <w:rPr>
                <w:sz w:val="20"/>
                <w:szCs w:val="20"/>
                <w:lang w:eastAsia="ar-SA"/>
              </w:rPr>
            </w:pPr>
          </w:p>
        </w:tc>
      </w:tr>
      <w:tr w:rsidR="00435166" w:rsidRPr="00DF0512" w:rsidTr="00435166">
        <w:trPr>
          <w:trHeight w:hRule="exact" w:val="258"/>
        </w:trPr>
        <w:tc>
          <w:tcPr>
            <w:tcW w:w="10206" w:type="dxa"/>
            <w:gridSpan w:val="5"/>
            <w:shd w:val="clear" w:color="auto" w:fill="FFFFFF"/>
            <w:vAlign w:val="center"/>
          </w:tcPr>
          <w:p w:rsidR="00435166" w:rsidRPr="008E69EC" w:rsidRDefault="00435166" w:rsidP="00435166">
            <w:pPr>
              <w:widowControl w:val="0"/>
              <w:suppressAutoHyphens/>
              <w:jc w:val="center"/>
              <w:rPr>
                <w:b/>
                <w:bCs/>
                <w:sz w:val="20"/>
                <w:szCs w:val="20"/>
                <w:lang w:eastAsia="ar-SA"/>
              </w:rPr>
            </w:pPr>
            <w:r w:rsidRPr="008E69EC">
              <w:rPr>
                <w:b/>
                <w:bCs/>
                <w:sz w:val="20"/>
                <w:szCs w:val="20"/>
                <w:lang w:eastAsia="ar-SA"/>
              </w:rPr>
              <w:t>Предоставление услуг вБокситогорском районе Ленинградской области</w:t>
            </w:r>
          </w:p>
        </w:tc>
      </w:tr>
      <w:tr w:rsidR="00435166" w:rsidRPr="0095355D" w:rsidTr="00435166">
        <w:trPr>
          <w:trHeight w:hRule="exact" w:val="998"/>
        </w:trPr>
        <w:tc>
          <w:tcPr>
            <w:tcW w:w="709" w:type="dxa"/>
            <w:vMerge w:val="restart"/>
            <w:shd w:val="clear" w:color="auto" w:fill="FFFFFF"/>
            <w:vAlign w:val="center"/>
          </w:tcPr>
          <w:p w:rsidR="00435166" w:rsidRPr="008E69EC" w:rsidRDefault="00435166" w:rsidP="00435166">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435166" w:rsidRPr="008E69EC" w:rsidRDefault="00435166" w:rsidP="00435166">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435166" w:rsidRPr="0095355D" w:rsidTr="00435166">
        <w:trPr>
          <w:trHeight w:hRule="exact" w:val="986"/>
        </w:trPr>
        <w:tc>
          <w:tcPr>
            <w:tcW w:w="709" w:type="dxa"/>
            <w:vMerge/>
            <w:shd w:val="clear" w:color="auto" w:fill="FFFFFF"/>
            <w:vAlign w:val="center"/>
          </w:tcPr>
          <w:p w:rsidR="00435166" w:rsidRPr="008E69EC" w:rsidRDefault="00435166" w:rsidP="0043516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435166" w:rsidRPr="008E69EC" w:rsidRDefault="00435166" w:rsidP="00435166">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303"/>
        </w:trPr>
        <w:tc>
          <w:tcPr>
            <w:tcW w:w="10206" w:type="dxa"/>
            <w:gridSpan w:val="5"/>
            <w:shd w:val="clear" w:color="auto" w:fill="FFFFFF"/>
            <w:vAlign w:val="center"/>
          </w:tcPr>
          <w:p w:rsidR="00435166" w:rsidRPr="008E69EC" w:rsidRDefault="00435166" w:rsidP="00435166">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435166" w:rsidRPr="00DF0512" w:rsidTr="00435166">
        <w:trPr>
          <w:trHeight w:hRule="exact" w:val="694"/>
        </w:trPr>
        <w:tc>
          <w:tcPr>
            <w:tcW w:w="709" w:type="dxa"/>
            <w:shd w:val="clear" w:color="auto" w:fill="FFFFFF"/>
            <w:vAlign w:val="center"/>
          </w:tcPr>
          <w:p w:rsidR="00435166" w:rsidRPr="008E69EC" w:rsidRDefault="00435166" w:rsidP="00435166">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435166" w:rsidRPr="008E69EC" w:rsidRDefault="00435166" w:rsidP="00435166">
            <w:pPr>
              <w:widowControl w:val="0"/>
              <w:suppressAutoHyphens/>
              <w:jc w:val="center"/>
              <w:rPr>
                <w:b/>
                <w:bCs/>
                <w:sz w:val="20"/>
                <w:szCs w:val="20"/>
                <w:lang w:eastAsia="ar-SA"/>
              </w:rPr>
            </w:pPr>
          </w:p>
        </w:tc>
        <w:tc>
          <w:tcPr>
            <w:tcW w:w="3683" w:type="dxa"/>
            <w:shd w:val="clear" w:color="auto" w:fill="FFFFFF"/>
            <w:vAlign w:val="center"/>
          </w:tcPr>
          <w:p w:rsidR="00435166" w:rsidRPr="008E69EC" w:rsidRDefault="00435166" w:rsidP="00435166">
            <w:pPr>
              <w:jc w:val="center"/>
              <w:rPr>
                <w:sz w:val="20"/>
                <w:szCs w:val="20"/>
              </w:rPr>
            </w:pPr>
            <w:r w:rsidRPr="008E69EC">
              <w:rPr>
                <w:sz w:val="20"/>
                <w:szCs w:val="20"/>
              </w:rPr>
              <w:t>188410, Россия, Ленинградская обл., Волосовский район, г.Волосово, усадьба СХТ, д.1 лит. А</w:t>
            </w:r>
          </w:p>
          <w:p w:rsidR="00435166" w:rsidRPr="008E69EC" w:rsidRDefault="00435166" w:rsidP="00435166">
            <w:pPr>
              <w:widowControl w:val="0"/>
              <w:suppressAutoHyphens/>
              <w:jc w:val="center"/>
              <w:rPr>
                <w:b/>
                <w:bCs/>
                <w:sz w:val="20"/>
                <w:szCs w:val="20"/>
                <w:lang w:eastAsia="ar-SA"/>
              </w:rPr>
            </w:pP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b/>
                <w:bCs/>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303"/>
        </w:trPr>
        <w:tc>
          <w:tcPr>
            <w:tcW w:w="10206" w:type="dxa"/>
            <w:gridSpan w:val="5"/>
            <w:shd w:val="clear" w:color="auto" w:fill="FFFFFF"/>
            <w:vAlign w:val="center"/>
          </w:tcPr>
          <w:p w:rsidR="00435166" w:rsidRPr="008E69EC" w:rsidRDefault="00435166" w:rsidP="00435166">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435166" w:rsidRPr="00DF0512" w:rsidTr="00435166">
        <w:trPr>
          <w:trHeight w:hRule="exact" w:val="1192"/>
        </w:trPr>
        <w:tc>
          <w:tcPr>
            <w:tcW w:w="709" w:type="dxa"/>
            <w:shd w:val="clear" w:color="auto" w:fill="FFFFFF"/>
            <w:vAlign w:val="center"/>
          </w:tcPr>
          <w:p w:rsidR="00435166" w:rsidRPr="008E69EC" w:rsidRDefault="00435166" w:rsidP="00435166">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435166" w:rsidRPr="008E69EC" w:rsidRDefault="00435166" w:rsidP="00435166">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252"/>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bCs/>
                <w:sz w:val="20"/>
                <w:szCs w:val="20"/>
                <w:shd w:val="clear" w:color="auto" w:fill="FFFFFF"/>
              </w:rPr>
            </w:pPr>
            <w:r w:rsidRPr="008E69EC">
              <w:rPr>
                <w:rFonts w:eastAsia="Calibri"/>
                <w:b/>
                <w:bCs/>
                <w:sz w:val="20"/>
                <w:szCs w:val="20"/>
                <w:shd w:val="clear" w:color="auto" w:fill="FFFFFF"/>
              </w:rPr>
              <w:t xml:space="preserve">Предоставление услуг во </w:t>
            </w:r>
            <w:r w:rsidRPr="008E69EC">
              <w:rPr>
                <w:rFonts w:eastAsia="Calibri"/>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435166" w:rsidRPr="00DF0512" w:rsidTr="00435166">
        <w:trPr>
          <w:trHeight w:hRule="exact" w:val="727"/>
        </w:trPr>
        <w:tc>
          <w:tcPr>
            <w:tcW w:w="709" w:type="dxa"/>
            <w:vMerge w:val="restart"/>
            <w:shd w:val="clear" w:color="auto" w:fill="FFFFFF"/>
            <w:vAlign w:val="center"/>
          </w:tcPr>
          <w:p w:rsidR="00435166" w:rsidRPr="008E69EC" w:rsidRDefault="00435166" w:rsidP="00435166">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435166" w:rsidRPr="008E69EC" w:rsidRDefault="00435166" w:rsidP="00435166">
            <w:pPr>
              <w:widowControl w:val="0"/>
              <w:suppressAutoHyphens/>
              <w:jc w:val="center"/>
              <w:rPr>
                <w:sz w:val="20"/>
                <w:szCs w:val="20"/>
                <w:lang w:eastAsia="ar-SA"/>
              </w:rPr>
            </w:pP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435166" w:rsidRPr="008E69EC" w:rsidRDefault="00435166" w:rsidP="00435166">
            <w:pPr>
              <w:widowControl w:val="0"/>
              <w:suppressAutoHyphens/>
              <w:jc w:val="center"/>
              <w:rPr>
                <w:bCs/>
                <w:sz w:val="20"/>
                <w:szCs w:val="20"/>
                <w:lang w:eastAsia="ar-SA"/>
              </w:rPr>
            </w:pPr>
            <w:r w:rsidRPr="008E69EC">
              <w:rPr>
                <w:sz w:val="20"/>
                <w:szCs w:val="20"/>
              </w:rPr>
              <w:t>г. Всеволожск, ул. Пожвинская, д. 4а</w:t>
            </w:r>
          </w:p>
          <w:p w:rsidR="00435166" w:rsidRPr="008E69EC" w:rsidRDefault="00435166" w:rsidP="00435166">
            <w:pPr>
              <w:widowControl w:val="0"/>
              <w:suppressAutoHyphens/>
              <w:jc w:val="center"/>
              <w:rPr>
                <w:sz w:val="20"/>
                <w:szCs w:val="20"/>
                <w:lang w:eastAsia="ar-SA"/>
              </w:rPr>
            </w:pP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p w:rsidR="00435166" w:rsidRPr="008E69EC" w:rsidRDefault="00435166" w:rsidP="00435166">
            <w:pPr>
              <w:jc w:val="center"/>
              <w:rPr>
                <w:rFonts w:eastAsia="Calibri"/>
                <w:sz w:val="20"/>
                <w:szCs w:val="20"/>
              </w:rPr>
            </w:pP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1231"/>
        </w:trPr>
        <w:tc>
          <w:tcPr>
            <w:tcW w:w="709" w:type="dxa"/>
            <w:vMerge/>
            <w:shd w:val="clear" w:color="auto" w:fill="FFFFFF"/>
            <w:vAlign w:val="center"/>
          </w:tcPr>
          <w:p w:rsidR="00435166" w:rsidRPr="008E69EC" w:rsidRDefault="00435166" w:rsidP="00435166">
            <w:pPr>
              <w:widowControl w:val="0"/>
              <w:suppressAutoHyphens/>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435166" w:rsidRPr="008E69EC" w:rsidRDefault="00435166" w:rsidP="00435166">
            <w:pPr>
              <w:widowControl w:val="0"/>
              <w:suppressAutoHyphens/>
              <w:jc w:val="center"/>
              <w:rPr>
                <w:bCs/>
                <w:sz w:val="20"/>
                <w:szCs w:val="20"/>
                <w:lang w:eastAsia="ar-SA"/>
              </w:rPr>
            </w:pP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jc w:val="center"/>
              <w:rPr>
                <w:rFonts w:eastAsia="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bCs/>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910"/>
        </w:trPr>
        <w:tc>
          <w:tcPr>
            <w:tcW w:w="709" w:type="dxa"/>
            <w:vMerge/>
            <w:shd w:val="clear" w:color="auto" w:fill="FFFFFF"/>
            <w:vAlign w:val="center"/>
          </w:tcPr>
          <w:p w:rsidR="00435166" w:rsidRPr="008E69EC" w:rsidRDefault="00435166" w:rsidP="00435166">
            <w:pPr>
              <w:widowControl w:val="0"/>
              <w:suppressAutoHyphens/>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435166" w:rsidRPr="008E69EC" w:rsidRDefault="00435166" w:rsidP="00435166">
            <w:pPr>
              <w:widowControl w:val="0"/>
              <w:suppressAutoHyphens/>
              <w:jc w:val="center"/>
              <w:rPr>
                <w:bCs/>
                <w:sz w:val="20"/>
                <w:szCs w:val="20"/>
                <w:lang w:eastAsia="ar-SA"/>
              </w:rPr>
            </w:pPr>
          </w:p>
        </w:tc>
        <w:tc>
          <w:tcPr>
            <w:tcW w:w="3683" w:type="dxa"/>
            <w:shd w:val="clear" w:color="auto" w:fill="FFFFFF"/>
            <w:vAlign w:val="center"/>
          </w:tcPr>
          <w:p w:rsidR="00435166" w:rsidRPr="008E69EC" w:rsidRDefault="00435166" w:rsidP="00435166">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435166" w:rsidRPr="008E69EC" w:rsidRDefault="00435166" w:rsidP="00435166">
            <w:pPr>
              <w:widowControl w:val="0"/>
              <w:suppressAutoHyphens/>
              <w:jc w:val="center"/>
              <w:rPr>
                <w:bCs/>
                <w:sz w:val="20"/>
                <w:szCs w:val="20"/>
                <w:lang w:eastAsia="ar-SA"/>
              </w:rPr>
            </w:pP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910"/>
        </w:trPr>
        <w:tc>
          <w:tcPr>
            <w:tcW w:w="709" w:type="dxa"/>
            <w:vMerge/>
            <w:shd w:val="clear" w:color="auto" w:fill="FFFFFF"/>
            <w:vAlign w:val="center"/>
          </w:tcPr>
          <w:p w:rsidR="00435166" w:rsidRPr="008E69EC" w:rsidRDefault="00435166" w:rsidP="00435166">
            <w:pPr>
              <w:widowControl w:val="0"/>
              <w:suppressAutoHyphens/>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435166" w:rsidRPr="008E69EC" w:rsidRDefault="00435166" w:rsidP="00435166">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1206"/>
        </w:trPr>
        <w:tc>
          <w:tcPr>
            <w:tcW w:w="709" w:type="dxa"/>
            <w:vMerge/>
            <w:shd w:val="clear" w:color="auto" w:fill="FFFFFF"/>
            <w:vAlign w:val="center"/>
          </w:tcPr>
          <w:p w:rsidR="00435166" w:rsidRPr="008E69EC" w:rsidRDefault="00435166" w:rsidP="00435166">
            <w:pPr>
              <w:widowControl w:val="0"/>
              <w:suppressAutoHyphens/>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435166" w:rsidRPr="008E69EC" w:rsidRDefault="00435166" w:rsidP="00435166">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35166" w:rsidRPr="008E69EC" w:rsidRDefault="00435166" w:rsidP="00435166">
            <w:pPr>
              <w:widowControl w:val="0"/>
              <w:suppressAutoHyphens/>
              <w:jc w:val="center"/>
              <w:rPr>
                <w:bCs/>
                <w:color w:val="000000"/>
                <w:sz w:val="20"/>
                <w:szCs w:val="20"/>
              </w:rPr>
            </w:pPr>
            <w:r w:rsidRPr="008E69EC">
              <w:rPr>
                <w:bCs/>
                <w:color w:val="000000"/>
                <w:sz w:val="20"/>
                <w:szCs w:val="20"/>
              </w:rPr>
              <w:t>С 9.00 до 21.00</w:t>
            </w:r>
          </w:p>
          <w:p w:rsidR="00435166" w:rsidRPr="008E69EC" w:rsidRDefault="00435166" w:rsidP="00435166">
            <w:pPr>
              <w:widowControl w:val="0"/>
              <w:suppressAutoHyphens/>
              <w:jc w:val="center"/>
              <w:rPr>
                <w:bCs/>
                <w:color w:val="000000"/>
                <w:sz w:val="20"/>
                <w:szCs w:val="20"/>
              </w:rPr>
            </w:pPr>
            <w:r w:rsidRPr="008E69EC">
              <w:rPr>
                <w:bCs/>
                <w:color w:val="000000"/>
                <w:sz w:val="20"/>
                <w:szCs w:val="20"/>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color w:val="000000"/>
                <w:sz w:val="20"/>
                <w:szCs w:val="20"/>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284"/>
        </w:trPr>
        <w:tc>
          <w:tcPr>
            <w:tcW w:w="10206" w:type="dxa"/>
            <w:gridSpan w:val="5"/>
            <w:shd w:val="clear" w:color="auto" w:fill="FFFFFF"/>
            <w:vAlign w:val="center"/>
          </w:tcPr>
          <w:p w:rsidR="00435166" w:rsidRPr="008E69EC" w:rsidRDefault="00435166" w:rsidP="00435166">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435166" w:rsidRPr="00DF0512" w:rsidTr="00435166">
        <w:trPr>
          <w:trHeight w:hRule="exact" w:val="706"/>
        </w:trPr>
        <w:tc>
          <w:tcPr>
            <w:tcW w:w="709" w:type="dxa"/>
            <w:vMerge w:val="restart"/>
            <w:shd w:val="clear" w:color="auto" w:fill="FFFFFF"/>
            <w:vAlign w:val="center"/>
          </w:tcPr>
          <w:p w:rsidR="00435166" w:rsidRPr="008E69EC" w:rsidRDefault="00435166" w:rsidP="00435166">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г. Выборг, ул. Вокзальная, д.13</w:t>
            </w:r>
          </w:p>
          <w:p w:rsidR="00435166" w:rsidRPr="008E69EC" w:rsidRDefault="00435166" w:rsidP="00435166">
            <w:pPr>
              <w:widowControl w:val="0"/>
              <w:suppressAutoHyphens/>
              <w:jc w:val="center"/>
              <w:rPr>
                <w:sz w:val="20"/>
                <w:szCs w:val="20"/>
                <w:lang w:eastAsia="ar-SA"/>
              </w:rPr>
            </w:pP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735"/>
        </w:trPr>
        <w:tc>
          <w:tcPr>
            <w:tcW w:w="709" w:type="dxa"/>
            <w:vMerge/>
            <w:shd w:val="clear" w:color="auto" w:fill="FFFFFF"/>
            <w:vAlign w:val="center"/>
          </w:tcPr>
          <w:p w:rsidR="00435166" w:rsidRPr="008E69EC" w:rsidRDefault="00435166" w:rsidP="00435166">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«Выборгский» - отдел «Рощино»</w:t>
            </w:r>
          </w:p>
          <w:p w:rsidR="00435166" w:rsidRPr="008E69EC" w:rsidRDefault="00435166" w:rsidP="00435166">
            <w:pPr>
              <w:widowControl w:val="0"/>
              <w:suppressAutoHyphens/>
              <w:jc w:val="center"/>
              <w:rPr>
                <w:bCs/>
                <w:sz w:val="20"/>
                <w:szCs w:val="20"/>
                <w:lang w:eastAsia="ar-SA"/>
              </w:rPr>
            </w:pP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188820, Россия, Ленинградская область, Выборгский район,</w:t>
            </w:r>
          </w:p>
          <w:p w:rsidR="00435166" w:rsidRPr="008E69EC" w:rsidRDefault="00435166" w:rsidP="00435166">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733"/>
        </w:trPr>
        <w:tc>
          <w:tcPr>
            <w:tcW w:w="709" w:type="dxa"/>
            <w:vMerge/>
            <w:shd w:val="clear" w:color="auto" w:fill="FFFFFF"/>
            <w:vAlign w:val="center"/>
          </w:tcPr>
          <w:p w:rsidR="00435166" w:rsidRPr="008E69EC" w:rsidRDefault="00435166" w:rsidP="00435166">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435166" w:rsidRPr="008E69EC" w:rsidRDefault="00435166" w:rsidP="00435166">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1002"/>
        </w:trPr>
        <w:tc>
          <w:tcPr>
            <w:tcW w:w="709" w:type="dxa"/>
            <w:vMerge/>
            <w:shd w:val="clear" w:color="auto" w:fill="FFFFFF"/>
            <w:vAlign w:val="center"/>
          </w:tcPr>
          <w:p w:rsidR="00435166" w:rsidRPr="008E69EC" w:rsidRDefault="00435166" w:rsidP="00435166">
            <w:pPr>
              <w:widowControl w:val="0"/>
              <w:suppressAutoHyphens/>
              <w:ind w:left="360"/>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435166" w:rsidRPr="008E69EC" w:rsidRDefault="00435166" w:rsidP="00435166">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95355D" w:rsidTr="00435166">
        <w:trPr>
          <w:trHeight w:hRule="exact" w:val="258"/>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Гатчинском районе Ленинградской области</w:t>
            </w:r>
          </w:p>
        </w:tc>
      </w:tr>
      <w:tr w:rsidR="00435166" w:rsidRPr="00DF0512" w:rsidTr="00435166">
        <w:trPr>
          <w:trHeight w:hRule="exact" w:val="711"/>
        </w:trPr>
        <w:tc>
          <w:tcPr>
            <w:tcW w:w="709" w:type="dxa"/>
            <w:vMerge w:val="restart"/>
            <w:shd w:val="clear" w:color="auto" w:fill="FFFFFF"/>
            <w:vAlign w:val="center"/>
          </w:tcPr>
          <w:p w:rsidR="00435166" w:rsidRPr="008E69EC" w:rsidRDefault="00435166" w:rsidP="00435166">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435166" w:rsidRPr="008E69EC" w:rsidRDefault="00435166" w:rsidP="00435166">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711"/>
        </w:trPr>
        <w:tc>
          <w:tcPr>
            <w:tcW w:w="709" w:type="dxa"/>
            <w:vMerge/>
            <w:shd w:val="clear" w:color="auto" w:fill="FFFFFF"/>
            <w:vAlign w:val="center"/>
          </w:tcPr>
          <w:p w:rsidR="00435166" w:rsidRPr="008E69EC" w:rsidRDefault="00435166" w:rsidP="00435166">
            <w:pPr>
              <w:widowControl w:val="0"/>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435166" w:rsidRPr="008E69EC" w:rsidRDefault="00435166" w:rsidP="00435166">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711"/>
        </w:trPr>
        <w:tc>
          <w:tcPr>
            <w:tcW w:w="709" w:type="dxa"/>
            <w:vMerge/>
            <w:shd w:val="clear" w:color="auto" w:fill="FFFFFF"/>
            <w:vAlign w:val="center"/>
          </w:tcPr>
          <w:p w:rsidR="00435166" w:rsidRPr="008E69EC" w:rsidRDefault="00435166" w:rsidP="00435166">
            <w:pPr>
              <w:widowControl w:val="0"/>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435166" w:rsidRPr="008E69EC" w:rsidRDefault="00435166" w:rsidP="00435166">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711"/>
        </w:trPr>
        <w:tc>
          <w:tcPr>
            <w:tcW w:w="709" w:type="dxa"/>
            <w:vMerge/>
            <w:shd w:val="clear" w:color="auto" w:fill="FFFFFF"/>
            <w:vAlign w:val="center"/>
          </w:tcPr>
          <w:p w:rsidR="00435166" w:rsidRPr="008E69EC" w:rsidRDefault="00435166" w:rsidP="00435166">
            <w:pPr>
              <w:widowControl w:val="0"/>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435166" w:rsidRPr="008E69EC" w:rsidRDefault="00435166" w:rsidP="00435166">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343"/>
        </w:trPr>
        <w:tc>
          <w:tcPr>
            <w:tcW w:w="10206" w:type="dxa"/>
            <w:gridSpan w:val="5"/>
            <w:shd w:val="clear" w:color="auto" w:fill="FFFFFF"/>
            <w:vAlign w:val="center"/>
          </w:tcPr>
          <w:p w:rsidR="00435166" w:rsidRPr="008E69EC" w:rsidRDefault="00435166" w:rsidP="00435166">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435166" w:rsidRPr="00DF0512" w:rsidTr="00435166">
        <w:trPr>
          <w:trHeight w:hRule="exact" w:val="794"/>
        </w:trPr>
        <w:tc>
          <w:tcPr>
            <w:tcW w:w="709" w:type="dxa"/>
            <w:shd w:val="clear" w:color="auto" w:fill="FFFFFF"/>
            <w:vAlign w:val="center"/>
          </w:tcPr>
          <w:p w:rsidR="00435166" w:rsidRPr="008E69EC" w:rsidRDefault="00435166" w:rsidP="00435166">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«Кингисеппский»</w:t>
            </w:r>
          </w:p>
          <w:p w:rsidR="00435166" w:rsidRPr="008E69EC" w:rsidRDefault="00435166" w:rsidP="00435166">
            <w:pPr>
              <w:widowControl w:val="0"/>
              <w:suppressAutoHyphens/>
              <w:jc w:val="center"/>
              <w:rPr>
                <w:sz w:val="20"/>
                <w:szCs w:val="20"/>
              </w:rPr>
            </w:pPr>
          </w:p>
        </w:tc>
        <w:tc>
          <w:tcPr>
            <w:tcW w:w="3683" w:type="dxa"/>
            <w:shd w:val="clear" w:color="auto" w:fill="FFFFFF"/>
            <w:vAlign w:val="center"/>
          </w:tcPr>
          <w:p w:rsidR="00435166" w:rsidRPr="008E69EC" w:rsidRDefault="00435166" w:rsidP="00435166">
            <w:pPr>
              <w:ind w:firstLine="87"/>
              <w:jc w:val="center"/>
              <w:rPr>
                <w:sz w:val="20"/>
                <w:szCs w:val="20"/>
              </w:rPr>
            </w:pPr>
            <w:r w:rsidRPr="008E69EC">
              <w:rPr>
                <w:sz w:val="20"/>
                <w:szCs w:val="20"/>
              </w:rPr>
              <w:t>188480, Россия, Ленинградская область, Кингисеппский район,  г. Кингисепп,</w:t>
            </w:r>
          </w:p>
          <w:p w:rsidR="00435166" w:rsidRPr="008E69EC" w:rsidRDefault="00435166" w:rsidP="00435166">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435166" w:rsidRPr="008E69EC" w:rsidRDefault="00435166" w:rsidP="00435166">
            <w:pPr>
              <w:widowControl w:val="0"/>
              <w:suppressAutoHyphens/>
              <w:rPr>
                <w:bCs/>
                <w:sz w:val="20"/>
                <w:szCs w:val="20"/>
                <w:lang w:eastAsia="ar-SA"/>
              </w:rPr>
            </w:pPr>
            <w:r w:rsidRPr="008E69EC">
              <w:rPr>
                <w:bCs/>
                <w:sz w:val="20"/>
                <w:szCs w:val="20"/>
                <w:lang w:eastAsia="ar-SA"/>
              </w:rPr>
              <w:t xml:space="preserve">        С 9.00 до 21.00</w:t>
            </w:r>
          </w:p>
          <w:p w:rsidR="00435166" w:rsidRPr="008E69EC" w:rsidRDefault="00435166" w:rsidP="00435166">
            <w:pPr>
              <w:widowControl w:val="0"/>
              <w:suppressAutoHyphens/>
              <w:jc w:val="center"/>
              <w:rPr>
                <w:bCs/>
                <w:sz w:val="20"/>
                <w:szCs w:val="20"/>
                <w:lang w:eastAsia="ar-SA"/>
              </w:rPr>
            </w:pPr>
            <w:r w:rsidRPr="008E69EC">
              <w:rPr>
                <w:bCs/>
                <w:color w:val="000000"/>
                <w:sz w:val="20"/>
                <w:szCs w:val="20"/>
              </w:rPr>
              <w:t>ежедневно,</w:t>
            </w:r>
          </w:p>
          <w:p w:rsidR="00435166" w:rsidRPr="008E69EC" w:rsidRDefault="00435166" w:rsidP="00435166">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95355D" w:rsidTr="00435166">
        <w:trPr>
          <w:trHeight w:hRule="exact" w:val="312"/>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Киришском районе Ленинградской области</w:t>
            </w:r>
          </w:p>
        </w:tc>
      </w:tr>
      <w:tr w:rsidR="00435166" w:rsidRPr="00DF0512" w:rsidTr="00435166">
        <w:trPr>
          <w:trHeight w:hRule="exact" w:val="822"/>
        </w:trPr>
        <w:tc>
          <w:tcPr>
            <w:tcW w:w="709" w:type="dxa"/>
            <w:shd w:val="clear" w:color="auto" w:fill="FFFFFF"/>
            <w:vAlign w:val="center"/>
          </w:tcPr>
          <w:p w:rsidR="00435166" w:rsidRPr="008E69EC" w:rsidRDefault="00435166" w:rsidP="00435166">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343"/>
        </w:trPr>
        <w:tc>
          <w:tcPr>
            <w:tcW w:w="10206" w:type="dxa"/>
            <w:gridSpan w:val="5"/>
            <w:shd w:val="clear" w:color="auto" w:fill="FFFFFF"/>
            <w:vAlign w:val="center"/>
          </w:tcPr>
          <w:p w:rsidR="00435166" w:rsidRPr="008E69EC" w:rsidRDefault="00435166" w:rsidP="00435166">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435166" w:rsidRPr="00DF0512" w:rsidTr="00435166">
        <w:trPr>
          <w:trHeight w:hRule="exact" w:val="782"/>
        </w:trPr>
        <w:tc>
          <w:tcPr>
            <w:tcW w:w="709" w:type="dxa"/>
            <w:vMerge w:val="restart"/>
            <w:shd w:val="clear" w:color="auto" w:fill="FFFFFF"/>
            <w:vAlign w:val="center"/>
          </w:tcPr>
          <w:p w:rsidR="00435166" w:rsidRPr="008E69EC" w:rsidRDefault="00435166" w:rsidP="00435166">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«Кировский»</w:t>
            </w:r>
          </w:p>
          <w:p w:rsidR="00435166" w:rsidRPr="008E69EC" w:rsidRDefault="00435166" w:rsidP="00435166">
            <w:pPr>
              <w:widowControl w:val="0"/>
              <w:suppressAutoHyphens/>
              <w:jc w:val="center"/>
              <w:rPr>
                <w:sz w:val="20"/>
                <w:szCs w:val="20"/>
              </w:rPr>
            </w:pPr>
          </w:p>
        </w:tc>
        <w:tc>
          <w:tcPr>
            <w:tcW w:w="3683" w:type="dxa"/>
            <w:shd w:val="clear" w:color="auto" w:fill="FFFFFF"/>
            <w:vAlign w:val="center"/>
          </w:tcPr>
          <w:p w:rsidR="00435166" w:rsidRPr="008E69EC" w:rsidRDefault="00435166" w:rsidP="00435166">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1014"/>
        </w:trPr>
        <w:tc>
          <w:tcPr>
            <w:tcW w:w="709" w:type="dxa"/>
            <w:vMerge/>
            <w:shd w:val="clear" w:color="auto" w:fill="FFFFFF"/>
            <w:vAlign w:val="center"/>
          </w:tcPr>
          <w:p w:rsidR="00435166" w:rsidRPr="008E69EC" w:rsidRDefault="00435166" w:rsidP="00435166">
            <w:pPr>
              <w:widowControl w:val="0"/>
              <w:suppressAutoHyphens/>
              <w:ind w:left="-10"/>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435166" w:rsidRPr="008E69EC" w:rsidRDefault="00435166" w:rsidP="00435166">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248"/>
        </w:trPr>
        <w:tc>
          <w:tcPr>
            <w:tcW w:w="10206" w:type="dxa"/>
            <w:gridSpan w:val="5"/>
            <w:shd w:val="clear" w:color="auto" w:fill="FFFFFF"/>
            <w:vAlign w:val="center"/>
          </w:tcPr>
          <w:p w:rsidR="00435166" w:rsidRPr="008E69EC" w:rsidRDefault="00435166" w:rsidP="00435166">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435166" w:rsidRPr="00DF0512" w:rsidTr="00435166">
        <w:trPr>
          <w:trHeight w:hRule="exact" w:val="1024"/>
        </w:trPr>
        <w:tc>
          <w:tcPr>
            <w:tcW w:w="709" w:type="dxa"/>
            <w:shd w:val="clear" w:color="auto" w:fill="FFFFFF"/>
            <w:vAlign w:val="center"/>
          </w:tcPr>
          <w:p w:rsidR="00435166" w:rsidRPr="008E69EC" w:rsidRDefault="00435166" w:rsidP="00435166">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187700, Россия,</w:t>
            </w:r>
          </w:p>
          <w:p w:rsidR="00435166" w:rsidRPr="008E69EC" w:rsidRDefault="00435166" w:rsidP="00435166">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397"/>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Ломоносовском  районе </w:t>
            </w:r>
            <w:r w:rsidRPr="008E69EC">
              <w:rPr>
                <w:rFonts w:eastAsia="Calibri"/>
                <w:b/>
                <w:bCs/>
                <w:sz w:val="20"/>
                <w:szCs w:val="20"/>
                <w:shd w:val="clear" w:color="auto" w:fill="FFFFFF"/>
              </w:rPr>
              <w:t>Ленинградской области</w:t>
            </w:r>
          </w:p>
        </w:tc>
      </w:tr>
      <w:tr w:rsidR="00435166" w:rsidRPr="00DF0512" w:rsidTr="00435166">
        <w:trPr>
          <w:trHeight w:hRule="exact" w:val="733"/>
        </w:trPr>
        <w:tc>
          <w:tcPr>
            <w:tcW w:w="709" w:type="dxa"/>
            <w:shd w:val="clear" w:color="auto" w:fill="FFFFFF"/>
            <w:vAlign w:val="center"/>
          </w:tcPr>
          <w:p w:rsidR="00435166" w:rsidRPr="008E69EC" w:rsidRDefault="00435166" w:rsidP="00435166">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435166" w:rsidRPr="008E69EC" w:rsidRDefault="00435166" w:rsidP="00435166">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color w:val="000000"/>
                <w:sz w:val="20"/>
                <w:szCs w:val="20"/>
              </w:rPr>
              <w:t>ежедневно,</w:t>
            </w:r>
          </w:p>
          <w:p w:rsidR="00435166" w:rsidRPr="008E69EC" w:rsidRDefault="00435166" w:rsidP="00435166">
            <w:pPr>
              <w:widowControl w:val="0"/>
              <w:suppressAutoHyphens/>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95355D" w:rsidTr="00435166">
        <w:trPr>
          <w:trHeight w:hRule="exact" w:val="397"/>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Лужском районе Ленинградской области</w:t>
            </w:r>
          </w:p>
        </w:tc>
      </w:tr>
      <w:tr w:rsidR="00435166" w:rsidRPr="00DF0512" w:rsidTr="00435166">
        <w:trPr>
          <w:trHeight w:hRule="exact" w:val="862"/>
        </w:trPr>
        <w:tc>
          <w:tcPr>
            <w:tcW w:w="709" w:type="dxa"/>
            <w:shd w:val="clear" w:color="auto" w:fill="FFFFFF"/>
            <w:vAlign w:val="center"/>
          </w:tcPr>
          <w:p w:rsidR="00435166" w:rsidRPr="008E69EC" w:rsidRDefault="00435166" w:rsidP="00435166">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435166" w:rsidRPr="008E69EC" w:rsidRDefault="00435166" w:rsidP="00435166">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259"/>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Подпорожском районе </w:t>
            </w:r>
            <w:r w:rsidRPr="008E69EC">
              <w:rPr>
                <w:rFonts w:eastAsia="Calibri"/>
                <w:b/>
                <w:bCs/>
                <w:sz w:val="20"/>
                <w:szCs w:val="20"/>
                <w:shd w:val="clear" w:color="auto" w:fill="FFFFFF"/>
              </w:rPr>
              <w:t>Ленинградской области</w:t>
            </w:r>
          </w:p>
        </w:tc>
      </w:tr>
      <w:tr w:rsidR="00435166" w:rsidRPr="00DF0512" w:rsidTr="00435166">
        <w:trPr>
          <w:trHeight w:hRule="exact" w:val="892"/>
        </w:trPr>
        <w:tc>
          <w:tcPr>
            <w:tcW w:w="709" w:type="dxa"/>
            <w:shd w:val="clear" w:color="auto" w:fill="FFFFFF"/>
            <w:vAlign w:val="center"/>
          </w:tcPr>
          <w:p w:rsidR="00435166" w:rsidRPr="008E69EC" w:rsidRDefault="00435166" w:rsidP="00435166">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435166" w:rsidRPr="008E69EC" w:rsidRDefault="00435166" w:rsidP="00435166">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435166" w:rsidRPr="008E69EC" w:rsidRDefault="00435166" w:rsidP="00435166">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435166" w:rsidRPr="008E69EC" w:rsidRDefault="00435166" w:rsidP="00435166">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val="285"/>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Предоставление услуг в</w:t>
            </w:r>
            <w:r w:rsidRPr="008E69EC">
              <w:rPr>
                <w:rFonts w:eastAsia="Calibri"/>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435166" w:rsidRPr="00DF0512" w:rsidTr="00435166">
        <w:trPr>
          <w:trHeight w:hRule="exact" w:val="918"/>
        </w:trPr>
        <w:tc>
          <w:tcPr>
            <w:tcW w:w="709" w:type="dxa"/>
            <w:vMerge w:val="restart"/>
            <w:shd w:val="clear" w:color="auto" w:fill="FFFFFF"/>
            <w:vAlign w:val="center"/>
          </w:tcPr>
          <w:p w:rsidR="00435166" w:rsidRPr="008E69EC" w:rsidRDefault="00435166" w:rsidP="00435166">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188731, Россия,</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699"/>
        </w:trPr>
        <w:tc>
          <w:tcPr>
            <w:tcW w:w="709" w:type="dxa"/>
            <w:vMerge/>
            <w:shd w:val="clear" w:color="auto" w:fill="FFFFFF"/>
            <w:vAlign w:val="center"/>
          </w:tcPr>
          <w:p w:rsidR="00435166" w:rsidRPr="008E69EC" w:rsidRDefault="00435166" w:rsidP="00435166">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«Приозерск»</w:t>
            </w:r>
          </w:p>
          <w:p w:rsidR="00435166" w:rsidRPr="008E69EC" w:rsidRDefault="00435166" w:rsidP="00435166">
            <w:pPr>
              <w:widowControl w:val="0"/>
              <w:suppressAutoHyphens/>
              <w:jc w:val="center"/>
              <w:rPr>
                <w:bCs/>
                <w:sz w:val="20"/>
                <w:szCs w:val="20"/>
                <w:lang w:eastAsia="ar-SA"/>
              </w:rPr>
            </w:pP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359"/>
        </w:trPr>
        <w:tc>
          <w:tcPr>
            <w:tcW w:w="10206" w:type="dxa"/>
            <w:gridSpan w:val="5"/>
            <w:shd w:val="clear" w:color="auto" w:fill="FFFFFF"/>
            <w:vAlign w:val="center"/>
          </w:tcPr>
          <w:p w:rsidR="00435166" w:rsidRPr="008E69EC" w:rsidRDefault="00435166" w:rsidP="00435166">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435166" w:rsidRPr="00DF0512" w:rsidTr="00435166">
        <w:trPr>
          <w:trHeight w:hRule="exact" w:val="758"/>
        </w:trPr>
        <w:tc>
          <w:tcPr>
            <w:tcW w:w="709" w:type="dxa"/>
            <w:shd w:val="clear" w:color="auto" w:fill="FFFFFF"/>
            <w:vAlign w:val="center"/>
          </w:tcPr>
          <w:p w:rsidR="00435166" w:rsidRPr="008E69EC" w:rsidRDefault="00435166" w:rsidP="00435166">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rFonts w:eastAsia="Calibri"/>
                <w:color w:val="FF0000"/>
                <w:sz w:val="20"/>
                <w:szCs w:val="20"/>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420"/>
        </w:trPr>
        <w:tc>
          <w:tcPr>
            <w:tcW w:w="10206" w:type="dxa"/>
            <w:gridSpan w:val="5"/>
            <w:tcBorders>
              <w:top w:val="nil"/>
            </w:tcBorders>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435166" w:rsidRPr="00DF0512" w:rsidTr="00435166">
        <w:trPr>
          <w:trHeight w:hRule="exact" w:val="808"/>
        </w:trPr>
        <w:tc>
          <w:tcPr>
            <w:tcW w:w="709" w:type="dxa"/>
            <w:shd w:val="clear" w:color="auto" w:fill="FFFFFF"/>
            <w:vAlign w:val="center"/>
          </w:tcPr>
          <w:p w:rsidR="00435166" w:rsidRPr="008E69EC" w:rsidRDefault="00435166" w:rsidP="00435166">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435166" w:rsidRPr="008E69EC" w:rsidRDefault="00435166" w:rsidP="00435166">
            <w:pPr>
              <w:widowControl w:val="0"/>
              <w:suppressAutoHyphens/>
              <w:jc w:val="center"/>
              <w:rPr>
                <w:sz w:val="20"/>
                <w:szCs w:val="20"/>
              </w:rPr>
            </w:pPr>
            <w:r w:rsidRPr="008E69EC">
              <w:rPr>
                <w:sz w:val="20"/>
                <w:szCs w:val="20"/>
              </w:rPr>
              <w:t xml:space="preserve">188540, Россия, Ленинградская область, </w:t>
            </w:r>
          </w:p>
          <w:p w:rsidR="00435166" w:rsidRPr="008E69EC" w:rsidRDefault="00435166" w:rsidP="00435166">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rFonts w:ascii="Calibri" w:eastAsia="Calibri" w:hAnsi="Calibri"/>
                <w:sz w:val="20"/>
                <w:szCs w:val="20"/>
                <w:u w:val="single"/>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273"/>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435166" w:rsidRPr="00DF0512" w:rsidTr="00435166">
        <w:trPr>
          <w:trHeight w:hRule="exact" w:val="720"/>
        </w:trPr>
        <w:tc>
          <w:tcPr>
            <w:tcW w:w="709" w:type="dxa"/>
            <w:shd w:val="clear" w:color="auto" w:fill="FFFFFF"/>
            <w:vAlign w:val="center"/>
          </w:tcPr>
          <w:p w:rsidR="00435166" w:rsidRPr="008E69EC" w:rsidRDefault="00435166" w:rsidP="00435166">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«Тихвинский»</w:t>
            </w:r>
          </w:p>
          <w:p w:rsidR="00435166" w:rsidRPr="008E69EC" w:rsidRDefault="00435166" w:rsidP="00435166">
            <w:pPr>
              <w:widowControl w:val="0"/>
              <w:suppressAutoHyphens/>
              <w:jc w:val="center"/>
              <w:rPr>
                <w:bCs/>
                <w:sz w:val="20"/>
                <w:szCs w:val="20"/>
                <w:lang w:eastAsia="ar-SA"/>
              </w:rPr>
            </w:pPr>
          </w:p>
        </w:tc>
        <w:tc>
          <w:tcPr>
            <w:tcW w:w="3683"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г. Тихвин, 1-й микрорайон, д.2</w:t>
            </w:r>
          </w:p>
          <w:p w:rsidR="00435166" w:rsidRPr="008E69EC" w:rsidRDefault="00435166" w:rsidP="00435166">
            <w:pPr>
              <w:widowControl w:val="0"/>
              <w:suppressAutoHyphens/>
              <w:jc w:val="center"/>
              <w:rPr>
                <w:bCs/>
                <w:sz w:val="20"/>
                <w:szCs w:val="20"/>
                <w:lang w:eastAsia="ar-SA"/>
              </w:rPr>
            </w:pP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292"/>
        </w:trPr>
        <w:tc>
          <w:tcPr>
            <w:tcW w:w="10206" w:type="dxa"/>
            <w:gridSpan w:val="5"/>
            <w:shd w:val="clear" w:color="auto" w:fill="FFFFFF"/>
            <w:vAlign w:val="center"/>
          </w:tcPr>
          <w:p w:rsidR="00435166" w:rsidRPr="008E69EC" w:rsidRDefault="00435166" w:rsidP="00435166">
            <w:pPr>
              <w:widowControl w:val="0"/>
              <w:suppressAutoHyphens/>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435166" w:rsidRPr="00DF0512" w:rsidTr="00435166">
        <w:trPr>
          <w:trHeight w:hRule="exact" w:val="694"/>
        </w:trPr>
        <w:tc>
          <w:tcPr>
            <w:tcW w:w="709" w:type="dxa"/>
            <w:vMerge w:val="restart"/>
            <w:shd w:val="clear" w:color="auto" w:fill="auto"/>
            <w:vAlign w:val="center"/>
          </w:tcPr>
          <w:p w:rsidR="00435166" w:rsidRPr="008E69EC" w:rsidRDefault="00435166" w:rsidP="00435166">
            <w:pPr>
              <w:suppressAutoHyphens/>
              <w:contextualSpacing/>
              <w:jc w:val="center"/>
              <w:rPr>
                <w:sz w:val="20"/>
                <w:szCs w:val="20"/>
              </w:rPr>
            </w:pPr>
            <w:r w:rsidRPr="008E69EC">
              <w:rPr>
                <w:sz w:val="20"/>
                <w:szCs w:val="20"/>
              </w:rPr>
              <w:t>18</w:t>
            </w:r>
          </w:p>
        </w:tc>
        <w:tc>
          <w:tcPr>
            <w:tcW w:w="2270"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435166" w:rsidRPr="00DF0512" w:rsidTr="00435166">
        <w:trPr>
          <w:trHeight w:hRule="exact" w:val="1088"/>
        </w:trPr>
        <w:tc>
          <w:tcPr>
            <w:tcW w:w="709" w:type="dxa"/>
            <w:vMerge/>
            <w:shd w:val="clear" w:color="auto" w:fill="auto"/>
            <w:vAlign w:val="center"/>
          </w:tcPr>
          <w:p w:rsidR="00435166" w:rsidRPr="008E69EC" w:rsidRDefault="00435166" w:rsidP="00435166">
            <w:pPr>
              <w:suppressAutoHyphens/>
              <w:contextualSpacing/>
              <w:jc w:val="center"/>
              <w:rPr>
                <w:sz w:val="20"/>
                <w:szCs w:val="20"/>
              </w:rPr>
            </w:pPr>
          </w:p>
        </w:tc>
        <w:tc>
          <w:tcPr>
            <w:tcW w:w="2270"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976"/>
        </w:trPr>
        <w:tc>
          <w:tcPr>
            <w:tcW w:w="709" w:type="dxa"/>
            <w:vMerge/>
            <w:shd w:val="clear" w:color="auto" w:fill="auto"/>
            <w:vAlign w:val="center"/>
          </w:tcPr>
          <w:p w:rsidR="00435166" w:rsidRPr="008E69EC" w:rsidRDefault="00435166" w:rsidP="00435166">
            <w:pPr>
              <w:suppressAutoHyphens/>
              <w:contextualSpacing/>
              <w:jc w:val="center"/>
              <w:rPr>
                <w:sz w:val="20"/>
                <w:szCs w:val="20"/>
              </w:rPr>
            </w:pPr>
          </w:p>
        </w:tc>
        <w:tc>
          <w:tcPr>
            <w:tcW w:w="2270"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35166" w:rsidRPr="008E69EC" w:rsidRDefault="00435166" w:rsidP="00435166">
            <w:pPr>
              <w:widowControl w:val="0"/>
              <w:suppressAutoHyphens/>
              <w:jc w:val="center"/>
              <w:rPr>
                <w:bCs/>
                <w:sz w:val="20"/>
                <w:szCs w:val="20"/>
                <w:lang w:eastAsia="ar-SA"/>
              </w:rPr>
            </w:pPr>
            <w:r w:rsidRPr="008E69EC">
              <w:rPr>
                <w:bCs/>
                <w:sz w:val="20"/>
                <w:szCs w:val="20"/>
                <w:lang w:eastAsia="ar-SA"/>
              </w:rPr>
              <w:t>С 9.00 до 21.00</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 xml:space="preserve">ежедневно, </w:t>
            </w:r>
          </w:p>
          <w:p w:rsidR="00435166" w:rsidRPr="008E69EC" w:rsidRDefault="00435166" w:rsidP="00435166">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500-00-47</w:t>
            </w:r>
          </w:p>
        </w:tc>
      </w:tr>
      <w:tr w:rsidR="00435166" w:rsidRPr="00DF0512" w:rsidTr="00435166">
        <w:trPr>
          <w:trHeight w:hRule="exact" w:val="306"/>
        </w:trPr>
        <w:tc>
          <w:tcPr>
            <w:tcW w:w="10206" w:type="dxa"/>
            <w:gridSpan w:val="5"/>
            <w:shd w:val="clear" w:color="auto" w:fill="auto"/>
            <w:vAlign w:val="center"/>
          </w:tcPr>
          <w:p w:rsidR="00435166" w:rsidRPr="008E69EC" w:rsidRDefault="00435166" w:rsidP="00435166">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435166" w:rsidRPr="00DF0512" w:rsidTr="00435166">
        <w:trPr>
          <w:trHeight w:hRule="exact" w:val="2329"/>
        </w:trPr>
        <w:tc>
          <w:tcPr>
            <w:tcW w:w="709" w:type="dxa"/>
            <w:shd w:val="clear" w:color="auto" w:fill="auto"/>
            <w:vAlign w:val="center"/>
          </w:tcPr>
          <w:p w:rsidR="00435166" w:rsidRPr="008E69EC" w:rsidRDefault="00435166" w:rsidP="00435166">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ГБУ ЛО «МФЦ»</w:t>
            </w:r>
          </w:p>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i/>
                <w:color w:val="000000"/>
                <w:sz w:val="20"/>
                <w:szCs w:val="20"/>
                <w:lang w:eastAsia="ar-SA"/>
              </w:rPr>
              <w:t>(обслуживание заявителей не осуществляется</w:t>
            </w:r>
            <w:r w:rsidRPr="008E69EC">
              <w:rPr>
                <w:rFonts w:eastAsia="Calibri"/>
                <w:color w:val="000000"/>
                <w:sz w:val="20"/>
                <w:szCs w:val="20"/>
                <w:lang w:eastAsia="ar-SA"/>
              </w:rPr>
              <w:t>)</w:t>
            </w:r>
          </w:p>
        </w:tc>
        <w:tc>
          <w:tcPr>
            <w:tcW w:w="3683" w:type="dxa"/>
            <w:shd w:val="clear" w:color="auto" w:fill="auto"/>
            <w:vAlign w:val="center"/>
          </w:tcPr>
          <w:p w:rsidR="00435166" w:rsidRPr="008E69EC" w:rsidRDefault="00435166" w:rsidP="00435166">
            <w:pPr>
              <w:shd w:val="clear" w:color="auto" w:fill="FFFFFF"/>
              <w:jc w:val="center"/>
              <w:rPr>
                <w:bCs/>
                <w:i/>
                <w:color w:val="000000"/>
                <w:sz w:val="20"/>
                <w:szCs w:val="20"/>
              </w:rPr>
            </w:pPr>
            <w:r w:rsidRPr="008E69EC">
              <w:rPr>
                <w:bCs/>
                <w:i/>
                <w:color w:val="000000"/>
                <w:sz w:val="20"/>
                <w:szCs w:val="20"/>
              </w:rPr>
              <w:t>Юридический адрес:</w:t>
            </w:r>
          </w:p>
          <w:p w:rsidR="00435166" w:rsidRPr="008E69EC" w:rsidRDefault="00435166" w:rsidP="00435166">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435166" w:rsidRPr="008E69EC" w:rsidRDefault="00435166" w:rsidP="00435166">
            <w:pPr>
              <w:shd w:val="clear" w:color="auto" w:fill="FFFFFF"/>
              <w:jc w:val="center"/>
              <w:rPr>
                <w:color w:val="000000"/>
                <w:sz w:val="20"/>
                <w:szCs w:val="20"/>
              </w:rPr>
            </w:pPr>
            <w:r w:rsidRPr="008E69EC">
              <w:rPr>
                <w:color w:val="000000"/>
                <w:sz w:val="20"/>
                <w:szCs w:val="20"/>
              </w:rPr>
              <w:t>дер. Новосаратовка, д.8</w:t>
            </w:r>
          </w:p>
          <w:p w:rsidR="00435166" w:rsidRPr="008E69EC" w:rsidRDefault="00435166" w:rsidP="00435166">
            <w:pPr>
              <w:shd w:val="clear" w:color="auto" w:fill="FFFFFF"/>
              <w:jc w:val="center"/>
              <w:rPr>
                <w:bCs/>
                <w:i/>
                <w:color w:val="000000"/>
                <w:sz w:val="20"/>
                <w:szCs w:val="20"/>
              </w:rPr>
            </w:pPr>
            <w:r w:rsidRPr="008E69EC">
              <w:rPr>
                <w:bCs/>
                <w:i/>
                <w:color w:val="000000"/>
                <w:sz w:val="20"/>
                <w:szCs w:val="20"/>
              </w:rPr>
              <w:t>Почтовый адрес:</w:t>
            </w:r>
          </w:p>
          <w:p w:rsidR="00435166" w:rsidRPr="008E69EC" w:rsidRDefault="00435166" w:rsidP="00435166">
            <w:pPr>
              <w:shd w:val="clear" w:color="auto" w:fill="FFFFFF"/>
              <w:jc w:val="center"/>
              <w:rPr>
                <w:color w:val="000000"/>
                <w:sz w:val="20"/>
                <w:szCs w:val="20"/>
              </w:rPr>
            </w:pPr>
            <w:r w:rsidRPr="008E69EC">
              <w:rPr>
                <w:color w:val="000000"/>
                <w:sz w:val="20"/>
                <w:szCs w:val="20"/>
              </w:rPr>
              <w:t xml:space="preserve">191311, г. Санкт-Петербург, </w:t>
            </w:r>
          </w:p>
          <w:p w:rsidR="00435166" w:rsidRPr="008E69EC" w:rsidRDefault="00435166" w:rsidP="00435166">
            <w:pPr>
              <w:shd w:val="clear" w:color="auto" w:fill="FFFFFF"/>
              <w:jc w:val="center"/>
              <w:rPr>
                <w:color w:val="000000"/>
                <w:sz w:val="20"/>
                <w:szCs w:val="20"/>
              </w:rPr>
            </w:pPr>
            <w:r w:rsidRPr="008E69EC">
              <w:rPr>
                <w:color w:val="000000"/>
                <w:sz w:val="20"/>
                <w:szCs w:val="20"/>
              </w:rPr>
              <w:t>ул. Смольного, д. 3, лит. А</w:t>
            </w:r>
          </w:p>
          <w:p w:rsidR="00435166" w:rsidRPr="008E69EC" w:rsidRDefault="00435166" w:rsidP="00435166">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435166" w:rsidRPr="008E69EC" w:rsidRDefault="00435166" w:rsidP="00435166">
            <w:pPr>
              <w:shd w:val="clear" w:color="auto" w:fill="FFFFFF"/>
              <w:jc w:val="center"/>
              <w:rPr>
                <w:color w:val="000000"/>
                <w:sz w:val="20"/>
                <w:szCs w:val="20"/>
              </w:rPr>
            </w:pPr>
            <w:r w:rsidRPr="008E69EC">
              <w:rPr>
                <w:color w:val="000000"/>
                <w:sz w:val="20"/>
                <w:szCs w:val="20"/>
              </w:rPr>
              <w:t>191024, г. Санкт-Петербург,  </w:t>
            </w:r>
          </w:p>
          <w:p w:rsidR="00435166" w:rsidRPr="008E69EC" w:rsidRDefault="00435166" w:rsidP="00435166">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пн-чт –</w:t>
            </w:r>
          </w:p>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с 9.00 до 18.00,</w:t>
            </w:r>
          </w:p>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пт. –</w:t>
            </w:r>
          </w:p>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 xml:space="preserve">с 9.00 до 17.00, </w:t>
            </w:r>
          </w:p>
          <w:p w:rsidR="00435166" w:rsidRPr="008E69EC" w:rsidRDefault="00435166" w:rsidP="00435166">
            <w:pPr>
              <w:widowControl w:val="0"/>
              <w:suppressAutoHyphens/>
              <w:autoSpaceDN w:val="0"/>
              <w:jc w:val="center"/>
              <w:rPr>
                <w:rFonts w:eastAsia="Calibri"/>
                <w:color w:val="000000"/>
                <w:sz w:val="20"/>
                <w:szCs w:val="20"/>
                <w:lang w:eastAsia="ar-SA"/>
              </w:rPr>
            </w:pPr>
            <w:r w:rsidRPr="008E69EC">
              <w:rPr>
                <w:rFonts w:eastAsia="Calibri"/>
                <w:color w:val="000000"/>
                <w:sz w:val="20"/>
                <w:szCs w:val="20"/>
                <w:lang w:eastAsia="ar-SA"/>
              </w:rPr>
              <w:t>перерыв с</w:t>
            </w:r>
          </w:p>
          <w:p w:rsidR="00435166" w:rsidRPr="008E69EC" w:rsidRDefault="00435166" w:rsidP="00435166">
            <w:pPr>
              <w:widowControl w:val="0"/>
              <w:tabs>
                <w:tab w:val="left" w:pos="733"/>
              </w:tabs>
              <w:autoSpaceDN w:val="0"/>
              <w:jc w:val="center"/>
              <w:rPr>
                <w:rFonts w:eastAsia="Calibri"/>
                <w:color w:val="000000"/>
                <w:sz w:val="20"/>
                <w:szCs w:val="20"/>
                <w:lang w:eastAsia="ar-SA"/>
              </w:rPr>
            </w:pPr>
            <w:r w:rsidRPr="008E69EC">
              <w:rPr>
                <w:rFonts w:eastAsia="Calibri"/>
                <w:color w:val="000000"/>
                <w:sz w:val="20"/>
                <w:szCs w:val="20"/>
                <w:lang w:eastAsia="ar-SA"/>
              </w:rPr>
              <w:t>13.00 до 13.48, выходные дни -</w:t>
            </w:r>
          </w:p>
          <w:p w:rsidR="00435166" w:rsidRPr="008E69EC" w:rsidRDefault="00435166" w:rsidP="00435166">
            <w:pPr>
              <w:widowControl w:val="0"/>
              <w:suppressAutoHyphens/>
              <w:autoSpaceDN w:val="0"/>
              <w:ind w:left="58"/>
              <w:jc w:val="center"/>
              <w:rPr>
                <w:rFonts w:eastAsia="Calibri"/>
                <w:color w:val="000000"/>
                <w:sz w:val="20"/>
                <w:szCs w:val="20"/>
                <w:lang w:eastAsia="ar-SA"/>
              </w:rPr>
            </w:pPr>
            <w:r w:rsidRPr="008E69EC">
              <w:rPr>
                <w:rFonts w:eastAsia="Calibri"/>
                <w:color w:val="000000"/>
                <w:sz w:val="20"/>
                <w:szCs w:val="20"/>
                <w:lang w:eastAsia="ar-SA"/>
              </w:rPr>
              <w:t>сб, вс.</w:t>
            </w:r>
          </w:p>
        </w:tc>
        <w:tc>
          <w:tcPr>
            <w:tcW w:w="1419" w:type="dxa"/>
            <w:shd w:val="clear" w:color="auto" w:fill="auto"/>
            <w:vAlign w:val="center"/>
          </w:tcPr>
          <w:p w:rsidR="00435166" w:rsidRPr="008E69EC" w:rsidRDefault="00435166" w:rsidP="00435166">
            <w:pPr>
              <w:widowControl w:val="0"/>
              <w:suppressAutoHyphens/>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435166" w:rsidRPr="008E69EC" w:rsidRDefault="00435166" w:rsidP="00435166">
            <w:pPr>
              <w:widowControl w:val="0"/>
              <w:suppressAutoHyphens/>
              <w:jc w:val="center"/>
              <w:rPr>
                <w:rFonts w:ascii="Courier New" w:hAnsi="Courier New" w:cs="Courier New"/>
                <w:sz w:val="20"/>
                <w:szCs w:val="20"/>
                <w:lang w:eastAsia="ar-SA"/>
              </w:rPr>
            </w:pPr>
            <w:r w:rsidRPr="008E69EC">
              <w:rPr>
                <w:rFonts w:eastAsia="Calibri"/>
                <w:sz w:val="20"/>
                <w:szCs w:val="20"/>
                <w:shd w:val="clear" w:color="auto" w:fill="FFFFFF"/>
              </w:rPr>
              <w:t>500-00-47</w:t>
            </w:r>
          </w:p>
        </w:tc>
      </w:tr>
    </w:tbl>
    <w:p w:rsidR="00435166" w:rsidRDefault="00435166" w:rsidP="00435166">
      <w:pPr>
        <w:widowControl w:val="0"/>
        <w:suppressAutoHyphens/>
        <w:ind w:left="142"/>
        <w:jc w:val="both"/>
        <w:rPr>
          <w:rFonts w:eastAsia="Calibri"/>
          <w:shd w:val="clear" w:color="auto" w:fill="FFFFFF"/>
        </w:rPr>
      </w:pPr>
    </w:p>
    <w:p w:rsidR="00435166" w:rsidRDefault="00435166" w:rsidP="00435166">
      <w:pPr>
        <w:widowControl w:val="0"/>
        <w:suppressAutoHyphens/>
        <w:ind w:left="142"/>
        <w:jc w:val="both"/>
        <w:rPr>
          <w:rFonts w:eastAsia="Calibri"/>
          <w:shd w:val="clear" w:color="auto" w:fill="FFFFFF"/>
        </w:rPr>
      </w:pPr>
    </w:p>
    <w:p w:rsidR="00435166" w:rsidRDefault="00435166" w:rsidP="00435166">
      <w:pPr>
        <w:widowControl w:val="0"/>
        <w:suppressAutoHyphens/>
        <w:ind w:left="142"/>
        <w:jc w:val="both"/>
        <w:rPr>
          <w:rFonts w:eastAsia="Calibri"/>
          <w:shd w:val="clear" w:color="auto" w:fill="FFFFFF"/>
        </w:rPr>
      </w:pPr>
    </w:p>
    <w:p w:rsidR="00435166" w:rsidRPr="00DF0512" w:rsidRDefault="00435166" w:rsidP="00435166">
      <w:pPr>
        <w:tabs>
          <w:tab w:val="left" w:pos="142"/>
          <w:tab w:val="left" w:pos="284"/>
        </w:tabs>
        <w:jc w:val="both"/>
      </w:pPr>
    </w:p>
    <w:p w:rsidR="00435166" w:rsidRPr="00DF0512" w:rsidRDefault="00435166" w:rsidP="00435166">
      <w:pPr>
        <w:tabs>
          <w:tab w:val="left" w:pos="142"/>
          <w:tab w:val="left" w:pos="284"/>
        </w:tabs>
        <w:jc w:val="both"/>
      </w:pPr>
    </w:p>
    <w:p w:rsidR="00435166" w:rsidRPr="00DF0512" w:rsidRDefault="00435166" w:rsidP="00435166">
      <w:pPr>
        <w:tabs>
          <w:tab w:val="left" w:pos="142"/>
          <w:tab w:val="left" w:pos="284"/>
        </w:tabs>
        <w:jc w:val="both"/>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pPr>
    </w:p>
    <w:p w:rsidR="00CB443E" w:rsidRDefault="00CB443E" w:rsidP="00435166">
      <w:pPr>
        <w:tabs>
          <w:tab w:val="left" w:pos="142"/>
          <w:tab w:val="left" w:pos="284"/>
        </w:tabs>
        <w:jc w:val="both"/>
      </w:pPr>
    </w:p>
    <w:p w:rsidR="00CB443E" w:rsidRPr="00CB443E" w:rsidRDefault="00CB443E" w:rsidP="00435166">
      <w:pPr>
        <w:tabs>
          <w:tab w:val="left" w:pos="142"/>
          <w:tab w:val="left" w:pos="284"/>
        </w:tabs>
        <w:jc w:val="both"/>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Default="00435166" w:rsidP="00435166">
      <w:pPr>
        <w:tabs>
          <w:tab w:val="left" w:pos="142"/>
          <w:tab w:val="left" w:pos="284"/>
        </w:tabs>
        <w:jc w:val="both"/>
        <w:rPr>
          <w:lang w:val="en-US"/>
        </w:rPr>
      </w:pPr>
    </w:p>
    <w:p w:rsidR="00435166" w:rsidRPr="000823CB" w:rsidRDefault="00435166" w:rsidP="00435166">
      <w:pPr>
        <w:tabs>
          <w:tab w:val="left" w:pos="142"/>
          <w:tab w:val="left" w:pos="284"/>
        </w:tabs>
        <w:ind w:left="142"/>
        <w:jc w:val="both"/>
        <w:rPr>
          <w:lang w:val="en-US"/>
        </w:rPr>
      </w:pPr>
    </w:p>
    <w:p w:rsidR="00435166" w:rsidRDefault="00435166" w:rsidP="00435166"/>
    <w:p w:rsidR="00435166" w:rsidRPr="00A366C3" w:rsidRDefault="00435166" w:rsidP="00435166">
      <w:pPr>
        <w:widowControl w:val="0"/>
        <w:autoSpaceDE w:val="0"/>
        <w:autoSpaceDN w:val="0"/>
        <w:adjustRightInd w:val="0"/>
        <w:jc w:val="right"/>
        <w:outlineLvl w:val="1"/>
      </w:pPr>
      <w:r w:rsidRPr="00A366C3">
        <w:t>Приложение 3</w:t>
      </w:r>
    </w:p>
    <w:p w:rsidR="00435166" w:rsidRPr="00A366C3" w:rsidRDefault="00435166" w:rsidP="00435166">
      <w:pPr>
        <w:widowControl w:val="0"/>
        <w:autoSpaceDE w:val="0"/>
        <w:autoSpaceDN w:val="0"/>
        <w:adjustRightInd w:val="0"/>
        <w:jc w:val="right"/>
      </w:pPr>
      <w:r w:rsidRPr="00A366C3">
        <w:t>к административному регламенту</w:t>
      </w:r>
    </w:p>
    <w:p w:rsidR="00435166" w:rsidRPr="00A366C3" w:rsidRDefault="00435166" w:rsidP="00435166">
      <w:pPr>
        <w:widowControl w:val="0"/>
        <w:autoSpaceDE w:val="0"/>
        <w:autoSpaceDN w:val="0"/>
        <w:adjustRightInd w:val="0"/>
      </w:pPr>
    </w:p>
    <w:p w:rsidR="00435166" w:rsidRPr="00A366C3" w:rsidRDefault="00435166" w:rsidP="00435166">
      <w:pPr>
        <w:pStyle w:val="ConsPlusNonformat"/>
      </w:pPr>
      <w:r w:rsidRPr="00A366C3">
        <w:t xml:space="preserve">                                      _____________________________________</w:t>
      </w:r>
    </w:p>
    <w:p w:rsidR="00435166" w:rsidRPr="00A366C3" w:rsidRDefault="00435166" w:rsidP="00435166">
      <w:pPr>
        <w:pStyle w:val="ConsPlusNonformat"/>
      </w:pPr>
      <w:r w:rsidRPr="00A366C3">
        <w:t xml:space="preserve">                                      _____________________________________</w:t>
      </w:r>
    </w:p>
    <w:p w:rsidR="00435166" w:rsidRPr="00A366C3" w:rsidRDefault="00CB443E" w:rsidP="00435166">
      <w:pPr>
        <w:pStyle w:val="ConsPlusNonformat"/>
      </w:pPr>
      <w:r>
        <w:t xml:space="preserve">                                        </w:t>
      </w:r>
      <w:r w:rsidR="00435166" w:rsidRPr="00A366C3">
        <w:t xml:space="preserve"> (орган местного самоуправления)</w:t>
      </w:r>
    </w:p>
    <w:p w:rsidR="00435166" w:rsidRPr="00A366C3" w:rsidRDefault="00435166" w:rsidP="00435166">
      <w:pPr>
        <w:pStyle w:val="ConsPlusNonformat"/>
      </w:pPr>
      <w:r w:rsidRPr="00A366C3">
        <w:t xml:space="preserve">                                      От кого: ____________________________</w:t>
      </w:r>
    </w:p>
    <w:p w:rsidR="00435166" w:rsidRPr="00A366C3" w:rsidRDefault="00CB443E" w:rsidP="00435166">
      <w:pPr>
        <w:pStyle w:val="ConsPlusNonformat"/>
      </w:pPr>
      <w:r>
        <w:t xml:space="preserve">                                                </w:t>
      </w:r>
      <w:r w:rsidR="00435166" w:rsidRPr="00A366C3">
        <w:t>(ФИО заявителя, адрес,</w:t>
      </w:r>
    </w:p>
    <w:p w:rsidR="00435166" w:rsidRPr="00A366C3" w:rsidRDefault="00435166" w:rsidP="00435166">
      <w:pPr>
        <w:pStyle w:val="ConsPlusNonformat"/>
      </w:pPr>
      <w:r w:rsidRPr="00A366C3">
        <w:t xml:space="preserve">                                      _____________________________________</w:t>
      </w:r>
    </w:p>
    <w:p w:rsidR="00435166" w:rsidRPr="00A366C3" w:rsidRDefault="00435166" w:rsidP="00435166">
      <w:pPr>
        <w:pStyle w:val="ConsPlusNonformat"/>
      </w:pPr>
      <w:r w:rsidRPr="00A366C3">
        <w:t xml:space="preserve">                                                    телефон)</w:t>
      </w:r>
    </w:p>
    <w:p w:rsidR="00435166" w:rsidRPr="00A366C3" w:rsidRDefault="00435166" w:rsidP="00435166">
      <w:pPr>
        <w:autoSpaceDE w:val="0"/>
        <w:autoSpaceDN w:val="0"/>
        <w:spacing w:before="480" w:after="480"/>
        <w:jc w:val="center"/>
        <w:rPr>
          <w:rFonts w:eastAsiaTheme="minorEastAsia"/>
        </w:rPr>
      </w:pPr>
      <w:r w:rsidRPr="00A366C3">
        <w:rPr>
          <w:rFonts w:eastAsiaTheme="minorEastAsia"/>
        </w:rPr>
        <w:t>ЗАЯВЛЕНИЕ</w:t>
      </w:r>
    </w:p>
    <w:p w:rsidR="00435166" w:rsidRPr="00A366C3" w:rsidRDefault="00435166" w:rsidP="00435166">
      <w:pPr>
        <w:tabs>
          <w:tab w:val="left" w:pos="5868"/>
        </w:tabs>
        <w:autoSpaceDE w:val="0"/>
        <w:autoSpaceDN w:val="0"/>
        <w:ind w:firstLine="567"/>
        <w:jc w:val="both"/>
        <w:rPr>
          <w:rFonts w:eastAsiaTheme="minorEastAsia"/>
        </w:rPr>
      </w:pPr>
      <w:r w:rsidRPr="00A366C3">
        <w:rPr>
          <w:rFonts w:eastAsiaTheme="minorEastAsia"/>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heme="minorEastAsia"/>
        </w:rPr>
        <w:br/>
      </w:r>
      <w:r w:rsidRPr="00A366C3">
        <w:rPr>
          <w:rFonts w:eastAsiaTheme="minorEastAsia"/>
        </w:rPr>
        <w:tab/>
        <w:t>, занимаемую нами (мной) по договору</w:t>
      </w:r>
    </w:p>
    <w:p w:rsidR="00435166" w:rsidRPr="00A366C3" w:rsidRDefault="00435166" w:rsidP="00435166">
      <w:pPr>
        <w:pBdr>
          <w:top w:val="single" w:sz="4" w:space="1" w:color="auto"/>
        </w:pBdr>
        <w:autoSpaceDE w:val="0"/>
        <w:autoSpaceDN w:val="0"/>
        <w:ind w:right="4251"/>
        <w:jc w:val="center"/>
        <w:rPr>
          <w:rFonts w:eastAsiaTheme="minorEastAsia"/>
          <w:sz w:val="20"/>
          <w:szCs w:val="20"/>
        </w:rPr>
      </w:pPr>
      <w:r w:rsidRPr="00A366C3">
        <w:rPr>
          <w:rFonts w:eastAsiaTheme="minorEastAsia"/>
          <w:sz w:val="20"/>
          <w:szCs w:val="20"/>
        </w:rPr>
        <w:t>(указать вид собственности: общая совместная, общая долевая</w:t>
      </w:r>
      <w:r w:rsidRPr="00A366C3">
        <w:rPr>
          <w:rFonts w:eastAsiaTheme="minorEastAsia"/>
          <w:sz w:val="20"/>
          <w:szCs w:val="20"/>
        </w:rPr>
        <w:br/>
        <w:t>или в собственность одного из членов семьи)</w:t>
      </w:r>
    </w:p>
    <w:p w:rsidR="00435166" w:rsidRPr="00A366C3" w:rsidRDefault="00435166" w:rsidP="00435166">
      <w:pPr>
        <w:tabs>
          <w:tab w:val="left" w:pos="1701"/>
          <w:tab w:val="left" w:pos="7797"/>
        </w:tabs>
        <w:autoSpaceDE w:val="0"/>
        <w:autoSpaceDN w:val="0"/>
        <w:rPr>
          <w:rFonts w:eastAsiaTheme="minorEastAsia"/>
        </w:rPr>
      </w:pPr>
      <w:r w:rsidRPr="00A366C3">
        <w:rPr>
          <w:rFonts w:eastAsiaTheme="minorEastAsia"/>
        </w:rPr>
        <w:t>найма, аренды</w:t>
      </w:r>
      <w:r w:rsidRPr="00A366C3">
        <w:rPr>
          <w:rFonts w:eastAsiaTheme="minorEastAsia"/>
        </w:rPr>
        <w:tab/>
      </w:r>
      <w:r w:rsidRPr="00A366C3">
        <w:rPr>
          <w:rFonts w:eastAsiaTheme="minorEastAsia"/>
        </w:rPr>
        <w:tab/>
        <w:t>квартиру по адресу:</w:t>
      </w:r>
    </w:p>
    <w:p w:rsidR="00435166" w:rsidRPr="00A366C3" w:rsidRDefault="00435166" w:rsidP="00435166">
      <w:pPr>
        <w:pBdr>
          <w:top w:val="single" w:sz="4" w:space="1" w:color="auto"/>
        </w:pBdr>
        <w:autoSpaceDE w:val="0"/>
        <w:autoSpaceDN w:val="0"/>
        <w:ind w:left="2160" w:right="2266" w:hanging="459"/>
        <w:jc w:val="center"/>
        <w:rPr>
          <w:rFonts w:eastAsiaTheme="minorEastAsia"/>
          <w:sz w:val="20"/>
          <w:szCs w:val="20"/>
        </w:rPr>
      </w:pPr>
      <w:r w:rsidRPr="00A366C3">
        <w:rPr>
          <w:rFonts w:eastAsiaTheme="minorEastAsia"/>
          <w:sz w:val="20"/>
          <w:szCs w:val="20"/>
        </w:rPr>
        <w:t>(указать: отдельную, количество комнат)</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center"/>
        <w:rPr>
          <w:rFonts w:eastAsiaTheme="minorEastAsia"/>
          <w:sz w:val="20"/>
          <w:szCs w:val="20"/>
        </w:rPr>
      </w:pPr>
      <w:r w:rsidRPr="00A366C3">
        <w:rPr>
          <w:rFonts w:eastAsiaTheme="minorEastAsia"/>
          <w:sz w:val="20"/>
          <w:szCs w:val="20"/>
        </w:rPr>
        <w:t>(указать населенный пункт, наименование улицы, номер дома, номер квартиры)</w:t>
      </w:r>
    </w:p>
    <w:p w:rsidR="00435166" w:rsidRPr="00A366C3" w:rsidRDefault="00435166" w:rsidP="00435166">
      <w:pPr>
        <w:tabs>
          <w:tab w:val="left" w:pos="9837"/>
        </w:tabs>
        <w:autoSpaceDE w:val="0"/>
        <w:autoSpaceDN w:val="0"/>
        <w:rPr>
          <w:rFonts w:eastAsiaTheme="minorEastAsia"/>
        </w:rPr>
      </w:pPr>
      <w:r w:rsidRPr="00A366C3">
        <w:rPr>
          <w:rFonts w:eastAsiaTheme="minorEastAsia"/>
        </w:rPr>
        <w:tab/>
        <w:t>.</w:t>
      </w:r>
    </w:p>
    <w:p w:rsidR="00435166" w:rsidRPr="00A366C3" w:rsidRDefault="00435166" w:rsidP="00435166">
      <w:pPr>
        <w:pBdr>
          <w:top w:val="single" w:sz="4" w:space="1" w:color="auto"/>
        </w:pBdr>
        <w:autoSpaceDE w:val="0"/>
        <w:autoSpaceDN w:val="0"/>
        <w:ind w:right="113"/>
        <w:rPr>
          <w:rFonts w:eastAsiaTheme="minorEastAsia"/>
          <w:sz w:val="2"/>
          <w:szCs w:val="2"/>
        </w:rPr>
      </w:pPr>
    </w:p>
    <w:p w:rsidR="00435166" w:rsidRPr="00A366C3" w:rsidRDefault="00435166" w:rsidP="00435166">
      <w:pPr>
        <w:tabs>
          <w:tab w:val="left" w:pos="4820"/>
        </w:tabs>
        <w:autoSpaceDE w:val="0"/>
        <w:autoSpaceDN w:val="0"/>
        <w:ind w:firstLine="720"/>
        <w:jc w:val="both"/>
        <w:rPr>
          <w:rFonts w:eastAsiaTheme="minorEastAsia"/>
        </w:rPr>
      </w:pPr>
      <w:r w:rsidRPr="00A366C3">
        <w:rPr>
          <w:rFonts w:eastAsiaTheme="minorEastAsia"/>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heme="minorEastAsia"/>
        </w:rPr>
        <w:tab/>
      </w:r>
    </w:p>
    <w:p w:rsidR="00435166" w:rsidRPr="00A366C3" w:rsidRDefault="00435166" w:rsidP="00435166">
      <w:pPr>
        <w:pBdr>
          <w:top w:val="single" w:sz="4" w:space="1" w:color="auto"/>
        </w:pBdr>
        <w:autoSpaceDE w:val="0"/>
        <w:autoSpaceDN w:val="0"/>
        <w:ind w:left="4820"/>
        <w:jc w:val="center"/>
        <w:rPr>
          <w:rFonts w:eastAsiaTheme="minorEastAsia"/>
          <w:sz w:val="20"/>
          <w:szCs w:val="20"/>
        </w:rPr>
      </w:pPr>
      <w:r w:rsidRPr="00A366C3">
        <w:rPr>
          <w:rFonts w:eastAsiaTheme="minorEastAsia"/>
          <w:sz w:val="20"/>
          <w:szCs w:val="20"/>
        </w:rPr>
        <w:t>(указать фамилии, имена, отчества - полностью</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center"/>
        <w:rPr>
          <w:rFonts w:eastAsiaTheme="minorEastAsia"/>
          <w:sz w:val="20"/>
          <w:szCs w:val="20"/>
        </w:rPr>
      </w:pPr>
      <w:r w:rsidRPr="00A366C3">
        <w:rPr>
          <w:rFonts w:eastAsiaTheme="minorEastAsia"/>
          <w:sz w:val="20"/>
          <w:szCs w:val="20"/>
        </w:rPr>
        <w:t>и размер выделяемой доли)</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rPr>
          <w:rFonts w:eastAsiaTheme="minorEastAsia"/>
          <w:sz w:val="2"/>
          <w:szCs w:val="2"/>
        </w:rPr>
      </w:pPr>
    </w:p>
    <w:p w:rsidR="00435166" w:rsidRPr="00A366C3" w:rsidRDefault="00435166" w:rsidP="00435166">
      <w:pPr>
        <w:tabs>
          <w:tab w:val="left" w:pos="9837"/>
        </w:tabs>
        <w:autoSpaceDE w:val="0"/>
        <w:autoSpaceDN w:val="0"/>
        <w:rPr>
          <w:rFonts w:eastAsiaTheme="minorEastAsia"/>
        </w:rPr>
      </w:pPr>
      <w:r w:rsidRPr="00A366C3">
        <w:rPr>
          <w:rFonts w:eastAsiaTheme="minorEastAsia"/>
        </w:rPr>
        <w:tab/>
        <w:t>.</w:t>
      </w:r>
    </w:p>
    <w:p w:rsidR="00435166" w:rsidRPr="00A366C3" w:rsidRDefault="00435166" w:rsidP="00435166">
      <w:pPr>
        <w:pBdr>
          <w:top w:val="single" w:sz="4" w:space="1" w:color="auto"/>
        </w:pBdr>
        <w:autoSpaceDE w:val="0"/>
        <w:autoSpaceDN w:val="0"/>
        <w:ind w:right="113"/>
        <w:rPr>
          <w:rFonts w:eastAsiaTheme="minorEastAsia"/>
          <w:sz w:val="2"/>
          <w:szCs w:val="2"/>
        </w:rPr>
      </w:pPr>
    </w:p>
    <w:p w:rsidR="00435166" w:rsidRPr="00A366C3" w:rsidRDefault="00435166" w:rsidP="00435166">
      <w:pPr>
        <w:tabs>
          <w:tab w:val="left" w:pos="2410"/>
        </w:tabs>
        <w:autoSpaceDE w:val="0"/>
        <w:autoSpaceDN w:val="0"/>
        <w:ind w:firstLine="720"/>
        <w:jc w:val="both"/>
        <w:rPr>
          <w:rFonts w:eastAsiaTheme="minorEastAsia"/>
        </w:rPr>
      </w:pPr>
      <w:r w:rsidRPr="00A366C3">
        <w:rPr>
          <w:rFonts w:eastAsiaTheme="minorEastAsia"/>
        </w:rPr>
        <w:t>3. Ранее никто из членов семьи в приватизации жилой площади не участвовал или реализовал свое право</w:t>
      </w:r>
      <w:r w:rsidRPr="00A366C3">
        <w:rPr>
          <w:rFonts w:eastAsiaTheme="minorEastAsia"/>
        </w:rPr>
        <w:tab/>
      </w:r>
    </w:p>
    <w:p w:rsidR="00435166" w:rsidRPr="00A366C3" w:rsidRDefault="00435166" w:rsidP="00435166">
      <w:pPr>
        <w:pBdr>
          <w:top w:val="single" w:sz="4" w:space="1" w:color="auto"/>
        </w:pBdr>
        <w:autoSpaceDE w:val="0"/>
        <w:autoSpaceDN w:val="0"/>
        <w:ind w:left="2410"/>
        <w:jc w:val="center"/>
        <w:rPr>
          <w:rFonts w:eastAsiaTheme="minorEastAsia"/>
          <w:sz w:val="20"/>
          <w:szCs w:val="20"/>
        </w:rPr>
      </w:pPr>
      <w:r w:rsidRPr="00A366C3">
        <w:rPr>
          <w:rFonts w:eastAsiaTheme="minorEastAsia"/>
          <w:sz w:val="20"/>
          <w:szCs w:val="20"/>
        </w:rPr>
        <w:t>(фамилия, имя, отчество, по какому адресу - полностью)</w:t>
      </w:r>
    </w:p>
    <w:p w:rsidR="00435166" w:rsidRPr="00A366C3" w:rsidRDefault="00435166" w:rsidP="00435166">
      <w:pPr>
        <w:autoSpaceDE w:val="0"/>
        <w:autoSpaceDN w:val="0"/>
        <w:jc w:val="both"/>
        <w:rPr>
          <w:rFonts w:eastAsiaTheme="minorEastAsia"/>
        </w:rPr>
      </w:pPr>
    </w:p>
    <w:p w:rsidR="00435166" w:rsidRPr="00A366C3" w:rsidRDefault="00435166" w:rsidP="00435166">
      <w:pPr>
        <w:pBdr>
          <w:top w:val="single" w:sz="4" w:space="1" w:color="auto"/>
        </w:pBdr>
        <w:autoSpaceDE w:val="0"/>
        <w:autoSpaceDN w:val="0"/>
        <w:jc w:val="both"/>
        <w:rPr>
          <w:rFonts w:eastAsiaTheme="minorEastAsia"/>
          <w:sz w:val="2"/>
          <w:szCs w:val="2"/>
        </w:rPr>
      </w:pPr>
    </w:p>
    <w:p w:rsidR="00435166" w:rsidRPr="00A366C3" w:rsidRDefault="00435166" w:rsidP="00435166">
      <w:pPr>
        <w:tabs>
          <w:tab w:val="left" w:pos="9837"/>
        </w:tabs>
        <w:autoSpaceDE w:val="0"/>
        <w:autoSpaceDN w:val="0"/>
        <w:jc w:val="both"/>
        <w:rPr>
          <w:rFonts w:eastAsiaTheme="minorEastAsia"/>
        </w:rPr>
      </w:pPr>
      <w:r w:rsidRPr="00A366C3">
        <w:rPr>
          <w:rFonts w:eastAsiaTheme="minorEastAsia"/>
        </w:rPr>
        <w:tab/>
        <w:t>.</w:t>
      </w:r>
    </w:p>
    <w:p w:rsidR="00435166" w:rsidRPr="00A366C3" w:rsidRDefault="00435166" w:rsidP="00435166">
      <w:pPr>
        <w:pBdr>
          <w:top w:val="single" w:sz="4" w:space="1" w:color="auto"/>
        </w:pBdr>
        <w:autoSpaceDE w:val="0"/>
        <w:autoSpaceDN w:val="0"/>
        <w:spacing w:after="240"/>
        <w:ind w:right="113"/>
        <w:rPr>
          <w:rFonts w:eastAsiaTheme="minorEastAsia"/>
          <w:sz w:val="2"/>
          <w:szCs w:val="2"/>
        </w:rPr>
      </w:pPr>
    </w:p>
    <w:p w:rsidR="00435166" w:rsidRPr="00A366C3" w:rsidRDefault="00435166" w:rsidP="00435166">
      <w:pPr>
        <w:autoSpaceDE w:val="0"/>
        <w:autoSpaceDN w:val="0"/>
        <w:spacing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435166" w:rsidRPr="00A366C3" w:rsidTr="00435166">
        <w:tc>
          <w:tcPr>
            <w:tcW w:w="4564"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435166" w:rsidRPr="00A366C3" w:rsidRDefault="00435166" w:rsidP="00435166">
            <w:pPr>
              <w:autoSpaceDE w:val="0"/>
              <w:autoSpaceDN w:val="0"/>
              <w:rPr>
                <w:rFonts w:eastAsiaTheme="minorEastAsia"/>
              </w:rPr>
            </w:pPr>
          </w:p>
        </w:tc>
        <w:tc>
          <w:tcPr>
            <w:tcW w:w="1843"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435166" w:rsidRPr="00A366C3" w:rsidRDefault="00435166" w:rsidP="00435166">
            <w:pPr>
              <w:autoSpaceDE w:val="0"/>
              <w:autoSpaceDN w:val="0"/>
              <w:rPr>
                <w:rFonts w:eastAsiaTheme="minorEastAsia"/>
              </w:rPr>
            </w:pPr>
          </w:p>
        </w:tc>
        <w:tc>
          <w:tcPr>
            <w:tcW w:w="297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(паспортные данные)</w:t>
            </w:r>
          </w:p>
        </w:tc>
      </w:tr>
      <w:tr w:rsidR="00435166" w:rsidRPr="00A366C3" w:rsidTr="00435166">
        <w:tc>
          <w:tcPr>
            <w:tcW w:w="456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bl>
    <w:p w:rsidR="00435166" w:rsidRPr="00A366C3" w:rsidRDefault="00435166" w:rsidP="00435166">
      <w:pPr>
        <w:autoSpaceDE w:val="0"/>
        <w:autoSpaceDN w:val="0"/>
        <w:spacing w:before="240" w:after="240"/>
        <w:ind w:firstLine="720"/>
        <w:jc w:val="both"/>
        <w:rPr>
          <w:rFonts w:eastAsiaTheme="minorEastAsia"/>
        </w:rPr>
      </w:pPr>
      <w:r w:rsidRPr="00A366C3">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435166" w:rsidRPr="00A366C3" w:rsidTr="00435166">
        <w:tc>
          <w:tcPr>
            <w:tcW w:w="640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567"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640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(фамилия, имя, отчество – полностью, паспортные данные)</w:t>
            </w:r>
          </w:p>
        </w:tc>
        <w:tc>
          <w:tcPr>
            <w:tcW w:w="567" w:type="dxa"/>
            <w:tcBorders>
              <w:top w:val="nil"/>
              <w:left w:val="nil"/>
              <w:bottom w:val="nil"/>
              <w:right w:val="nil"/>
            </w:tcBorders>
          </w:tcPr>
          <w:p w:rsidR="00435166" w:rsidRPr="00A366C3" w:rsidRDefault="00435166" w:rsidP="00435166">
            <w:pPr>
              <w:autoSpaceDE w:val="0"/>
              <w:autoSpaceDN w:val="0"/>
              <w:jc w:val="center"/>
              <w:rPr>
                <w:rFonts w:eastAsiaTheme="minorEastAsia"/>
              </w:rPr>
            </w:pPr>
          </w:p>
        </w:tc>
        <w:tc>
          <w:tcPr>
            <w:tcW w:w="297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(подпись)</w:t>
            </w:r>
          </w:p>
        </w:tc>
      </w:tr>
      <w:tr w:rsidR="00435166" w:rsidRPr="00A366C3" w:rsidTr="00435166">
        <w:tc>
          <w:tcPr>
            <w:tcW w:w="640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567"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bl>
    <w:p w:rsidR="00435166" w:rsidRPr="00A366C3" w:rsidRDefault="00435166" w:rsidP="00435166">
      <w:pPr>
        <w:autoSpaceDE w:val="0"/>
        <w:autoSpaceDN w:val="0"/>
        <w:rPr>
          <w:rFonts w:eastAsiaTheme="minorEastAsia"/>
        </w:rPr>
      </w:pPr>
    </w:p>
    <w:p w:rsidR="00435166" w:rsidRPr="00A366C3" w:rsidRDefault="00435166" w:rsidP="00435166">
      <w:pPr>
        <w:autoSpaceDE w:val="0"/>
        <w:autoSpaceDN w:val="0"/>
        <w:rPr>
          <w:rFonts w:eastAsiaTheme="minorEastAsia"/>
          <w:sz w:val="20"/>
          <w:szCs w:val="20"/>
        </w:rPr>
      </w:pPr>
    </w:p>
    <w:p w:rsidR="00435166" w:rsidRPr="00A366C3" w:rsidRDefault="00435166" w:rsidP="00435166">
      <w:pPr>
        <w:autoSpaceDE w:val="0"/>
        <w:autoSpaceDN w:val="0"/>
        <w:ind w:firstLine="720"/>
        <w:jc w:val="both"/>
        <w:rPr>
          <w:rFonts w:eastAsiaTheme="minorEastAsia"/>
        </w:rPr>
      </w:pPr>
      <w:r w:rsidRPr="00A366C3">
        <w:rPr>
          <w:rFonts w:eastAsiaTheme="minorEastAsia"/>
        </w:rPr>
        <w:t>Подписи членов семьи удостоверяю:</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 печать)</w:t>
      </w:r>
    </w:p>
    <w:p w:rsidR="00435166" w:rsidRPr="00A366C3" w:rsidRDefault="00435166" w:rsidP="00435166">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435166" w:rsidRPr="00A366C3" w:rsidTr="00435166">
        <w:tc>
          <w:tcPr>
            <w:tcW w:w="170"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170"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397" w:type="dxa"/>
            <w:tcBorders>
              <w:top w:val="nil"/>
              <w:left w:val="nil"/>
              <w:bottom w:val="nil"/>
              <w:right w:val="nil"/>
            </w:tcBorders>
            <w:vAlign w:val="bottom"/>
          </w:tcPr>
          <w:p w:rsidR="00435166" w:rsidRPr="00A366C3" w:rsidRDefault="00435166" w:rsidP="00435166">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708"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года</w:t>
            </w:r>
          </w:p>
        </w:tc>
      </w:tr>
    </w:tbl>
    <w:p w:rsidR="00435166" w:rsidRPr="00A366C3" w:rsidRDefault="00435166" w:rsidP="00435166">
      <w:pPr>
        <w:autoSpaceDE w:val="0"/>
        <w:autoSpaceDN w:val="0"/>
        <w:spacing w:before="360"/>
        <w:rPr>
          <w:rFonts w:eastAsiaTheme="minorEastAsia"/>
        </w:rPr>
      </w:pPr>
      <w:r w:rsidRPr="00A366C3">
        <w:rPr>
          <w:rFonts w:eastAsiaTheme="minorEastAsia"/>
        </w:rPr>
        <w:t>Заявление зарегистрировано за N</w:t>
      </w:r>
    </w:p>
    <w:p w:rsidR="00435166" w:rsidRPr="00A366C3" w:rsidRDefault="00435166" w:rsidP="00435166">
      <w:pPr>
        <w:autoSpaceDE w:val="0"/>
        <w:autoSpaceDN w:val="0"/>
        <w:rPr>
          <w:rFonts w:eastAsiaTheme="minorEastAsia"/>
        </w:rPr>
      </w:pPr>
      <w:r w:rsidRPr="00A366C3">
        <w:rPr>
          <w:rFonts w:eastAsiaTheme="minorEastAsia"/>
        </w:rPr>
        <w:t>Дата регистрации</w:t>
      </w:r>
    </w:p>
    <w:p w:rsidR="00435166" w:rsidRPr="00A366C3" w:rsidRDefault="00435166" w:rsidP="00435166">
      <w:pPr>
        <w:autoSpaceDE w:val="0"/>
        <w:autoSpaceDN w:val="0"/>
        <w:rPr>
          <w:rFonts w:eastAsiaTheme="minorEastAsia"/>
        </w:rPr>
      </w:pPr>
    </w:p>
    <w:p w:rsidR="00435166" w:rsidRPr="00A366C3" w:rsidRDefault="00435166" w:rsidP="00435166">
      <w:pPr>
        <w:autoSpaceDE w:val="0"/>
        <w:autoSpaceDN w:val="0"/>
        <w:ind w:firstLine="720"/>
        <w:jc w:val="both"/>
        <w:rPr>
          <w:rFonts w:eastAsiaTheme="minorEastAsia"/>
        </w:rPr>
      </w:pPr>
      <w:r w:rsidRPr="00A366C3">
        <w:rPr>
          <w:rFonts w:eastAsiaTheme="minorEastAsia"/>
        </w:rPr>
        <w:t>К заявлению прилагаются:</w:t>
      </w:r>
    </w:p>
    <w:p w:rsidR="00435166" w:rsidRPr="00A366C3" w:rsidRDefault="00435166" w:rsidP="00435166">
      <w:pPr>
        <w:autoSpaceDE w:val="0"/>
        <w:autoSpaceDN w:val="0"/>
        <w:ind w:firstLine="720"/>
        <w:jc w:val="both"/>
        <w:rPr>
          <w:rFonts w:eastAsiaTheme="minorEastAsia"/>
        </w:rPr>
      </w:pPr>
      <w:r w:rsidRPr="00A366C3">
        <w:rPr>
          <w:rFonts w:eastAsiaTheme="minorEastAsia"/>
        </w:rPr>
        <w:t>1. Справка о регистрации по форме 9, подтверждающая право граждан на пользование жилым помещением.</w:t>
      </w:r>
    </w:p>
    <w:p w:rsidR="00435166" w:rsidRPr="00A366C3" w:rsidRDefault="00435166" w:rsidP="00435166">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435166" w:rsidRPr="00A366C3" w:rsidRDefault="00435166" w:rsidP="00435166">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435166" w:rsidRPr="00A366C3" w:rsidRDefault="00435166" w:rsidP="00435166">
      <w:pPr>
        <w:pStyle w:val="ConsPlusNonformat"/>
      </w:pPr>
    </w:p>
    <w:p w:rsidR="00435166" w:rsidRPr="00A366C3" w:rsidRDefault="00435166" w:rsidP="00435166">
      <w:pPr>
        <w:widowControl w:val="0"/>
        <w:autoSpaceDE w:val="0"/>
        <w:autoSpaceDN w:val="0"/>
        <w:adjustRightInd w:val="0"/>
        <w:jc w:val="both"/>
        <w:rPr>
          <w:rFonts w:ascii="Calibri" w:hAnsi="Calibri" w:cs="Calibri"/>
        </w:rPr>
      </w:pPr>
    </w:p>
    <w:p w:rsidR="00435166" w:rsidRPr="00A366C3" w:rsidRDefault="00435166" w:rsidP="00435166">
      <w:pPr>
        <w:pStyle w:val="ConsPlusNonformat"/>
      </w:pPr>
      <w:r w:rsidRPr="00A366C3">
        <w:t>Результат рассмотрения заявления прошу:</w:t>
      </w:r>
    </w:p>
    <w:p w:rsidR="00435166" w:rsidRPr="00A366C3" w:rsidRDefault="00435166" w:rsidP="00435166">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выдать на руки в ОИВ/Администрации/ Организации</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выдать на руки в МФЦ</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направить по почте</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rPr>
                <w:b/>
              </w:rPr>
            </w:pPr>
          </w:p>
          <w:p w:rsidR="00435166" w:rsidRPr="00A366C3" w:rsidRDefault="00435166" w:rsidP="00435166">
            <w:pPr>
              <w:pStyle w:val="ConsPlusNonformat"/>
              <w:rPr>
                <w:b/>
              </w:rPr>
            </w:pPr>
          </w:p>
        </w:tc>
        <w:tc>
          <w:tcPr>
            <w:tcW w:w="9531" w:type="dxa"/>
            <w:tcBorders>
              <w:top w:val="nil"/>
              <w:left w:val="single" w:sz="4" w:space="0" w:color="auto"/>
              <w:bottom w:val="nil"/>
              <w:right w:val="nil"/>
            </w:tcBorders>
            <w:shd w:val="clear" w:color="auto" w:fill="auto"/>
            <w:vAlign w:val="center"/>
          </w:tcPr>
          <w:p w:rsidR="00435166" w:rsidRPr="00782CBC" w:rsidRDefault="00435166" w:rsidP="00435166">
            <w:pPr>
              <w:pStyle w:val="ConsPlusNonformat"/>
            </w:pPr>
            <w:r w:rsidRPr="00782CBC">
              <w:t>направить в электронно</w:t>
            </w:r>
            <w:r>
              <w:t>й форме в личный кабинет на ПГУ</w:t>
            </w:r>
          </w:p>
        </w:tc>
      </w:tr>
    </w:tbl>
    <w:p w:rsidR="00435166" w:rsidRPr="00A366C3" w:rsidRDefault="00435166" w:rsidP="00435166">
      <w:pPr>
        <w:widowControl w:val="0"/>
        <w:autoSpaceDE w:val="0"/>
        <w:autoSpaceDN w:val="0"/>
        <w:adjustRightInd w:val="0"/>
        <w:jc w:val="both"/>
        <w:rPr>
          <w:rFonts w:ascii="Calibri" w:hAnsi="Calibri" w:cs="Calibri"/>
        </w:rPr>
      </w:pPr>
    </w:p>
    <w:p w:rsidR="00435166" w:rsidRPr="00A366C3" w:rsidRDefault="00435166" w:rsidP="00435166">
      <w:pPr>
        <w:pStyle w:val="ConsPlusNonformat"/>
      </w:pPr>
      <w:r w:rsidRPr="00A366C3">
        <w:t xml:space="preserve">                                      _____________________________________</w:t>
      </w:r>
    </w:p>
    <w:p w:rsidR="00435166" w:rsidRPr="00A366C3" w:rsidRDefault="00435166" w:rsidP="00435166">
      <w:pPr>
        <w:pStyle w:val="ConsPlusNonformat"/>
      </w:pPr>
      <w:r w:rsidRPr="00A366C3">
        <w:t xml:space="preserve">                                      _____________________________________</w:t>
      </w:r>
    </w:p>
    <w:p w:rsidR="00435166" w:rsidRPr="00A366C3" w:rsidRDefault="00435166" w:rsidP="00435166">
      <w:pPr>
        <w:pStyle w:val="ConsPlusNonformat"/>
      </w:pPr>
      <w:r w:rsidRPr="00A366C3">
        <w:t xml:space="preserve">                                          (орган местного самоуправления)</w:t>
      </w:r>
    </w:p>
    <w:p w:rsidR="00435166" w:rsidRPr="00A366C3" w:rsidRDefault="00435166" w:rsidP="00435166">
      <w:pPr>
        <w:pStyle w:val="ConsPlusNonformat"/>
      </w:pPr>
      <w:r w:rsidRPr="00A366C3">
        <w:t xml:space="preserve">                                      От кого: ____________________________</w:t>
      </w:r>
    </w:p>
    <w:p w:rsidR="00435166" w:rsidRPr="00A366C3" w:rsidRDefault="00435166" w:rsidP="00435166">
      <w:pPr>
        <w:pStyle w:val="ConsPlusNonformat"/>
      </w:pPr>
      <w:r w:rsidRPr="00A366C3">
        <w:t xml:space="preserve">                                                 (ФИО заявителя, адрес,</w:t>
      </w:r>
    </w:p>
    <w:p w:rsidR="00435166" w:rsidRPr="00A366C3" w:rsidRDefault="00435166" w:rsidP="00435166">
      <w:pPr>
        <w:pStyle w:val="ConsPlusNonformat"/>
      </w:pPr>
      <w:r w:rsidRPr="00A366C3">
        <w:t xml:space="preserve">                                      _____________________________________</w:t>
      </w:r>
    </w:p>
    <w:p w:rsidR="00435166" w:rsidRPr="00A366C3" w:rsidRDefault="00435166" w:rsidP="00435166">
      <w:pPr>
        <w:pStyle w:val="ConsPlusNonformat"/>
      </w:pPr>
      <w:r w:rsidRPr="00A366C3">
        <w:t xml:space="preserve">                                                    телефон)</w:t>
      </w:r>
    </w:p>
    <w:p w:rsidR="00435166" w:rsidRPr="00A366C3" w:rsidRDefault="00435166" w:rsidP="00435166">
      <w:pPr>
        <w:autoSpaceDE w:val="0"/>
        <w:autoSpaceDN w:val="0"/>
        <w:spacing w:before="600" w:after="600"/>
        <w:jc w:val="center"/>
        <w:rPr>
          <w:rFonts w:eastAsiaTheme="minorEastAsia"/>
          <w:sz w:val="20"/>
          <w:szCs w:val="20"/>
        </w:rPr>
      </w:pPr>
      <w:r w:rsidRPr="00A366C3">
        <w:rPr>
          <w:rFonts w:eastAsiaTheme="minorEastAsia"/>
        </w:rPr>
        <w:t>ЗАЯВЛЕНИЕ</w:t>
      </w:r>
    </w:p>
    <w:p w:rsidR="00435166" w:rsidRPr="00A366C3" w:rsidRDefault="00435166" w:rsidP="00435166">
      <w:pPr>
        <w:autoSpaceDE w:val="0"/>
        <w:autoSpaceDN w:val="0"/>
        <w:ind w:firstLine="720"/>
        <w:jc w:val="both"/>
        <w:rPr>
          <w:rFonts w:eastAsiaTheme="minorEastAsia"/>
          <w:sz w:val="2"/>
          <w:szCs w:val="2"/>
        </w:rPr>
      </w:pPr>
      <w:r w:rsidRPr="00A366C3">
        <w:rPr>
          <w:rFonts w:eastAsiaTheme="minorEastAsia"/>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eastAsiaTheme="minorEastAsia"/>
        </w:rPr>
        <w:br/>
      </w:r>
    </w:p>
    <w:tbl>
      <w:tblPr>
        <w:tblW w:w="0" w:type="auto"/>
        <w:tblLayout w:type="fixed"/>
        <w:tblCellMar>
          <w:left w:w="28" w:type="dxa"/>
          <w:right w:w="28" w:type="dxa"/>
        </w:tblCellMar>
        <w:tblLook w:val="0000"/>
      </w:tblPr>
      <w:tblGrid>
        <w:gridCol w:w="1729"/>
        <w:gridCol w:w="1701"/>
        <w:gridCol w:w="1701"/>
        <w:gridCol w:w="4820"/>
      </w:tblGrid>
      <w:tr w:rsidR="00435166" w:rsidRPr="00A366C3" w:rsidTr="00435166">
        <w:tc>
          <w:tcPr>
            <w:tcW w:w="1729"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1701" w:type="dxa"/>
            <w:tcBorders>
              <w:top w:val="nil"/>
              <w:left w:val="nil"/>
              <w:bottom w:val="nil"/>
              <w:right w:val="nil"/>
            </w:tcBorders>
            <w:vAlign w:val="bottom"/>
          </w:tcPr>
          <w:p w:rsidR="00435166" w:rsidRPr="00A366C3" w:rsidRDefault="00435166" w:rsidP="00435166">
            <w:pPr>
              <w:autoSpaceDE w:val="0"/>
              <w:autoSpaceDN w:val="0"/>
              <w:jc w:val="center"/>
              <w:rPr>
                <w:rFonts w:eastAsiaTheme="minorEastAsia"/>
              </w:rPr>
            </w:pPr>
            <w:r w:rsidRPr="00A366C3">
              <w:rPr>
                <w:rFonts w:eastAsiaTheme="minorEastAsia"/>
              </w:rPr>
              <w:t>кв. метров в</w:t>
            </w:r>
          </w:p>
        </w:tc>
        <w:tc>
          <w:tcPr>
            <w:tcW w:w="1701"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4820" w:type="dxa"/>
            <w:tcBorders>
              <w:top w:val="nil"/>
              <w:left w:val="nil"/>
              <w:bottom w:val="nil"/>
              <w:right w:val="nil"/>
            </w:tcBorders>
            <w:vAlign w:val="bottom"/>
          </w:tcPr>
          <w:p w:rsidR="00435166" w:rsidRPr="00A366C3" w:rsidRDefault="00435166" w:rsidP="00435166">
            <w:pPr>
              <w:autoSpaceDE w:val="0"/>
              <w:autoSpaceDN w:val="0"/>
              <w:jc w:val="both"/>
              <w:rPr>
                <w:rFonts w:eastAsiaTheme="minorEastAsia"/>
              </w:rPr>
            </w:pPr>
            <w:r w:rsidRPr="00A366C3">
              <w:rPr>
                <w:rFonts w:eastAsiaTheme="minorEastAsia"/>
              </w:rPr>
              <w:t>комнатной коммунальной квартире по адресу:</w:t>
            </w:r>
          </w:p>
        </w:tc>
      </w:tr>
      <w:tr w:rsidR="00435166" w:rsidRPr="00A366C3" w:rsidTr="00435166">
        <w:tc>
          <w:tcPr>
            <w:tcW w:w="9951" w:type="dxa"/>
            <w:gridSpan w:val="4"/>
            <w:tcBorders>
              <w:top w:val="nil"/>
              <w:left w:val="nil"/>
              <w:bottom w:val="nil"/>
              <w:right w:val="nil"/>
            </w:tcBorders>
            <w:vAlign w:val="bottom"/>
          </w:tcPr>
          <w:p w:rsidR="00435166" w:rsidRPr="00A366C3" w:rsidRDefault="00435166" w:rsidP="00435166">
            <w:pPr>
              <w:autoSpaceDE w:val="0"/>
              <w:autoSpaceDN w:val="0"/>
              <w:jc w:val="both"/>
              <w:rPr>
                <w:rFonts w:eastAsiaTheme="minorEastAsia"/>
              </w:rPr>
            </w:pPr>
          </w:p>
        </w:tc>
      </w:tr>
      <w:tr w:rsidR="00435166" w:rsidRPr="00A366C3" w:rsidTr="00435166">
        <w:tc>
          <w:tcPr>
            <w:tcW w:w="9951" w:type="dxa"/>
            <w:gridSpan w:val="4"/>
            <w:tcBorders>
              <w:top w:val="single" w:sz="4" w:space="0" w:color="auto"/>
              <w:left w:val="nil"/>
              <w:bottom w:val="single" w:sz="4" w:space="0" w:color="auto"/>
              <w:right w:val="nil"/>
            </w:tcBorders>
            <w:vAlign w:val="bottom"/>
          </w:tcPr>
          <w:p w:rsidR="00435166" w:rsidRPr="00A366C3" w:rsidRDefault="00435166" w:rsidP="00435166">
            <w:pPr>
              <w:autoSpaceDE w:val="0"/>
              <w:autoSpaceDN w:val="0"/>
              <w:jc w:val="both"/>
              <w:rPr>
                <w:rFonts w:eastAsiaTheme="minorEastAsia"/>
              </w:rPr>
            </w:pPr>
          </w:p>
        </w:tc>
      </w:tr>
    </w:tbl>
    <w:p w:rsidR="00435166" w:rsidRPr="00A366C3" w:rsidRDefault="00435166" w:rsidP="00435166">
      <w:pPr>
        <w:autoSpaceDE w:val="0"/>
        <w:autoSpaceDN w:val="0"/>
        <w:ind w:firstLine="720"/>
        <w:jc w:val="both"/>
        <w:rPr>
          <w:rFonts w:eastAsiaTheme="minorEastAsia"/>
        </w:rPr>
      </w:pPr>
      <w:r w:rsidRPr="00A366C3">
        <w:rPr>
          <w:rFonts w:eastAsiaTheme="minorEastAsia"/>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435166" w:rsidRPr="00A366C3" w:rsidRDefault="00435166" w:rsidP="00435166">
      <w:pPr>
        <w:autoSpaceDE w:val="0"/>
        <w:autoSpaceDN w:val="0"/>
        <w:spacing w:before="240"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435166" w:rsidRPr="00A366C3" w:rsidTr="00435166">
        <w:tc>
          <w:tcPr>
            <w:tcW w:w="4564"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435166" w:rsidRPr="00A366C3" w:rsidRDefault="00435166" w:rsidP="00435166">
            <w:pPr>
              <w:autoSpaceDE w:val="0"/>
              <w:autoSpaceDN w:val="0"/>
              <w:rPr>
                <w:rFonts w:eastAsiaTheme="minorEastAsia"/>
              </w:rPr>
            </w:pPr>
          </w:p>
        </w:tc>
        <w:tc>
          <w:tcPr>
            <w:tcW w:w="1843"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435166" w:rsidRPr="00A366C3" w:rsidRDefault="00435166" w:rsidP="00435166">
            <w:pPr>
              <w:autoSpaceDE w:val="0"/>
              <w:autoSpaceDN w:val="0"/>
              <w:rPr>
                <w:rFonts w:eastAsiaTheme="minorEastAsia"/>
              </w:rPr>
            </w:pPr>
          </w:p>
        </w:tc>
        <w:tc>
          <w:tcPr>
            <w:tcW w:w="297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(паспортные данные)</w:t>
            </w:r>
          </w:p>
        </w:tc>
      </w:tr>
      <w:tr w:rsidR="00435166" w:rsidRPr="00A366C3" w:rsidTr="00435166">
        <w:tc>
          <w:tcPr>
            <w:tcW w:w="456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nil"/>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4564"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4"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283"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bl>
    <w:p w:rsidR="00435166" w:rsidRPr="00A366C3" w:rsidRDefault="00435166" w:rsidP="00435166">
      <w:pPr>
        <w:autoSpaceDE w:val="0"/>
        <w:autoSpaceDN w:val="0"/>
        <w:spacing w:before="240" w:after="240"/>
        <w:ind w:firstLine="720"/>
        <w:jc w:val="both"/>
        <w:rPr>
          <w:rFonts w:eastAsiaTheme="minorEastAsia"/>
        </w:rPr>
      </w:pPr>
      <w:r w:rsidRPr="00A366C3">
        <w:rPr>
          <w:rFonts w:eastAsiaTheme="minorEastAsia"/>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435166" w:rsidRPr="00A366C3" w:rsidTr="00435166">
        <w:tc>
          <w:tcPr>
            <w:tcW w:w="640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567"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r w:rsidR="00435166" w:rsidRPr="00A366C3" w:rsidTr="00435166">
        <w:tc>
          <w:tcPr>
            <w:tcW w:w="640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(фамилия, имя, отчество - полностью)</w:t>
            </w:r>
          </w:p>
        </w:tc>
        <w:tc>
          <w:tcPr>
            <w:tcW w:w="567" w:type="dxa"/>
            <w:tcBorders>
              <w:top w:val="nil"/>
              <w:left w:val="nil"/>
              <w:bottom w:val="nil"/>
              <w:right w:val="nil"/>
            </w:tcBorders>
          </w:tcPr>
          <w:p w:rsidR="00435166" w:rsidRPr="00A366C3" w:rsidRDefault="00435166" w:rsidP="00435166">
            <w:pPr>
              <w:autoSpaceDE w:val="0"/>
              <w:autoSpaceDN w:val="0"/>
              <w:jc w:val="center"/>
              <w:rPr>
                <w:rFonts w:eastAsiaTheme="minorEastAsia"/>
              </w:rPr>
            </w:pPr>
          </w:p>
        </w:tc>
        <w:tc>
          <w:tcPr>
            <w:tcW w:w="2977" w:type="dxa"/>
            <w:tcBorders>
              <w:top w:val="nil"/>
              <w:left w:val="nil"/>
              <w:bottom w:val="nil"/>
              <w:right w:val="nil"/>
            </w:tcBorders>
          </w:tcPr>
          <w:p w:rsidR="00435166" w:rsidRPr="00A366C3" w:rsidRDefault="00435166" w:rsidP="00435166">
            <w:pPr>
              <w:autoSpaceDE w:val="0"/>
              <w:autoSpaceDN w:val="0"/>
              <w:jc w:val="center"/>
              <w:rPr>
                <w:rFonts w:eastAsiaTheme="minorEastAsia"/>
              </w:rPr>
            </w:pPr>
            <w:r w:rsidRPr="00A366C3">
              <w:rPr>
                <w:rFonts w:eastAsiaTheme="minorEastAsia"/>
                <w:sz w:val="20"/>
                <w:szCs w:val="20"/>
              </w:rPr>
              <w:t>(подпись)</w:t>
            </w:r>
          </w:p>
        </w:tc>
      </w:tr>
      <w:tr w:rsidR="00435166" w:rsidRPr="00A366C3" w:rsidTr="00435166">
        <w:tc>
          <w:tcPr>
            <w:tcW w:w="640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567"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p>
        </w:tc>
        <w:tc>
          <w:tcPr>
            <w:tcW w:w="2977"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r>
    </w:tbl>
    <w:p w:rsidR="00435166" w:rsidRPr="00A366C3" w:rsidRDefault="00435166" w:rsidP="00435166">
      <w:pPr>
        <w:autoSpaceDE w:val="0"/>
        <w:autoSpaceDN w:val="0"/>
        <w:spacing w:before="240"/>
        <w:ind w:firstLine="720"/>
        <w:jc w:val="both"/>
        <w:rPr>
          <w:rFonts w:eastAsiaTheme="minorEastAsia"/>
        </w:rPr>
      </w:pPr>
      <w:r w:rsidRPr="00A366C3">
        <w:rPr>
          <w:rFonts w:eastAsiaTheme="minorEastAsia"/>
        </w:rPr>
        <w:t>Подписи нанимателей квартиры удостоверяю:</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435166" w:rsidRPr="00A366C3" w:rsidRDefault="00435166" w:rsidP="00435166">
      <w:pPr>
        <w:autoSpaceDE w:val="0"/>
        <w:autoSpaceDN w:val="0"/>
        <w:rPr>
          <w:rFonts w:eastAsiaTheme="minorEastAsia"/>
        </w:rPr>
      </w:pPr>
    </w:p>
    <w:p w:rsidR="00435166" w:rsidRPr="00A366C3" w:rsidRDefault="00435166" w:rsidP="00435166">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435166" w:rsidRPr="00A366C3" w:rsidTr="00435166">
        <w:tc>
          <w:tcPr>
            <w:tcW w:w="170"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170"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435166" w:rsidRPr="00A366C3" w:rsidRDefault="00435166" w:rsidP="00435166">
            <w:pPr>
              <w:autoSpaceDE w:val="0"/>
              <w:autoSpaceDN w:val="0"/>
              <w:jc w:val="center"/>
              <w:rPr>
                <w:rFonts w:eastAsiaTheme="minorEastAsia"/>
              </w:rPr>
            </w:pPr>
          </w:p>
        </w:tc>
        <w:tc>
          <w:tcPr>
            <w:tcW w:w="397" w:type="dxa"/>
            <w:tcBorders>
              <w:top w:val="nil"/>
              <w:left w:val="nil"/>
              <w:bottom w:val="nil"/>
              <w:right w:val="nil"/>
            </w:tcBorders>
            <w:vAlign w:val="bottom"/>
          </w:tcPr>
          <w:p w:rsidR="00435166" w:rsidRPr="00A366C3" w:rsidRDefault="00435166" w:rsidP="00435166">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435166" w:rsidRPr="00A366C3" w:rsidRDefault="00435166" w:rsidP="00435166">
            <w:pPr>
              <w:autoSpaceDE w:val="0"/>
              <w:autoSpaceDN w:val="0"/>
              <w:rPr>
                <w:rFonts w:eastAsiaTheme="minorEastAsia"/>
              </w:rPr>
            </w:pPr>
          </w:p>
        </w:tc>
        <w:tc>
          <w:tcPr>
            <w:tcW w:w="708" w:type="dxa"/>
            <w:tcBorders>
              <w:top w:val="nil"/>
              <w:left w:val="nil"/>
              <w:bottom w:val="nil"/>
              <w:right w:val="nil"/>
            </w:tcBorders>
            <w:vAlign w:val="bottom"/>
          </w:tcPr>
          <w:p w:rsidR="00435166" w:rsidRPr="00A366C3" w:rsidRDefault="00435166" w:rsidP="00435166">
            <w:pPr>
              <w:autoSpaceDE w:val="0"/>
              <w:autoSpaceDN w:val="0"/>
              <w:rPr>
                <w:rFonts w:eastAsiaTheme="minorEastAsia"/>
              </w:rPr>
            </w:pPr>
            <w:r w:rsidRPr="00A366C3">
              <w:rPr>
                <w:rFonts w:eastAsiaTheme="minorEastAsia"/>
              </w:rPr>
              <w:t>года</w:t>
            </w:r>
          </w:p>
        </w:tc>
      </w:tr>
    </w:tbl>
    <w:p w:rsidR="00435166" w:rsidRPr="00A366C3" w:rsidRDefault="00435166" w:rsidP="00435166">
      <w:pPr>
        <w:autoSpaceDE w:val="0"/>
        <w:autoSpaceDN w:val="0"/>
        <w:rPr>
          <w:rFonts w:eastAsiaTheme="minorEastAsia"/>
        </w:rPr>
      </w:pPr>
    </w:p>
    <w:p w:rsidR="00435166" w:rsidRPr="00A366C3" w:rsidRDefault="00435166" w:rsidP="00435166">
      <w:pPr>
        <w:autoSpaceDE w:val="0"/>
        <w:autoSpaceDN w:val="0"/>
        <w:rPr>
          <w:rFonts w:eastAsiaTheme="minorEastAsia"/>
        </w:rPr>
      </w:pPr>
      <w:r w:rsidRPr="00A366C3">
        <w:rPr>
          <w:rFonts w:eastAsiaTheme="minorEastAsia"/>
        </w:rPr>
        <w:t>Заявление зарегистрировано за N</w:t>
      </w:r>
    </w:p>
    <w:p w:rsidR="00435166" w:rsidRPr="00A366C3" w:rsidRDefault="00435166" w:rsidP="00435166">
      <w:pPr>
        <w:autoSpaceDE w:val="0"/>
        <w:autoSpaceDN w:val="0"/>
        <w:rPr>
          <w:rFonts w:eastAsiaTheme="minorEastAsia"/>
        </w:rPr>
      </w:pPr>
      <w:r w:rsidRPr="00A366C3">
        <w:rPr>
          <w:rFonts w:eastAsiaTheme="minorEastAsia"/>
        </w:rPr>
        <w:t>Дата регистрации</w:t>
      </w:r>
    </w:p>
    <w:p w:rsidR="00435166" w:rsidRPr="00A366C3" w:rsidRDefault="00435166" w:rsidP="00435166">
      <w:pPr>
        <w:autoSpaceDE w:val="0"/>
        <w:autoSpaceDN w:val="0"/>
        <w:rPr>
          <w:rFonts w:eastAsiaTheme="minorEastAsia"/>
        </w:rPr>
      </w:pPr>
    </w:p>
    <w:p w:rsidR="00435166" w:rsidRPr="00A366C3" w:rsidRDefault="00435166" w:rsidP="00435166">
      <w:pPr>
        <w:autoSpaceDE w:val="0"/>
        <w:autoSpaceDN w:val="0"/>
        <w:ind w:firstLine="720"/>
        <w:jc w:val="both"/>
        <w:rPr>
          <w:rFonts w:eastAsiaTheme="minorEastAsia"/>
        </w:rPr>
      </w:pPr>
      <w:r w:rsidRPr="00A366C3">
        <w:rPr>
          <w:rFonts w:eastAsiaTheme="minorEastAsia"/>
        </w:rPr>
        <w:t>К заявлению прилагаются:</w:t>
      </w:r>
    </w:p>
    <w:p w:rsidR="00435166" w:rsidRPr="00A366C3" w:rsidRDefault="00435166" w:rsidP="00435166">
      <w:pPr>
        <w:autoSpaceDE w:val="0"/>
        <w:autoSpaceDN w:val="0"/>
        <w:ind w:firstLine="720"/>
        <w:jc w:val="both"/>
        <w:rPr>
          <w:rFonts w:eastAsiaTheme="minorEastAsia"/>
        </w:rPr>
      </w:pPr>
      <w:r w:rsidRPr="00A366C3">
        <w:rPr>
          <w:rFonts w:eastAsiaTheme="minorEastAsia"/>
        </w:rPr>
        <w:t>1. Справка о регистрации по форме 9, подтверждающая право граждан на пользование жилым помещением.</w:t>
      </w:r>
    </w:p>
    <w:p w:rsidR="00435166" w:rsidRPr="00A366C3" w:rsidRDefault="00435166" w:rsidP="00435166">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435166" w:rsidRPr="00A366C3" w:rsidRDefault="00435166" w:rsidP="00435166">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435166" w:rsidRPr="00A366C3" w:rsidRDefault="00435166" w:rsidP="00435166">
      <w:pPr>
        <w:widowControl w:val="0"/>
        <w:autoSpaceDE w:val="0"/>
        <w:autoSpaceDN w:val="0"/>
        <w:adjustRightInd w:val="0"/>
        <w:jc w:val="both"/>
        <w:rPr>
          <w:rFonts w:ascii="Calibri" w:hAnsi="Calibri" w:cs="Calibri"/>
        </w:rPr>
      </w:pPr>
    </w:p>
    <w:p w:rsidR="00435166" w:rsidRPr="00A366C3" w:rsidRDefault="00435166" w:rsidP="00435166">
      <w:pPr>
        <w:pStyle w:val="ConsPlusNonformat"/>
      </w:pPr>
      <w:r w:rsidRPr="00A366C3">
        <w:t>Результат рассмотрения заявления прошу:</w:t>
      </w:r>
    </w:p>
    <w:p w:rsidR="00435166" w:rsidRPr="00A366C3" w:rsidRDefault="00435166" w:rsidP="00435166">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выдать на руки в ОИВ/Администрации/ Организации</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выдать на руки в МФЦ</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pPr>
          </w:p>
          <w:p w:rsidR="00435166" w:rsidRPr="00A366C3" w:rsidRDefault="00435166" w:rsidP="00435166">
            <w:pPr>
              <w:pStyle w:val="ConsPlusNonformat"/>
            </w:pPr>
          </w:p>
        </w:tc>
        <w:tc>
          <w:tcPr>
            <w:tcW w:w="9531" w:type="dxa"/>
            <w:tcBorders>
              <w:top w:val="nil"/>
              <w:left w:val="single" w:sz="4" w:space="0" w:color="auto"/>
              <w:bottom w:val="nil"/>
              <w:right w:val="nil"/>
            </w:tcBorders>
            <w:shd w:val="clear" w:color="auto" w:fill="auto"/>
            <w:vAlign w:val="center"/>
          </w:tcPr>
          <w:p w:rsidR="00435166" w:rsidRPr="00A366C3" w:rsidRDefault="00435166" w:rsidP="00435166">
            <w:pPr>
              <w:pStyle w:val="ConsPlusNonformat"/>
            </w:pPr>
            <w:r w:rsidRPr="00A366C3">
              <w:t>направить по почте</w:t>
            </w:r>
          </w:p>
        </w:tc>
      </w:tr>
      <w:tr w:rsidR="00435166" w:rsidRPr="00A366C3" w:rsidTr="00435166">
        <w:tc>
          <w:tcPr>
            <w:tcW w:w="534" w:type="dxa"/>
            <w:tcBorders>
              <w:right w:val="single" w:sz="4" w:space="0" w:color="auto"/>
            </w:tcBorders>
            <w:shd w:val="clear" w:color="auto" w:fill="auto"/>
          </w:tcPr>
          <w:p w:rsidR="00435166" w:rsidRPr="00A366C3" w:rsidRDefault="00435166" w:rsidP="00435166">
            <w:pPr>
              <w:pStyle w:val="ConsPlusNonformat"/>
              <w:rPr>
                <w:b/>
              </w:rPr>
            </w:pPr>
          </w:p>
          <w:p w:rsidR="00435166" w:rsidRPr="00A366C3" w:rsidRDefault="00435166" w:rsidP="00435166">
            <w:pPr>
              <w:pStyle w:val="ConsPlusNonformat"/>
              <w:rPr>
                <w:b/>
              </w:rPr>
            </w:pPr>
          </w:p>
        </w:tc>
        <w:tc>
          <w:tcPr>
            <w:tcW w:w="9531" w:type="dxa"/>
            <w:tcBorders>
              <w:top w:val="nil"/>
              <w:left w:val="single" w:sz="4" w:space="0" w:color="auto"/>
              <w:bottom w:val="nil"/>
              <w:right w:val="nil"/>
            </w:tcBorders>
            <w:shd w:val="clear" w:color="auto" w:fill="auto"/>
            <w:vAlign w:val="center"/>
          </w:tcPr>
          <w:p w:rsidR="00435166" w:rsidRPr="00782CBC" w:rsidRDefault="00435166" w:rsidP="00435166">
            <w:pPr>
              <w:pStyle w:val="ConsPlusNonformat"/>
            </w:pPr>
            <w:r w:rsidRPr="00782CBC">
              <w:t>направить в электронно</w:t>
            </w:r>
            <w:r>
              <w:t>й форме в личный кабинет на ПГУ</w:t>
            </w:r>
          </w:p>
        </w:tc>
      </w:tr>
    </w:tbl>
    <w:p w:rsidR="00435166" w:rsidRPr="00A366C3" w:rsidRDefault="00435166" w:rsidP="00435166"/>
    <w:p w:rsidR="00435166" w:rsidRDefault="00435166" w:rsidP="00435166">
      <w:r>
        <w:br w:type="page"/>
      </w:r>
    </w:p>
    <w:p w:rsidR="00435166" w:rsidRPr="00A366C3" w:rsidRDefault="00435166" w:rsidP="00435166">
      <w:pPr>
        <w:widowControl w:val="0"/>
        <w:autoSpaceDE w:val="0"/>
        <w:autoSpaceDN w:val="0"/>
        <w:adjustRightInd w:val="0"/>
        <w:jc w:val="right"/>
        <w:outlineLvl w:val="1"/>
      </w:pPr>
      <w:r w:rsidRPr="00A366C3">
        <w:t>Приложение 4</w:t>
      </w:r>
    </w:p>
    <w:p w:rsidR="00435166" w:rsidRPr="00A366C3" w:rsidRDefault="00435166" w:rsidP="00435166">
      <w:pPr>
        <w:widowControl w:val="0"/>
        <w:autoSpaceDE w:val="0"/>
        <w:autoSpaceDN w:val="0"/>
        <w:adjustRightInd w:val="0"/>
        <w:jc w:val="right"/>
      </w:pPr>
      <w:r w:rsidRPr="00A366C3">
        <w:t>к административному регламенту</w:t>
      </w:r>
    </w:p>
    <w:p w:rsidR="00435166" w:rsidRPr="00A366C3" w:rsidRDefault="00435166" w:rsidP="00435166">
      <w:pPr>
        <w:widowControl w:val="0"/>
        <w:autoSpaceDE w:val="0"/>
        <w:autoSpaceDN w:val="0"/>
        <w:adjustRightInd w:val="0"/>
        <w:jc w:val="right"/>
      </w:pPr>
    </w:p>
    <w:p w:rsidR="00435166" w:rsidRPr="00A366C3" w:rsidRDefault="00435166" w:rsidP="00435166">
      <w:pPr>
        <w:widowControl w:val="0"/>
        <w:autoSpaceDE w:val="0"/>
        <w:autoSpaceDN w:val="0"/>
        <w:adjustRightInd w:val="0"/>
        <w:jc w:val="both"/>
        <w:rPr>
          <w:rFonts w:ascii="Calibri" w:hAnsi="Calibri" w:cs="Calibri"/>
        </w:rPr>
      </w:pPr>
    </w:p>
    <w:p w:rsidR="00435166" w:rsidRPr="00A366C3" w:rsidRDefault="00435166" w:rsidP="00435166">
      <w:pPr>
        <w:widowControl w:val="0"/>
        <w:autoSpaceDE w:val="0"/>
        <w:autoSpaceDN w:val="0"/>
        <w:adjustRightInd w:val="0"/>
        <w:jc w:val="center"/>
        <w:rPr>
          <w:rFonts w:ascii="Calibri" w:hAnsi="Calibri" w:cs="Calibri"/>
        </w:rPr>
      </w:pPr>
      <w:bookmarkStart w:id="6" w:name="Par261"/>
      <w:bookmarkEnd w:id="6"/>
      <w:r w:rsidRPr="00A366C3">
        <w:rPr>
          <w:rFonts w:ascii="Calibri" w:hAnsi="Calibri" w:cs="Calibri"/>
        </w:rPr>
        <w:t>БЛОК-СХЕМА</w:t>
      </w:r>
    </w:p>
    <w:p w:rsidR="00435166" w:rsidRPr="00A366C3" w:rsidRDefault="00435166" w:rsidP="00435166">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rsidR="00435166" w:rsidRPr="00A366C3" w:rsidRDefault="00435166" w:rsidP="00435166">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│Поступление заявления о предоставлении муниципальной│</w:t>
      </w:r>
    </w:p>
    <w:p w:rsidR="00435166" w:rsidRPr="00A366C3" w:rsidRDefault="00435166" w:rsidP="00435166">
      <w:pPr>
        <w:pStyle w:val="ConsPlusNonformat"/>
        <w:rPr>
          <w:sz w:val="16"/>
          <w:szCs w:val="16"/>
        </w:rPr>
      </w:pPr>
      <w:r w:rsidRPr="00A366C3">
        <w:rPr>
          <w:sz w:val="16"/>
          <w:szCs w:val="16"/>
        </w:rPr>
        <w:t xml:space="preserve">          │услуги с необходимым пакетом документов             │</w:t>
      </w:r>
    </w:p>
    <w:p w:rsidR="00435166" w:rsidRPr="00A366C3" w:rsidRDefault="00435166" w:rsidP="00435166">
      <w:pPr>
        <w:pStyle w:val="ConsPlusNonformat"/>
        <w:rPr>
          <w:sz w:val="16"/>
          <w:szCs w:val="16"/>
        </w:rPr>
      </w:pPr>
      <w:r w:rsidRPr="00A366C3">
        <w:rPr>
          <w:sz w:val="16"/>
          <w:szCs w:val="16"/>
        </w:rPr>
        <w:t xml:space="preserve"> │ (в том числе через МФЦ и ПГУ ЛО)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│Сотрудник проверяет предмет обращения,│</w:t>
      </w:r>
    </w:p>
    <w:p w:rsidR="00435166" w:rsidRPr="00A366C3" w:rsidRDefault="00435166" w:rsidP="00435166">
      <w:pPr>
        <w:pStyle w:val="ConsPlusNonformat"/>
        <w:rPr>
          <w:sz w:val="16"/>
          <w:szCs w:val="16"/>
        </w:rPr>
      </w:pPr>
      <w:r w:rsidRPr="00A366C3">
        <w:rPr>
          <w:sz w:val="16"/>
          <w:szCs w:val="16"/>
        </w:rPr>
        <w:t xml:space="preserve">                 │личность заявителя и его полномочия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│Специалист проверяет наличие всех документов,│</w:t>
      </w:r>
    </w:p>
    <w:p w:rsidR="00435166" w:rsidRPr="00A366C3" w:rsidRDefault="00435166" w:rsidP="00435166">
      <w:pPr>
        <w:pStyle w:val="ConsPlusNonformat"/>
        <w:rPr>
          <w:sz w:val="16"/>
          <w:szCs w:val="16"/>
        </w:rPr>
      </w:pPr>
      <w:r w:rsidRPr="00A366C3">
        <w:rPr>
          <w:sz w:val="16"/>
          <w:szCs w:val="16"/>
        </w:rPr>
        <w:t xml:space="preserve">              │сверяет оригиналы и копии документов друг    │</w:t>
      </w:r>
    </w:p>
    <w:p w:rsidR="00435166" w:rsidRPr="00A366C3" w:rsidRDefault="00435166" w:rsidP="00435166">
      <w:pPr>
        <w:pStyle w:val="ConsPlusNonformat"/>
        <w:rPr>
          <w:sz w:val="16"/>
          <w:szCs w:val="16"/>
        </w:rPr>
      </w:pPr>
      <w:r w:rsidRPr="00A366C3">
        <w:rPr>
          <w:sz w:val="16"/>
          <w:szCs w:val="16"/>
        </w:rPr>
        <w:t xml:space="preserve">              │с другом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  ┌───────────────────────────────────────┐  ┌──┐</w:t>
      </w:r>
    </w:p>
    <w:p w:rsidR="00435166" w:rsidRPr="00A366C3" w:rsidRDefault="00435166" w:rsidP="00435166">
      <w:pPr>
        <w:pStyle w:val="ConsPlusNonformat"/>
        <w:rPr>
          <w:sz w:val="16"/>
          <w:szCs w:val="16"/>
        </w:rPr>
      </w:pPr>
      <w:r w:rsidRPr="00A366C3">
        <w:rPr>
          <w:sz w:val="16"/>
          <w:szCs w:val="16"/>
        </w:rPr>
        <w:t xml:space="preserve">         │Нет│&lt;─┤Все документы в наличии и соответствуют├─&gt;│Да│</w:t>
      </w:r>
    </w:p>
    <w:p w:rsidR="00435166" w:rsidRPr="00A366C3" w:rsidRDefault="00435166" w:rsidP="00435166">
      <w:pPr>
        <w:pStyle w:val="ConsPlusNonformat"/>
        <w:rPr>
          <w:sz w:val="16"/>
          <w:szCs w:val="16"/>
        </w:rPr>
      </w:pPr>
      <w:r w:rsidRPr="00A366C3">
        <w:rPr>
          <w:sz w:val="16"/>
          <w:szCs w:val="16"/>
        </w:rPr>
        <w:t xml:space="preserve">         └─┬─┘ │требованиям                           │  └─┬┘</w:t>
      </w:r>
    </w:p>
    <w:p w:rsidR="00435166" w:rsidRPr="00A366C3" w:rsidRDefault="00435166" w:rsidP="00435166">
      <w:pPr>
        <w:pStyle w:val="ConsPlusNonformat"/>
        <w:rPr>
          <w:sz w:val="16"/>
          <w:szCs w:val="16"/>
        </w:rPr>
      </w:pPr>
      <w:r w:rsidRPr="00A366C3">
        <w:rPr>
          <w:sz w:val="16"/>
          <w:szCs w:val="16"/>
        </w:rPr>
        <w:t xml:space="preserve">           │  └───────────────────────────────────────┘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w:t>
      </w:r>
    </w:p>
    <w:p w:rsidR="00435166" w:rsidRPr="00A366C3" w:rsidRDefault="00435166" w:rsidP="00435166">
      <w:pPr>
        <w:pStyle w:val="ConsPlusNonformat"/>
        <w:rPr>
          <w:sz w:val="16"/>
          <w:szCs w:val="16"/>
        </w:rPr>
      </w:pPr>
      <w:r w:rsidRPr="00A366C3">
        <w:rPr>
          <w:sz w:val="16"/>
          <w:szCs w:val="16"/>
        </w:rPr>
        <w:t>│Специалист уведомляет заявителя          │ │Специалист формирует результат         │</w:t>
      </w:r>
    </w:p>
    <w:p w:rsidR="00435166" w:rsidRPr="00A366C3" w:rsidRDefault="00435166" w:rsidP="00435166">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435166" w:rsidRPr="00A366C3" w:rsidRDefault="00435166" w:rsidP="00435166">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435166" w:rsidRPr="00A366C3" w:rsidRDefault="00435166" w:rsidP="00435166">
      <w:pPr>
        <w:pStyle w:val="ConsPlusNonformat"/>
        <w:rPr>
          <w:sz w:val="16"/>
          <w:szCs w:val="16"/>
        </w:rPr>
      </w:pPr>
      <w:r w:rsidRPr="00A366C3">
        <w:rPr>
          <w:sz w:val="16"/>
          <w:szCs w:val="16"/>
        </w:rPr>
        <w:t>│меры по их устранению                    │ └─────────────────┬─────────────────────┘</w:t>
      </w:r>
    </w:p>
    <w:p w:rsidR="00435166" w:rsidRPr="00A366C3" w:rsidRDefault="00435166" w:rsidP="00435166">
      <w:pPr>
        <w:pStyle w:val="ConsPlusNonformat"/>
        <w:rPr>
          <w:sz w:val="16"/>
          <w:szCs w:val="16"/>
        </w:rPr>
      </w:pPr>
      <w:r w:rsidRPr="00A366C3">
        <w:rPr>
          <w:sz w:val="16"/>
          <w:szCs w:val="16"/>
        </w:rPr>
        <w:t>└───────────┬─────────────────────────────┘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│В справочно-информационной службе администрации│</w:t>
      </w:r>
    </w:p>
    <w:p w:rsidR="00435166" w:rsidRPr="00A366C3" w:rsidRDefault="00435166" w:rsidP="00435166">
      <w:pPr>
        <w:pStyle w:val="ConsPlusNonformat"/>
        <w:rPr>
          <w:sz w:val="16"/>
          <w:szCs w:val="16"/>
        </w:rPr>
      </w:pPr>
      <w:r w:rsidRPr="00A366C3">
        <w:rPr>
          <w:sz w:val="16"/>
          <w:szCs w:val="16"/>
        </w:rPr>
        <w:t>│Готовится отказ в оказании│                │МО осуществляетсярегистрация заявления      │</w:t>
      </w:r>
    </w:p>
    <w:p w:rsidR="00435166" w:rsidRPr="00A366C3" w:rsidRDefault="00435166" w:rsidP="00435166">
      <w:pPr>
        <w:pStyle w:val="ConsPlusNonformat"/>
        <w:rPr>
          <w:sz w:val="16"/>
          <w:szCs w:val="16"/>
        </w:rPr>
      </w:pPr>
      <w:r w:rsidRPr="00A366C3">
        <w:rPr>
          <w:sz w:val="16"/>
          <w:szCs w:val="16"/>
        </w:rPr>
        <w:t>│муниципальной услуги      │                │с направлением на рассмотрение начальника      │</w:t>
      </w:r>
    </w:p>
    <w:p w:rsidR="00435166" w:rsidRPr="00A366C3" w:rsidRDefault="00435166" w:rsidP="00435166">
      <w:pPr>
        <w:pStyle w:val="ConsPlusNonformat"/>
        <w:rPr>
          <w:sz w:val="16"/>
          <w:szCs w:val="16"/>
        </w:rPr>
      </w:pPr>
      <w:r w:rsidRPr="00A366C3">
        <w:rPr>
          <w:sz w:val="16"/>
          <w:szCs w:val="16"/>
        </w:rPr>
        <w:t>└──────────────────────────┘                │отдела по учету и распределению жилья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w:t>
      </w:r>
    </w:p>
    <w:p w:rsidR="00435166" w:rsidRPr="00A366C3" w:rsidRDefault="00435166" w:rsidP="00435166">
      <w:pPr>
        <w:pStyle w:val="ConsPlusNonformat"/>
        <w:rPr>
          <w:sz w:val="16"/>
          <w:szCs w:val="16"/>
        </w:rPr>
      </w:pPr>
      <w:r w:rsidRPr="00A366C3">
        <w:rPr>
          <w:sz w:val="16"/>
          <w:szCs w:val="16"/>
        </w:rPr>
        <w:t>│                    ┌───────────────────────────────────────────────┐</w:t>
      </w:r>
    </w:p>
    <w:p w:rsidR="00435166" w:rsidRPr="00A366C3" w:rsidRDefault="00435166" w:rsidP="00435166">
      <w:pPr>
        <w:pStyle w:val="ConsPlusNonformat"/>
        <w:rPr>
          <w:sz w:val="16"/>
          <w:szCs w:val="16"/>
        </w:rPr>
      </w:pPr>
      <w:r w:rsidRPr="00A366C3">
        <w:rPr>
          <w:sz w:val="16"/>
          <w:szCs w:val="16"/>
        </w:rPr>
        <w:t xml:space="preserve">                       │                    │Руководитель администрации МО                  │</w:t>
      </w:r>
    </w:p>
    <w:p w:rsidR="00435166" w:rsidRPr="00A366C3" w:rsidRDefault="00435166" w:rsidP="00435166">
      <w:pPr>
        <w:pStyle w:val="ConsPlusNonformat"/>
        <w:rPr>
          <w:sz w:val="16"/>
          <w:szCs w:val="16"/>
        </w:rPr>
      </w:pPr>
      <w:r w:rsidRPr="00A366C3">
        <w:rPr>
          <w:sz w:val="16"/>
          <w:szCs w:val="16"/>
        </w:rPr>
        <w:t>│                    │принимает решение о назначении       │</w:t>
      </w:r>
    </w:p>
    <w:p w:rsidR="00435166" w:rsidRPr="00A366C3" w:rsidRDefault="00435166" w:rsidP="00435166">
      <w:pPr>
        <w:pStyle w:val="ConsPlusNonformat"/>
        <w:rPr>
          <w:sz w:val="16"/>
          <w:szCs w:val="16"/>
        </w:rPr>
      </w:pPr>
      <w:r w:rsidRPr="00A366C3">
        <w:rPr>
          <w:sz w:val="16"/>
          <w:szCs w:val="16"/>
        </w:rPr>
        <w:t xml:space="preserve">                       │                    │ответственного специалиста для предоставления  │</w:t>
      </w:r>
    </w:p>
    <w:p w:rsidR="00435166" w:rsidRPr="00A366C3" w:rsidRDefault="00435166" w:rsidP="00435166">
      <w:pPr>
        <w:pStyle w:val="ConsPlusNonformat"/>
        <w:rPr>
          <w:sz w:val="16"/>
          <w:szCs w:val="16"/>
        </w:rPr>
      </w:pPr>
      <w:r w:rsidRPr="00A366C3">
        <w:rPr>
          <w:sz w:val="16"/>
          <w:szCs w:val="16"/>
        </w:rPr>
        <w:t xml:space="preserve">                       │                    │муниципальной услуги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xml:space="preserve">                       │                    ┌────────────────────────────────────────────────┐</w:t>
      </w:r>
    </w:p>
    <w:p w:rsidR="00435166" w:rsidRPr="00A366C3" w:rsidRDefault="00435166" w:rsidP="00435166">
      <w:pPr>
        <w:pStyle w:val="ConsPlusNonformat"/>
        <w:rPr>
          <w:sz w:val="16"/>
          <w:szCs w:val="16"/>
        </w:rPr>
      </w:pPr>
      <w:r w:rsidRPr="00A366C3">
        <w:rPr>
          <w:sz w:val="16"/>
          <w:szCs w:val="16"/>
        </w:rPr>
        <w:t xml:space="preserve">                       │                    │Специалист получает заявление и пакет документов│</w:t>
      </w:r>
    </w:p>
    <w:p w:rsidR="00435166" w:rsidRPr="00A366C3" w:rsidRDefault="00435166" w:rsidP="00435166">
      <w:pPr>
        <w:pStyle w:val="ConsPlusNonformat"/>
        <w:rPr>
          <w:sz w:val="16"/>
          <w:szCs w:val="16"/>
        </w:rPr>
      </w:pPr>
      <w:r w:rsidRPr="00A366C3">
        <w:rPr>
          <w:sz w:val="16"/>
          <w:szCs w:val="16"/>
        </w:rPr>
        <w:t xml:space="preserve">                     ┌─┴─┐                  │для рассмотрения. При наличии правовых оснований│</w:t>
      </w:r>
    </w:p>
    <w:p w:rsidR="00435166" w:rsidRPr="00A366C3" w:rsidRDefault="00435166" w:rsidP="00435166">
      <w:pPr>
        <w:pStyle w:val="ConsPlusNonformat"/>
        <w:rPr>
          <w:sz w:val="16"/>
          <w:szCs w:val="16"/>
        </w:rPr>
      </w:pPr>
      <w:r w:rsidRPr="00A366C3">
        <w:rPr>
          <w:sz w:val="16"/>
          <w:szCs w:val="16"/>
        </w:rPr>
        <w:t xml:space="preserve">                     │Нет│&lt;─────────────────┤специалист приступает к оформлению договора     │</w:t>
      </w:r>
    </w:p>
    <w:p w:rsidR="00435166" w:rsidRPr="00A366C3" w:rsidRDefault="00435166" w:rsidP="00435166">
      <w:pPr>
        <w:pStyle w:val="ConsPlusNonformat"/>
        <w:rPr>
          <w:sz w:val="16"/>
          <w:szCs w:val="16"/>
        </w:rPr>
      </w:pPr>
      <w:r w:rsidRPr="00A366C3">
        <w:rPr>
          <w:sz w:val="16"/>
          <w:szCs w:val="16"/>
        </w:rPr>
        <w:t xml:space="preserve">                     └───┘                  │передачи жилого помещения в собственность       │</w:t>
      </w:r>
    </w:p>
    <w:p w:rsidR="00435166" w:rsidRPr="00A366C3" w:rsidRDefault="00435166" w:rsidP="00435166">
      <w:pPr>
        <w:pStyle w:val="ConsPlusNonformat"/>
        <w:rPr>
          <w:sz w:val="16"/>
          <w:szCs w:val="16"/>
        </w:rPr>
      </w:pPr>
      <w:r w:rsidRPr="00A366C3">
        <w:rPr>
          <w:sz w:val="16"/>
          <w:szCs w:val="16"/>
        </w:rPr>
        <w:t xml:space="preserve">                                            │заявителя и членов его семьи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│Да│</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w:t>
      </w:r>
    </w:p>
    <w:p w:rsidR="00435166" w:rsidRPr="00A366C3" w:rsidRDefault="00435166" w:rsidP="00435166">
      <w:pPr>
        <w:pStyle w:val="ConsPlusNonformat"/>
        <w:rPr>
          <w:sz w:val="16"/>
          <w:szCs w:val="16"/>
        </w:rPr>
      </w:pPr>
      <w:r w:rsidRPr="00A366C3">
        <w:rPr>
          <w:sz w:val="16"/>
          <w:szCs w:val="16"/>
        </w:rPr>
        <w:t xml:space="preserve"> │В случае предоставления гражданином заявления о│</w:t>
      </w:r>
    </w:p>
    <w:p w:rsidR="00435166" w:rsidRPr="00A366C3" w:rsidRDefault="00435166" w:rsidP="00435166">
      <w:pPr>
        <w:pStyle w:val="ConsPlusNonformat"/>
        <w:rPr>
          <w:sz w:val="16"/>
          <w:szCs w:val="16"/>
        </w:rPr>
      </w:pPr>
      <w:r w:rsidRPr="00A366C3">
        <w:rPr>
          <w:sz w:val="16"/>
          <w:szCs w:val="16"/>
        </w:rPr>
        <w:t>│предоставлении услуги через МФЦ или в │</w:t>
      </w:r>
    </w:p>
    <w:p w:rsidR="00435166" w:rsidRPr="00A366C3" w:rsidRDefault="00435166" w:rsidP="00435166">
      <w:pPr>
        <w:pStyle w:val="ConsPlusNonformat"/>
        <w:rPr>
          <w:sz w:val="16"/>
          <w:szCs w:val="16"/>
        </w:rPr>
      </w:pPr>
      <w:r w:rsidRPr="00A366C3">
        <w:rPr>
          <w:sz w:val="16"/>
          <w:szCs w:val="16"/>
        </w:rPr>
        <w:t>│электронном виде, информирование заявителя о   │</w:t>
      </w:r>
    </w:p>
    <w:p w:rsidR="00435166" w:rsidRPr="00A366C3" w:rsidRDefault="00435166" w:rsidP="00435166">
      <w:pPr>
        <w:pStyle w:val="ConsPlusNonformat"/>
        <w:rPr>
          <w:sz w:val="16"/>
          <w:szCs w:val="16"/>
        </w:rPr>
      </w:pPr>
      <w:r w:rsidRPr="00A366C3">
        <w:rPr>
          <w:sz w:val="16"/>
          <w:szCs w:val="16"/>
        </w:rPr>
        <w:t xml:space="preserve"> │принятии решения направляется в МФЦ или        │</w:t>
      </w:r>
    </w:p>
    <w:p w:rsidR="00435166" w:rsidRPr="00A366C3" w:rsidRDefault="00435166" w:rsidP="00435166">
      <w:pPr>
        <w:pStyle w:val="ConsPlusNonformat"/>
        <w:rPr>
          <w:sz w:val="16"/>
          <w:szCs w:val="16"/>
        </w:rPr>
      </w:pPr>
      <w:r w:rsidRPr="00A366C3">
        <w:rPr>
          <w:sz w:val="16"/>
          <w:szCs w:val="16"/>
        </w:rPr>
        <w:t xml:space="preserve">                                             │в письменном виде путем почтовых  отправлений  │</w:t>
      </w:r>
    </w:p>
    <w:p w:rsidR="00435166" w:rsidRPr="00A366C3" w:rsidRDefault="00435166" w:rsidP="00435166">
      <w:pPr>
        <w:pStyle w:val="ConsPlusNonformat"/>
        <w:rPr>
          <w:sz w:val="16"/>
          <w:szCs w:val="16"/>
        </w:rPr>
      </w:pPr>
      <w:r w:rsidRPr="00A366C3">
        <w:rPr>
          <w:sz w:val="16"/>
          <w:szCs w:val="16"/>
        </w:rPr>
        <w:t xml:space="preserve">                                             │либо по электронной почтелибо через функционал│</w:t>
      </w:r>
    </w:p>
    <w:p w:rsidR="00435166" w:rsidRPr="00A366C3" w:rsidRDefault="00435166" w:rsidP="00435166">
      <w:pPr>
        <w:pStyle w:val="ConsPlusNonformat"/>
        <w:rPr>
          <w:sz w:val="16"/>
          <w:szCs w:val="16"/>
        </w:rPr>
      </w:pPr>
      <w:r w:rsidRPr="00A366C3">
        <w:rPr>
          <w:sz w:val="16"/>
          <w:szCs w:val="16"/>
        </w:rPr>
        <w:t xml:space="preserve">                                             │личного кабинета ПГУ ЛО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pStyle w:val="ConsPlusNonformat"/>
        <w:rPr>
          <w:sz w:val="16"/>
          <w:szCs w:val="16"/>
        </w:rPr>
      </w:pPr>
      <w:r w:rsidRPr="00A366C3">
        <w:rPr>
          <w:sz w:val="16"/>
          <w:szCs w:val="16"/>
        </w:rPr>
        <w:t>┌─────────────────────────────────────────────────┐</w:t>
      </w:r>
    </w:p>
    <w:p w:rsidR="00435166" w:rsidRPr="00A366C3" w:rsidRDefault="00435166" w:rsidP="00435166">
      <w:pPr>
        <w:pStyle w:val="ConsPlusNonformat"/>
        <w:rPr>
          <w:sz w:val="16"/>
          <w:szCs w:val="16"/>
        </w:rPr>
      </w:pPr>
      <w:r w:rsidRPr="00A366C3">
        <w:rPr>
          <w:sz w:val="16"/>
          <w:szCs w:val="16"/>
        </w:rPr>
        <w:t xml:space="preserve">                                            │Граждане подписывают договор передачи лично      │</w:t>
      </w:r>
    </w:p>
    <w:p w:rsidR="00435166" w:rsidRPr="00A366C3" w:rsidRDefault="00435166" w:rsidP="00435166">
      <w:pPr>
        <w:pStyle w:val="ConsPlusNonformat"/>
        <w:rPr>
          <w:sz w:val="16"/>
          <w:szCs w:val="16"/>
        </w:rPr>
      </w:pPr>
      <w:r w:rsidRPr="00A366C3">
        <w:rPr>
          <w:sz w:val="16"/>
          <w:szCs w:val="16"/>
        </w:rPr>
        <w:t xml:space="preserve">                                            │в присутствии специалиста отдела или сотрудника  │</w:t>
      </w:r>
    </w:p>
    <w:p w:rsidR="00435166" w:rsidRPr="00A366C3" w:rsidRDefault="00435166" w:rsidP="00435166">
      <w:pPr>
        <w:pStyle w:val="ConsPlusNonformat"/>
        <w:rPr>
          <w:sz w:val="16"/>
          <w:szCs w:val="16"/>
        </w:rPr>
      </w:pPr>
      <w:r w:rsidRPr="00A366C3">
        <w:rPr>
          <w:sz w:val="16"/>
          <w:szCs w:val="16"/>
        </w:rPr>
        <w:t xml:space="preserve">                                            │МФЦ, который регистрирует договор в соответству-│            </w:t>
      </w:r>
    </w:p>
    <w:p w:rsidR="00435166" w:rsidRPr="00A366C3" w:rsidRDefault="00435166" w:rsidP="00435166">
      <w:pPr>
        <w:pStyle w:val="ConsPlusNonformat"/>
        <w:rPr>
          <w:sz w:val="16"/>
          <w:szCs w:val="16"/>
        </w:rPr>
      </w:pPr>
      <w:r w:rsidRPr="00A366C3">
        <w:rPr>
          <w:sz w:val="16"/>
          <w:szCs w:val="16"/>
        </w:rPr>
        <w:t xml:space="preserve">                                            │ющемжурнале, либо получают договор по почте     │</w:t>
      </w:r>
    </w:p>
    <w:p w:rsidR="00435166" w:rsidRPr="00A366C3" w:rsidRDefault="00435166" w:rsidP="00435166">
      <w:pPr>
        <w:pStyle w:val="ConsPlusNonformat"/>
        <w:rPr>
          <w:sz w:val="16"/>
          <w:szCs w:val="16"/>
        </w:rPr>
      </w:pPr>
      <w:r w:rsidRPr="00A366C3">
        <w:rPr>
          <w:sz w:val="16"/>
          <w:szCs w:val="16"/>
        </w:rPr>
        <w:t xml:space="preserve">                                            │(при обращении через ПГУ ЛО). Граждане получают  │</w:t>
      </w:r>
    </w:p>
    <w:p w:rsidR="00435166" w:rsidRPr="00A366C3" w:rsidRDefault="00435166" w:rsidP="00435166">
      <w:pPr>
        <w:pStyle w:val="ConsPlusNonformat"/>
        <w:rPr>
          <w:sz w:val="16"/>
          <w:szCs w:val="16"/>
        </w:rPr>
      </w:pPr>
      <w:r w:rsidRPr="00A366C3">
        <w:rPr>
          <w:sz w:val="16"/>
          <w:szCs w:val="16"/>
        </w:rPr>
        <w:t>│ договор       │</w:t>
      </w:r>
    </w:p>
    <w:p w:rsidR="00435166" w:rsidRPr="00A366C3" w:rsidRDefault="00435166" w:rsidP="00435166">
      <w:pPr>
        <w:pStyle w:val="ConsPlusNonformat"/>
        <w:rPr>
          <w:sz w:val="16"/>
          <w:szCs w:val="16"/>
        </w:rPr>
      </w:pPr>
      <w:r w:rsidRPr="00A366C3">
        <w:rPr>
          <w:sz w:val="16"/>
          <w:szCs w:val="16"/>
        </w:rPr>
        <w:t xml:space="preserve">                                            └─────────────────────────────────────────────────┘</w:t>
      </w:r>
    </w:p>
    <w:p w:rsidR="00435166" w:rsidRPr="00A366C3" w:rsidRDefault="00435166" w:rsidP="00435166">
      <w:pPr>
        <w:widowControl w:val="0"/>
        <w:autoSpaceDE w:val="0"/>
        <w:autoSpaceDN w:val="0"/>
        <w:adjustRightInd w:val="0"/>
      </w:pPr>
    </w:p>
    <w:p w:rsidR="00435166" w:rsidRDefault="00435166" w:rsidP="00435166">
      <w:bookmarkStart w:id="7" w:name="Par336"/>
      <w:bookmarkEnd w:id="7"/>
      <w:r>
        <w:br w:type="page"/>
      </w:r>
    </w:p>
    <w:p w:rsidR="00435166" w:rsidRPr="00A366C3" w:rsidRDefault="00435166" w:rsidP="00435166">
      <w:pPr>
        <w:jc w:val="right"/>
      </w:pPr>
      <w:r w:rsidRPr="00A366C3">
        <w:t>Приложение 5</w:t>
      </w:r>
    </w:p>
    <w:p w:rsidR="00435166" w:rsidRPr="00A366C3" w:rsidRDefault="00435166" w:rsidP="00435166">
      <w:pPr>
        <w:jc w:val="right"/>
      </w:pPr>
      <w:r w:rsidRPr="00A366C3">
        <w:t>к административному регламенту</w:t>
      </w:r>
    </w:p>
    <w:p w:rsidR="00435166" w:rsidRPr="00A366C3" w:rsidRDefault="00435166" w:rsidP="00435166">
      <w:pPr>
        <w:jc w:val="right"/>
      </w:pP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от   ________________________________</w:t>
      </w: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 xml:space="preserve">(ф.и.о. должностного лица, </w:t>
      </w: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полное наименование органа, адрес местонахождения)</w:t>
      </w:r>
    </w:p>
    <w:p w:rsidR="00435166" w:rsidRPr="00A366C3" w:rsidRDefault="00435166" w:rsidP="00435166">
      <w:pPr>
        <w:jc w:val="right"/>
      </w:pP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от ________________________________</w:t>
      </w: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(полное наименование заявителя -</w:t>
      </w: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юридического лица или фамилия,</w:t>
      </w:r>
    </w:p>
    <w:p w:rsidR="00435166" w:rsidRPr="00A366C3" w:rsidRDefault="00435166" w:rsidP="00435166">
      <w:pPr>
        <w:widowControl w:val="0"/>
        <w:autoSpaceDE w:val="0"/>
        <w:autoSpaceDN w:val="0"/>
        <w:adjustRightInd w:val="0"/>
        <w:jc w:val="right"/>
        <w:rPr>
          <w:rFonts w:eastAsiaTheme="minorEastAsia"/>
          <w:sz w:val="20"/>
          <w:szCs w:val="20"/>
        </w:rPr>
      </w:pPr>
      <w:r w:rsidRPr="00A366C3">
        <w:rPr>
          <w:rFonts w:eastAsiaTheme="minorEastAsia"/>
          <w:sz w:val="20"/>
          <w:szCs w:val="20"/>
        </w:rPr>
        <w:t>имя и отчество физического лица)</w:t>
      </w:r>
    </w:p>
    <w:p w:rsidR="00435166" w:rsidRPr="00A366C3" w:rsidRDefault="00435166" w:rsidP="00435166">
      <w:pPr>
        <w:widowControl w:val="0"/>
        <w:autoSpaceDE w:val="0"/>
        <w:autoSpaceDN w:val="0"/>
        <w:adjustRightInd w:val="0"/>
        <w:jc w:val="both"/>
        <w:rPr>
          <w:rFonts w:eastAsiaTheme="minorEastAsia"/>
          <w:sz w:val="20"/>
          <w:szCs w:val="20"/>
        </w:rPr>
      </w:pPr>
    </w:p>
    <w:p w:rsidR="00435166" w:rsidRPr="00A366C3" w:rsidRDefault="00435166" w:rsidP="00435166">
      <w:pPr>
        <w:widowControl w:val="0"/>
        <w:autoSpaceDE w:val="0"/>
        <w:autoSpaceDN w:val="0"/>
        <w:adjustRightInd w:val="0"/>
        <w:jc w:val="center"/>
        <w:rPr>
          <w:rFonts w:eastAsiaTheme="minorEastAsia"/>
          <w:sz w:val="20"/>
          <w:szCs w:val="20"/>
        </w:rPr>
      </w:pPr>
      <w:bookmarkStart w:id="8" w:name="Par524"/>
      <w:bookmarkEnd w:id="8"/>
      <w:r w:rsidRPr="00A366C3">
        <w:rPr>
          <w:rFonts w:eastAsiaTheme="minorEastAsia"/>
          <w:sz w:val="20"/>
          <w:szCs w:val="20"/>
        </w:rPr>
        <w:t>ЗАЯВЛЕНИЕ (ЖАЛОБА)</w:t>
      </w:r>
    </w:p>
    <w:p w:rsidR="00435166" w:rsidRPr="00A366C3" w:rsidRDefault="00435166" w:rsidP="00435166">
      <w:pPr>
        <w:widowControl w:val="0"/>
        <w:autoSpaceDE w:val="0"/>
        <w:autoSpaceDN w:val="0"/>
        <w:adjustRightInd w:val="0"/>
        <w:jc w:val="both"/>
        <w:rPr>
          <w:rFonts w:eastAsiaTheme="minorEastAsia"/>
          <w:sz w:val="20"/>
          <w:szCs w:val="20"/>
        </w:rPr>
      </w:pPr>
    </w:p>
    <w:p w:rsidR="00435166" w:rsidRPr="00A366C3" w:rsidRDefault="00435166" w:rsidP="00435166">
      <w:pPr>
        <w:widowControl w:val="0"/>
        <w:autoSpaceDE w:val="0"/>
        <w:autoSpaceDN w:val="0"/>
        <w:adjustRightInd w:val="0"/>
        <w:jc w:val="center"/>
        <w:rPr>
          <w:rFonts w:eastAsiaTheme="minorEastAsia"/>
          <w:sz w:val="20"/>
          <w:szCs w:val="20"/>
        </w:rPr>
      </w:pPr>
      <w:r w:rsidRPr="00A366C3">
        <w:rPr>
          <w:rFonts w:eastAsiaTheme="minorEastAsia"/>
          <w:sz w:val="20"/>
          <w:szCs w:val="20"/>
        </w:rPr>
        <w:t>___________________________________________________________________________</w:t>
      </w:r>
    </w:p>
    <w:p w:rsidR="00435166" w:rsidRPr="00A366C3" w:rsidRDefault="00435166" w:rsidP="00435166">
      <w:pPr>
        <w:widowControl w:val="0"/>
        <w:autoSpaceDE w:val="0"/>
        <w:autoSpaceDN w:val="0"/>
        <w:adjustRightInd w:val="0"/>
        <w:jc w:val="center"/>
        <w:rPr>
          <w:rFonts w:eastAsiaTheme="minorEastAsia"/>
          <w:sz w:val="20"/>
          <w:szCs w:val="20"/>
        </w:rPr>
      </w:pPr>
    </w:p>
    <w:p w:rsidR="00435166" w:rsidRPr="00A366C3" w:rsidRDefault="00435166" w:rsidP="00435166">
      <w:pPr>
        <w:widowControl w:val="0"/>
        <w:autoSpaceDE w:val="0"/>
        <w:autoSpaceDN w:val="0"/>
        <w:adjustRightInd w:val="0"/>
        <w:jc w:val="center"/>
        <w:rPr>
          <w:rFonts w:eastAsiaTheme="minorEastAsia"/>
          <w:sz w:val="20"/>
          <w:szCs w:val="20"/>
        </w:rPr>
      </w:pPr>
      <w:r w:rsidRPr="00A366C3">
        <w:rPr>
          <w:rFonts w:eastAsiaTheme="minorEastAsia"/>
          <w:sz w:val="20"/>
          <w:szCs w:val="20"/>
        </w:rPr>
        <w:t>___________________________________________________________________________</w:t>
      </w:r>
    </w:p>
    <w:p w:rsidR="00435166" w:rsidRPr="00A366C3" w:rsidRDefault="00435166" w:rsidP="00435166">
      <w:pPr>
        <w:widowControl w:val="0"/>
        <w:autoSpaceDE w:val="0"/>
        <w:autoSpaceDN w:val="0"/>
        <w:adjustRightInd w:val="0"/>
        <w:jc w:val="center"/>
        <w:rPr>
          <w:rFonts w:eastAsiaTheme="minorEastAsia"/>
          <w:sz w:val="20"/>
          <w:szCs w:val="20"/>
        </w:rPr>
      </w:pPr>
    </w:p>
    <w:p w:rsidR="00435166" w:rsidRPr="00A366C3" w:rsidRDefault="00435166" w:rsidP="00435166">
      <w:pPr>
        <w:widowControl w:val="0"/>
        <w:autoSpaceDE w:val="0"/>
        <w:autoSpaceDN w:val="0"/>
        <w:adjustRightInd w:val="0"/>
        <w:jc w:val="center"/>
        <w:rPr>
          <w:rFonts w:eastAsiaTheme="minorEastAsia"/>
          <w:sz w:val="20"/>
          <w:szCs w:val="20"/>
        </w:rPr>
      </w:pPr>
      <w:r w:rsidRPr="00A366C3">
        <w:rPr>
          <w:rFonts w:eastAsiaTheme="minorEastAsia"/>
          <w:sz w:val="20"/>
          <w:szCs w:val="20"/>
        </w:rPr>
        <w:t>___________________________________________________________________________</w:t>
      </w:r>
    </w:p>
    <w:p w:rsidR="00435166" w:rsidRPr="00A366C3" w:rsidRDefault="00435166" w:rsidP="00435166">
      <w:pPr>
        <w:widowControl w:val="0"/>
        <w:autoSpaceDE w:val="0"/>
        <w:autoSpaceDN w:val="0"/>
        <w:adjustRightInd w:val="0"/>
        <w:jc w:val="center"/>
        <w:rPr>
          <w:rFonts w:eastAsiaTheme="minorEastAsia"/>
          <w:sz w:val="20"/>
          <w:szCs w:val="20"/>
        </w:rPr>
      </w:pPr>
    </w:p>
    <w:p w:rsidR="00435166" w:rsidRPr="000C1873" w:rsidRDefault="00435166" w:rsidP="00435166">
      <w:pPr>
        <w:widowControl w:val="0"/>
        <w:autoSpaceDE w:val="0"/>
        <w:autoSpaceDN w:val="0"/>
        <w:adjustRightInd w:val="0"/>
        <w:jc w:val="center"/>
        <w:rPr>
          <w:rFonts w:eastAsiaTheme="minorEastAsia"/>
          <w:sz w:val="20"/>
          <w:szCs w:val="20"/>
        </w:rPr>
      </w:pPr>
      <w:r w:rsidRPr="00A366C3">
        <w:rPr>
          <w:rFonts w:eastAsiaTheme="minorEastAsia"/>
          <w:sz w:val="20"/>
          <w:szCs w:val="20"/>
        </w:rPr>
        <w:t>___________________________________________________________________________</w:t>
      </w:r>
    </w:p>
    <w:p w:rsidR="00435166" w:rsidRPr="000C1873" w:rsidRDefault="00435166" w:rsidP="00435166">
      <w:pPr>
        <w:jc w:val="both"/>
      </w:pPr>
    </w:p>
    <w:p w:rsidR="00435166" w:rsidRPr="000C1873" w:rsidRDefault="00435166" w:rsidP="00435166">
      <w:pPr>
        <w:jc w:val="right"/>
      </w:pPr>
      <w:r w:rsidRPr="000C1873">
        <w:rPr>
          <w:sz w:val="20"/>
          <w:szCs w:val="20"/>
        </w:rPr>
        <w:t>(Дата, подпись заявителя)</w:t>
      </w:r>
    </w:p>
    <w:p w:rsidR="008F0DD5" w:rsidRPr="000231DA" w:rsidRDefault="008F0DD5" w:rsidP="00435166">
      <w:pPr>
        <w:widowControl w:val="0"/>
        <w:tabs>
          <w:tab w:val="left" w:pos="142"/>
          <w:tab w:val="left" w:pos="284"/>
        </w:tabs>
        <w:autoSpaceDE w:val="0"/>
        <w:autoSpaceDN w:val="0"/>
        <w:adjustRightInd w:val="0"/>
        <w:ind w:firstLine="340"/>
        <w:jc w:val="center"/>
        <w:outlineLvl w:val="0"/>
      </w:pPr>
    </w:p>
    <w:sectPr w:rsidR="008F0DD5" w:rsidRPr="000231DA" w:rsidSect="000231DA">
      <w:headerReference w:type="even" r:id="rId14"/>
      <w:headerReference w:type="default" r:id="rId15"/>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D0" w:rsidRDefault="00C43AD0">
      <w:r>
        <w:separator/>
      </w:r>
    </w:p>
  </w:endnote>
  <w:endnote w:type="continuationSeparator" w:id="1">
    <w:p w:rsidR="00C43AD0" w:rsidRDefault="00C43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D0" w:rsidRDefault="00C43AD0">
      <w:r>
        <w:separator/>
      </w:r>
    </w:p>
  </w:footnote>
  <w:footnote w:type="continuationSeparator" w:id="1">
    <w:p w:rsidR="00C43AD0" w:rsidRDefault="00C4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66" w:rsidRDefault="00DE406A" w:rsidP="00C2732D">
    <w:pPr>
      <w:pStyle w:val="a6"/>
      <w:framePr w:wrap="around" w:vAnchor="text" w:hAnchor="margin" w:xAlign="right" w:y="1"/>
      <w:rPr>
        <w:rStyle w:val="aa"/>
      </w:rPr>
    </w:pPr>
    <w:r>
      <w:rPr>
        <w:rStyle w:val="aa"/>
      </w:rPr>
      <w:fldChar w:fldCharType="begin"/>
    </w:r>
    <w:r w:rsidR="00435166">
      <w:rPr>
        <w:rStyle w:val="aa"/>
      </w:rPr>
      <w:instrText xml:space="preserve">PAGE  </w:instrText>
    </w:r>
    <w:r>
      <w:rPr>
        <w:rStyle w:val="aa"/>
      </w:rPr>
      <w:fldChar w:fldCharType="end"/>
    </w:r>
  </w:p>
  <w:p w:rsidR="00435166" w:rsidRDefault="0043516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66" w:rsidRDefault="0043516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B31A29"/>
    <w:multiLevelType w:val="hybridMultilevel"/>
    <w:tmpl w:val="558C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3">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1"/>
  </w:num>
  <w:num w:numId="4">
    <w:abstractNumId w:val="4"/>
  </w:num>
  <w:num w:numId="5">
    <w:abstractNumId w:val="5"/>
  </w:num>
  <w:num w:numId="6">
    <w:abstractNumId w:val="35"/>
  </w:num>
  <w:num w:numId="7">
    <w:abstractNumId w:val="15"/>
  </w:num>
  <w:num w:numId="8">
    <w:abstractNumId w:val="18"/>
  </w:num>
  <w:num w:numId="9">
    <w:abstractNumId w:val="31"/>
  </w:num>
  <w:num w:numId="10">
    <w:abstractNumId w:val="34"/>
  </w:num>
  <w:num w:numId="11">
    <w:abstractNumId w:val="12"/>
  </w:num>
  <w:num w:numId="12">
    <w:abstractNumId w:val="23"/>
  </w:num>
  <w:num w:numId="13">
    <w:abstractNumId w:val="28"/>
  </w:num>
  <w:num w:numId="14">
    <w:abstractNumId w:val="0"/>
  </w:num>
  <w:num w:numId="15">
    <w:abstractNumId w:val="19"/>
  </w:num>
  <w:num w:numId="16">
    <w:abstractNumId w:val="29"/>
  </w:num>
  <w:num w:numId="17">
    <w:abstractNumId w:val="26"/>
  </w:num>
  <w:num w:numId="18">
    <w:abstractNumId w:val="27"/>
  </w:num>
  <w:num w:numId="19">
    <w:abstractNumId w:val="6"/>
  </w:num>
  <w:num w:numId="20">
    <w:abstractNumId w:val="20"/>
  </w:num>
  <w:num w:numId="21">
    <w:abstractNumId w:val="14"/>
  </w:num>
  <w:num w:numId="22">
    <w:abstractNumId w:val="2"/>
  </w:num>
  <w:num w:numId="23">
    <w:abstractNumId w:val="24"/>
  </w:num>
  <w:num w:numId="24">
    <w:abstractNumId w:val="32"/>
  </w:num>
  <w:num w:numId="25">
    <w:abstractNumId w:val="30"/>
  </w:num>
  <w:num w:numId="26">
    <w:abstractNumId w:val="11"/>
  </w:num>
  <w:num w:numId="27">
    <w:abstractNumId w:val="16"/>
  </w:num>
  <w:num w:numId="28">
    <w:abstractNumId w:val="33"/>
  </w:num>
  <w:num w:numId="29">
    <w:abstractNumId w:val="1"/>
  </w:num>
  <w:num w:numId="30">
    <w:abstractNumId w:val="22"/>
  </w:num>
  <w:num w:numId="31">
    <w:abstractNumId w:val="17"/>
  </w:num>
  <w:num w:numId="32">
    <w:abstractNumId w:val="10"/>
  </w:num>
  <w:num w:numId="33">
    <w:abstractNumId w:val="36"/>
  </w:num>
  <w:num w:numId="34">
    <w:abstractNumId w:val="9"/>
  </w:num>
  <w:num w:numId="35">
    <w:abstractNumId w:val="13"/>
  </w:num>
  <w:num w:numId="36">
    <w:abstractNumId w:val="2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5C69"/>
    <w:rsid w:val="00011F8E"/>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54AE"/>
    <w:rsid w:val="00077FDA"/>
    <w:rsid w:val="00081FCC"/>
    <w:rsid w:val="0008312D"/>
    <w:rsid w:val="0009038D"/>
    <w:rsid w:val="00091260"/>
    <w:rsid w:val="00094487"/>
    <w:rsid w:val="0009738D"/>
    <w:rsid w:val="000A3166"/>
    <w:rsid w:val="000A39A4"/>
    <w:rsid w:val="000B0F13"/>
    <w:rsid w:val="000B183E"/>
    <w:rsid w:val="000B248D"/>
    <w:rsid w:val="000B31E9"/>
    <w:rsid w:val="000B3BCB"/>
    <w:rsid w:val="000B4A75"/>
    <w:rsid w:val="000B67F9"/>
    <w:rsid w:val="000C4BA0"/>
    <w:rsid w:val="000D4049"/>
    <w:rsid w:val="000D420C"/>
    <w:rsid w:val="000D5777"/>
    <w:rsid w:val="000D5FFF"/>
    <w:rsid w:val="000D7517"/>
    <w:rsid w:val="000E0A9D"/>
    <w:rsid w:val="000E1A84"/>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611D"/>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86F"/>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5166"/>
    <w:rsid w:val="00442585"/>
    <w:rsid w:val="00446309"/>
    <w:rsid w:val="00453202"/>
    <w:rsid w:val="004537A9"/>
    <w:rsid w:val="00455613"/>
    <w:rsid w:val="0046003B"/>
    <w:rsid w:val="00461A25"/>
    <w:rsid w:val="00462CC9"/>
    <w:rsid w:val="00465772"/>
    <w:rsid w:val="00470683"/>
    <w:rsid w:val="00472D46"/>
    <w:rsid w:val="00476E82"/>
    <w:rsid w:val="00480A0C"/>
    <w:rsid w:val="00485D24"/>
    <w:rsid w:val="0049147D"/>
    <w:rsid w:val="004A1553"/>
    <w:rsid w:val="004A2971"/>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12C5"/>
    <w:rsid w:val="005820F6"/>
    <w:rsid w:val="0058248D"/>
    <w:rsid w:val="00582FCD"/>
    <w:rsid w:val="00586B4B"/>
    <w:rsid w:val="00586C4F"/>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1A22"/>
    <w:rsid w:val="006C3AA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0C47"/>
    <w:rsid w:val="007A011D"/>
    <w:rsid w:val="007C54A3"/>
    <w:rsid w:val="007C59C2"/>
    <w:rsid w:val="007C7366"/>
    <w:rsid w:val="007D210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19E7"/>
    <w:rsid w:val="00863877"/>
    <w:rsid w:val="00870ADF"/>
    <w:rsid w:val="00871DE5"/>
    <w:rsid w:val="00872F62"/>
    <w:rsid w:val="0089293C"/>
    <w:rsid w:val="00893570"/>
    <w:rsid w:val="00894385"/>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86342"/>
    <w:rsid w:val="00991208"/>
    <w:rsid w:val="0099413D"/>
    <w:rsid w:val="00994481"/>
    <w:rsid w:val="00995830"/>
    <w:rsid w:val="009A1B4D"/>
    <w:rsid w:val="009A518C"/>
    <w:rsid w:val="009A64DA"/>
    <w:rsid w:val="009B101F"/>
    <w:rsid w:val="009C218F"/>
    <w:rsid w:val="009C28FB"/>
    <w:rsid w:val="009C32D6"/>
    <w:rsid w:val="009C35C3"/>
    <w:rsid w:val="009C3D1F"/>
    <w:rsid w:val="009C4440"/>
    <w:rsid w:val="009C539C"/>
    <w:rsid w:val="009D2243"/>
    <w:rsid w:val="009D3016"/>
    <w:rsid w:val="009D69EE"/>
    <w:rsid w:val="009D7EC0"/>
    <w:rsid w:val="009E1CEF"/>
    <w:rsid w:val="009E1E23"/>
    <w:rsid w:val="009E5FD6"/>
    <w:rsid w:val="009F503A"/>
    <w:rsid w:val="00A0161D"/>
    <w:rsid w:val="00A05C39"/>
    <w:rsid w:val="00A0766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31D"/>
    <w:rsid w:val="00C2732D"/>
    <w:rsid w:val="00C378B4"/>
    <w:rsid w:val="00C413A9"/>
    <w:rsid w:val="00C43AD0"/>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43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406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4ABC"/>
    <w:rsid w:val="00ED602E"/>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0C80"/>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14F3"/>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link w:val="a9"/>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0">
    <w:name w:val="annotation reference"/>
    <w:uiPriority w:val="99"/>
    <w:rsid w:val="003676BC"/>
    <w:rPr>
      <w:sz w:val="16"/>
      <w:szCs w:val="16"/>
    </w:rPr>
  </w:style>
  <w:style w:type="paragraph" w:styleId="af1">
    <w:name w:val="annotation text"/>
    <w:basedOn w:val="a"/>
    <w:link w:val="af2"/>
    <w:uiPriority w:val="99"/>
    <w:rsid w:val="003676BC"/>
    <w:rPr>
      <w:sz w:val="20"/>
      <w:szCs w:val="20"/>
    </w:rPr>
  </w:style>
  <w:style w:type="character" w:customStyle="1" w:styleId="af2">
    <w:name w:val="Текст примечания Знак"/>
    <w:basedOn w:val="a0"/>
    <w:link w:val="af1"/>
    <w:uiPriority w:val="99"/>
    <w:rsid w:val="003676BC"/>
  </w:style>
  <w:style w:type="paragraph" w:styleId="af3">
    <w:name w:val="annotation subject"/>
    <w:basedOn w:val="af1"/>
    <w:next w:val="af1"/>
    <w:link w:val="af4"/>
    <w:uiPriority w:val="99"/>
    <w:rsid w:val="003676BC"/>
    <w:rPr>
      <w:b/>
      <w:bCs/>
    </w:rPr>
  </w:style>
  <w:style w:type="character" w:customStyle="1" w:styleId="af4">
    <w:name w:val="Тема примечания Знак"/>
    <w:link w:val="af3"/>
    <w:uiPriority w:val="99"/>
    <w:rsid w:val="003676BC"/>
    <w:rPr>
      <w:b/>
      <w:bCs/>
    </w:rPr>
  </w:style>
  <w:style w:type="character" w:styleId="af5">
    <w:name w:val="Hyperlink"/>
    <w:uiPriority w:val="99"/>
    <w:rsid w:val="00BF3E5F"/>
    <w:rPr>
      <w:color w:val="0000FF"/>
      <w:u w:val="single"/>
    </w:rPr>
  </w:style>
  <w:style w:type="paragraph" w:styleId="af6">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7">
    <w:name w:val="Revision"/>
    <w:hidden/>
    <w:uiPriority w:val="99"/>
    <w:semiHidden/>
    <w:rsid w:val="003D502A"/>
    <w:rPr>
      <w:sz w:val="24"/>
      <w:szCs w:val="24"/>
    </w:rPr>
  </w:style>
  <w:style w:type="paragraph" w:customStyle="1" w:styleId="af8">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styleId="af9">
    <w:name w:val="FollowedHyperlink"/>
    <w:basedOn w:val="a0"/>
    <w:uiPriority w:val="99"/>
    <w:unhideWhenUsed/>
    <w:rsid w:val="00435166"/>
    <w:rPr>
      <w:color w:val="800080" w:themeColor="followedHyperlink"/>
      <w:u w:val="single"/>
    </w:rPr>
  </w:style>
  <w:style w:type="character" w:customStyle="1" w:styleId="a9">
    <w:name w:val="Текст выноски Знак"/>
    <w:basedOn w:val="a0"/>
    <w:link w:val="a8"/>
    <w:uiPriority w:val="99"/>
    <w:semiHidden/>
    <w:rsid w:val="00435166"/>
    <w:rPr>
      <w:rFonts w:ascii="Tahoma" w:hAnsi="Tahoma" w:cs="Tahoma"/>
      <w:sz w:val="16"/>
      <w:szCs w:val="16"/>
    </w:rPr>
  </w:style>
  <w:style w:type="character" w:customStyle="1" w:styleId="FontStyle23">
    <w:name w:val="Font Style23"/>
    <w:basedOn w:val="a0"/>
    <w:uiPriority w:val="99"/>
    <w:rsid w:val="0043516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44599622">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3459326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906958517">
      <w:bodyDiv w:val="1"/>
      <w:marLeft w:val="0"/>
      <w:marRight w:val="0"/>
      <w:marTop w:val="0"/>
      <w:marBottom w:val="0"/>
      <w:divBdr>
        <w:top w:val="none" w:sz="0" w:space="0" w:color="auto"/>
        <w:left w:val="none" w:sz="0" w:space="0" w:color="auto"/>
        <w:bottom w:val="none" w:sz="0" w:space="0" w:color="auto"/>
        <w:right w:val="none" w:sz="0" w:space="0" w:color="auto"/>
      </w:divBdr>
    </w:div>
    <w:div w:id="139370029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22363302">
      <w:bodyDiv w:val="1"/>
      <w:marLeft w:val="0"/>
      <w:marRight w:val="0"/>
      <w:marTop w:val="0"/>
      <w:marBottom w:val="0"/>
      <w:divBdr>
        <w:top w:val="none" w:sz="0" w:space="0" w:color="auto"/>
        <w:left w:val="none" w:sz="0" w:space="0" w:color="auto"/>
        <w:bottom w:val="none" w:sz="0" w:space="0" w:color="auto"/>
        <w:right w:val="none" w:sz="0" w:space="0" w:color="auto"/>
      </w:divBdr>
    </w:div>
    <w:div w:id="1892767398">
      <w:bodyDiv w:val="1"/>
      <w:marLeft w:val="0"/>
      <w:marRight w:val="0"/>
      <w:marTop w:val="0"/>
      <w:marBottom w:val="0"/>
      <w:divBdr>
        <w:top w:val="none" w:sz="0" w:space="0" w:color="auto"/>
        <w:left w:val="none" w:sz="0" w:space="0" w:color="auto"/>
        <w:bottom w:val="none" w:sz="0" w:space="0" w:color="auto"/>
        <w:right w:val="none" w:sz="0" w:space="0" w:color="auto"/>
      </w:divBdr>
    </w:div>
    <w:div w:id="1921593327">
      <w:bodyDiv w:val="1"/>
      <w:marLeft w:val="0"/>
      <w:marRight w:val="0"/>
      <w:marTop w:val="0"/>
      <w:marBottom w:val="0"/>
      <w:divBdr>
        <w:top w:val="none" w:sz="0" w:space="0" w:color="auto"/>
        <w:left w:val="none" w:sz="0" w:space="0" w:color="auto"/>
        <w:bottom w:val="none" w:sz="0" w:space="0" w:color="auto"/>
        <w:right w:val="none" w:sz="0" w:space="0" w:color="auto"/>
      </w:divBdr>
    </w:div>
    <w:div w:id="1929145531">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A49C-AC93-42A9-A349-1A784B1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33</Pages>
  <Words>12242</Words>
  <Characters>69785</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Перечень</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    Общие положения</vt:lpstr>
      <vt:lpstr>    3. Информация об услугах, являющихся необходимыми и обязательными для предоставл</vt:lpstr>
      <vt:lpstr>    </vt:lpstr>
      <vt:lpstr>    3. Обращение заявителя за получением услуг, которые являются необходимыми и обяз</vt:lpstr>
      <vt:lpstr>    4. Состав, последовательность и сроки выполнения административных процедур, треб</vt:lpstr>
      <vt:lpstr>    </vt:lpstr>
      <vt:lpstr>    Приложение 1</vt:lpstr>
      <vt:lpstr>    </vt:lpstr>
      <vt:lpstr>    Приложение 2</vt:lpstr>
      <vt:lpstr>    Приложение 3</vt:lpstr>
      <vt:lpstr>    Приложение 4</vt:lpstr>
      <vt:lpstr/>
    </vt:vector>
  </TitlesOfParts>
  <Company>SPecialiST RePack</Company>
  <LinksUpToDate>false</LinksUpToDate>
  <CharactersWithSpaces>81864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Ulya</cp:lastModifiedBy>
  <cp:revision>13</cp:revision>
  <cp:lastPrinted>2022-04-19T12:48:00Z</cp:lastPrinted>
  <dcterms:created xsi:type="dcterms:W3CDTF">2022-04-08T09:51:00Z</dcterms:created>
  <dcterms:modified xsi:type="dcterms:W3CDTF">2022-10-12T09:47:00Z</dcterms:modified>
</cp:coreProperties>
</file>